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86" w:rsidRDefault="00E77C86" w:rsidP="00E77C86">
      <w:pPr>
        <w:pStyle w:val="a5"/>
        <w:spacing w:before="0" w:beforeAutospacing="0" w:after="0" w:afterAutospacing="0" w:line="276" w:lineRule="auto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  <w:bookmarkStart w:id="0" w:name="_GoBack"/>
      <w:bookmarkEnd w:id="0"/>
    </w:p>
    <w:p w:rsidR="00E77C86" w:rsidRDefault="00E77C86" w:rsidP="0061111F">
      <w:pPr>
        <w:pStyle w:val="a5"/>
        <w:spacing w:before="0" w:beforeAutospacing="0" w:after="0" w:afterAutospacing="0" w:line="276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61111F" w:rsidRDefault="0061111F" w:rsidP="0061111F">
      <w:pPr>
        <w:pStyle w:val="a5"/>
        <w:spacing w:before="0" w:beforeAutospacing="0" w:after="0" w:afterAutospacing="0" w:line="276" w:lineRule="auto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Астраханская область</w:t>
      </w:r>
    </w:p>
    <w:p w:rsidR="00634030" w:rsidRDefault="00634030" w:rsidP="0061111F">
      <w:pPr>
        <w:pStyle w:val="a5"/>
        <w:spacing w:before="0" w:beforeAutospacing="0" w:after="0" w:afterAutospacing="0" w:line="276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51215A" w:rsidRDefault="004A20FD" w:rsidP="000F7A19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Астрахань - </w:t>
      </w:r>
      <w:r w:rsidRPr="004A20FD">
        <w:rPr>
          <w:color w:val="000000" w:themeColor="text1"/>
          <w:sz w:val="28"/>
          <w:szCs w:val="28"/>
        </w:rPr>
        <w:t>«Каспийская столица России», «Волжская Венеция»,</w:t>
      </w:r>
      <w:r>
        <w:rPr>
          <w:color w:val="000000" w:themeColor="text1"/>
          <w:sz w:val="28"/>
          <w:szCs w:val="28"/>
        </w:rPr>
        <w:t xml:space="preserve"> уникальная жемчужина</w:t>
      </w:r>
      <w:r w:rsidRPr="004A20FD">
        <w:rPr>
          <w:color w:val="000000" w:themeColor="text1"/>
          <w:sz w:val="28"/>
          <w:szCs w:val="28"/>
        </w:rPr>
        <w:t xml:space="preserve"> в коллекции городов русских, </w:t>
      </w:r>
      <w:r>
        <w:rPr>
          <w:color w:val="000000" w:themeColor="text1"/>
          <w:sz w:val="28"/>
          <w:szCs w:val="28"/>
        </w:rPr>
        <w:t>расположившаяся в верхней дельте реки Волги на 11 островах Прикаспийской низменности</w:t>
      </w:r>
      <w:r w:rsidR="0051215A">
        <w:rPr>
          <w:color w:val="000000" w:themeColor="text1"/>
          <w:sz w:val="28"/>
          <w:szCs w:val="28"/>
        </w:rPr>
        <w:t xml:space="preserve">, общая площадь Астраханской области составляет </w:t>
      </w:r>
      <w:r w:rsidR="0051215A" w:rsidRPr="001A4270">
        <w:rPr>
          <w:color w:val="00000A"/>
          <w:kern w:val="1"/>
          <w:sz w:val="28"/>
          <w:szCs w:val="28"/>
        </w:rPr>
        <w:t>52,9 тыс. км</w:t>
      </w:r>
      <w:proofErr w:type="gramStart"/>
      <w:r w:rsidR="0051215A" w:rsidRPr="001A4270">
        <w:rPr>
          <w:color w:val="00000A"/>
          <w:kern w:val="1"/>
          <w:sz w:val="28"/>
          <w:szCs w:val="28"/>
          <w:vertAlign w:val="superscript"/>
        </w:rPr>
        <w:t>2</w:t>
      </w:r>
      <w:proofErr w:type="gramEnd"/>
      <w:r w:rsidR="0051215A">
        <w:rPr>
          <w:color w:val="00000A"/>
          <w:kern w:val="1"/>
          <w:sz w:val="28"/>
          <w:szCs w:val="28"/>
        </w:rPr>
        <w:t>.</w:t>
      </w:r>
      <w:r w:rsidR="0051215A">
        <w:rPr>
          <w:color w:val="000000" w:themeColor="text1"/>
          <w:sz w:val="28"/>
          <w:szCs w:val="28"/>
        </w:rPr>
        <w:t xml:space="preserve"> </w:t>
      </w:r>
    </w:p>
    <w:p w:rsidR="00A4312A" w:rsidRPr="000F7A19" w:rsidRDefault="00AA6434" w:rsidP="000F7A19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C7440">
        <w:rPr>
          <w:color w:val="000000" w:themeColor="text1"/>
          <w:sz w:val="28"/>
          <w:szCs w:val="28"/>
        </w:rPr>
        <w:t>Богатая гамма</w:t>
      </w:r>
      <w:r w:rsidR="004A20FD" w:rsidRPr="00EC7440">
        <w:rPr>
          <w:color w:val="000000" w:themeColor="text1"/>
          <w:sz w:val="28"/>
          <w:szCs w:val="28"/>
        </w:rPr>
        <w:t xml:space="preserve"> природных ландшафтов, среди которых луга, степи, песчаные барханы, соседствующие с </w:t>
      </w:r>
      <w:r w:rsidR="0051215A" w:rsidRPr="00EC7440">
        <w:rPr>
          <w:color w:val="000000" w:themeColor="text1"/>
          <w:sz w:val="28"/>
          <w:szCs w:val="28"/>
        </w:rPr>
        <w:t xml:space="preserve">реками, </w:t>
      </w:r>
      <w:r w:rsidR="004A20FD" w:rsidRPr="00EC7440">
        <w:rPr>
          <w:color w:val="000000" w:themeColor="text1"/>
          <w:sz w:val="28"/>
          <w:szCs w:val="28"/>
        </w:rPr>
        <w:t>ериками и ильменями,</w:t>
      </w:r>
      <w:r w:rsidR="0051215A" w:rsidRPr="00EC7440">
        <w:rPr>
          <w:color w:val="000000" w:themeColor="text1"/>
          <w:sz w:val="28"/>
          <w:szCs w:val="28"/>
        </w:rPr>
        <w:t xml:space="preserve"> на </w:t>
      </w:r>
      <w:r w:rsidR="0009016E">
        <w:rPr>
          <w:color w:val="000000" w:themeColor="text1"/>
          <w:sz w:val="28"/>
          <w:szCs w:val="28"/>
        </w:rPr>
        <w:t>них</w:t>
      </w:r>
      <w:r w:rsidR="0051215A" w:rsidRPr="00EC7440">
        <w:rPr>
          <w:color w:val="000000" w:themeColor="text1"/>
          <w:sz w:val="28"/>
          <w:szCs w:val="28"/>
        </w:rPr>
        <w:t xml:space="preserve"> приходится десятая часть территории, </w:t>
      </w:r>
      <w:r w:rsidRPr="00EC7440">
        <w:rPr>
          <w:color w:val="000000" w:themeColor="text1"/>
          <w:sz w:val="28"/>
          <w:szCs w:val="28"/>
        </w:rPr>
        <w:t xml:space="preserve">создает особые климатические условия, </w:t>
      </w:r>
      <w:r w:rsidR="0051215A" w:rsidRPr="00EC7440">
        <w:rPr>
          <w:color w:val="000000" w:themeColor="text1"/>
          <w:sz w:val="28"/>
          <w:szCs w:val="28"/>
        </w:rPr>
        <w:t>характеризующие р</w:t>
      </w:r>
      <w:r w:rsidR="00082E3D">
        <w:rPr>
          <w:color w:val="000000" w:themeColor="text1"/>
          <w:sz w:val="28"/>
          <w:szCs w:val="28"/>
        </w:rPr>
        <w:t>езко континентальными климатом.</w:t>
      </w:r>
      <w:r w:rsidR="0050520F">
        <w:rPr>
          <w:color w:val="000000" w:themeColor="text1"/>
          <w:sz w:val="28"/>
          <w:szCs w:val="28"/>
        </w:rPr>
        <w:t xml:space="preserve"> </w:t>
      </w:r>
      <w:r w:rsidR="00082E3D">
        <w:rPr>
          <w:color w:val="000000" w:themeColor="text1"/>
          <w:sz w:val="28"/>
          <w:szCs w:val="28"/>
        </w:rPr>
        <w:t xml:space="preserve">Малоснежные зимы с оттепелями обусловлены близостью Каспийского мора, </w:t>
      </w:r>
      <w:r w:rsidR="0050520F">
        <w:rPr>
          <w:color w:val="000000" w:themeColor="text1"/>
          <w:sz w:val="28"/>
          <w:szCs w:val="28"/>
        </w:rPr>
        <w:t xml:space="preserve">а </w:t>
      </w:r>
      <w:r w:rsidR="00082E3D">
        <w:rPr>
          <w:color w:val="000000" w:themeColor="text1"/>
          <w:sz w:val="28"/>
          <w:szCs w:val="28"/>
        </w:rPr>
        <w:t xml:space="preserve">морозы </w:t>
      </w:r>
      <w:r w:rsidR="0050520F">
        <w:rPr>
          <w:color w:val="000000" w:themeColor="text1"/>
          <w:sz w:val="28"/>
          <w:szCs w:val="28"/>
        </w:rPr>
        <w:t xml:space="preserve">объяснимы вторжением </w:t>
      </w:r>
      <w:r w:rsidR="0051215A" w:rsidRPr="00EC7440">
        <w:rPr>
          <w:color w:val="000000" w:themeColor="text1"/>
          <w:sz w:val="28"/>
          <w:szCs w:val="28"/>
          <w:shd w:val="clear" w:color="auto" w:fill="FFFFFF"/>
        </w:rPr>
        <w:t>холодных воздушных масс из Казахстана.</w:t>
      </w:r>
      <w:r w:rsidR="00082E3D">
        <w:rPr>
          <w:color w:val="000000" w:themeColor="text1"/>
          <w:sz w:val="28"/>
          <w:szCs w:val="28"/>
          <w:shd w:val="clear" w:color="auto" w:fill="FFFFFF"/>
        </w:rPr>
        <w:t xml:space="preserve"> Лето жаркое, весной и летом дуют суховеи, продолжительность вегетационного периода более 200 дней. </w:t>
      </w:r>
    </w:p>
    <w:p w:rsidR="000F7A19" w:rsidRPr="00082E3D" w:rsidRDefault="000F7A19" w:rsidP="000F7A19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21252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32D07" wp14:editId="1F736812">
                <wp:simplePos x="0" y="0"/>
                <wp:positionH relativeFrom="column">
                  <wp:posOffset>15240</wp:posOffset>
                </wp:positionH>
                <wp:positionV relativeFrom="paragraph">
                  <wp:posOffset>65405</wp:posOffset>
                </wp:positionV>
                <wp:extent cx="6086475" cy="187642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876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53C8" w:rsidRPr="00CB3BFD" w:rsidRDefault="009853C8" w:rsidP="009853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CB3BF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12529"/>
                                <w:sz w:val="28"/>
                                <w:szCs w:val="28"/>
                              </w:rPr>
                              <w:t>Дополнительная информация</w:t>
                            </w:r>
                          </w:p>
                          <w:p w:rsidR="009853C8" w:rsidRPr="00E40F25" w:rsidRDefault="0006379A" w:rsidP="000D7B51">
                            <w:pPr>
                              <w:pStyle w:val="a5"/>
                              <w:spacing w:before="0" w:beforeAutospacing="0" w:after="0" w:afterAutospacing="0" w:line="276" w:lineRule="auto"/>
                              <w:ind w:firstLine="709"/>
                              <w:jc w:val="both"/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40F25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Астраханская область</w:t>
                            </w:r>
                            <w:r w:rsidR="009853C8" w:rsidRPr="00E40F25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0F25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расположена</w:t>
                            </w:r>
                            <w:r w:rsidR="009853C8" w:rsidRPr="00E40F25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в пределах Прикаспийской низменнос</w:t>
                            </w:r>
                            <w:r w:rsidR="0009016E" w:rsidRPr="00E40F25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ти, </w:t>
                            </w:r>
                            <w:r w:rsidR="009853C8" w:rsidRPr="00E40F25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¾ </w:t>
                            </w:r>
                            <w:r w:rsidR="0009016E" w:rsidRPr="00E40F25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ее </w:t>
                            </w:r>
                            <w:r w:rsidR="009853C8" w:rsidRPr="00E40F25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территории </w:t>
                            </w:r>
                            <w:r w:rsidRPr="00E40F25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находится </w:t>
                            </w:r>
                            <w:r w:rsidR="009853C8" w:rsidRPr="00E40F25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ниже уровня Мирового океана (абсолютная высота </w:t>
                            </w:r>
                            <w:r w:rsidR="00B11700" w:rsidRPr="00E40F25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региона </w:t>
                            </w:r>
                            <w:r w:rsidR="009853C8" w:rsidRPr="00E40F25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-27м) – это самое низкое место в Европе. </w:t>
                            </w:r>
                            <w:r w:rsidR="006F1A8C" w:rsidRPr="00E40F25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Данная особенность влияет</w:t>
                            </w:r>
                            <w:r w:rsidR="00E50DFC" w:rsidRPr="00E40F25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на</w:t>
                            </w:r>
                            <w:r w:rsidR="006F1A8C" w:rsidRPr="00E40F25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0F25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климат - </w:t>
                            </w:r>
                            <w:r w:rsidR="00E50DFC" w:rsidRPr="00E40F25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рекордная жара и морозы</w:t>
                            </w:r>
                            <w:r w:rsidR="006F1A8C" w:rsidRPr="00E40F25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9853C8" w:rsidRPr="00E40F25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официально зарегистрированные в городе</w:t>
                            </w:r>
                            <w:r w:rsidR="00E50DFC" w:rsidRPr="00E40F25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и по области, составляют</w:t>
                            </w:r>
                            <w:r w:rsidR="009853C8" w:rsidRPr="00E40F25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+43 и -33,6 градусов соответственно.</w:t>
                            </w:r>
                          </w:p>
                          <w:p w:rsidR="009853C8" w:rsidRPr="006F1A8C" w:rsidRDefault="009853C8" w:rsidP="009853C8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.2pt;margin-top:5.15pt;width:479.2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" fillcolor="window" strokecolor="windowText" strokeweight="2pt">
                <v:textbox>
                  <w:txbxContent>
                    <w:p w:rsidR="009853C8" w:rsidRPr="00CB3BFD" w:rsidRDefault="009853C8" w:rsidP="009853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212529"/>
                          <w:sz w:val="28"/>
                          <w:szCs w:val="28"/>
                        </w:rPr>
                      </w:pPr>
                      <w:r w:rsidRPr="00CB3BFD">
                        <w:rPr>
                          <w:rFonts w:ascii="Times New Roman" w:hAnsi="Times New Roman" w:cs="Times New Roman"/>
                          <w:b/>
                          <w:i/>
                          <w:color w:val="212529"/>
                          <w:sz w:val="28"/>
                          <w:szCs w:val="28"/>
                        </w:rPr>
                        <w:t>Дополнительная информация</w:t>
                      </w:r>
                    </w:p>
                    <w:p w:rsidR="009853C8" w:rsidRPr="00E40F25" w:rsidRDefault="0006379A" w:rsidP="000D7B51">
                      <w:pPr>
                        <w:pStyle w:val="a5"/>
                        <w:spacing w:before="0" w:beforeAutospacing="0" w:after="0" w:afterAutospacing="0" w:line="276" w:lineRule="auto"/>
                        <w:ind w:firstLine="709"/>
                        <w:jc w:val="both"/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E40F25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>Астраханская область</w:t>
                      </w:r>
                      <w:r w:rsidR="009853C8" w:rsidRPr="00E40F25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E40F25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>расположена</w:t>
                      </w:r>
                      <w:r w:rsidR="009853C8" w:rsidRPr="00E40F25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в пределах Прикаспийской низменнос</w:t>
                      </w:r>
                      <w:r w:rsidR="0009016E" w:rsidRPr="00E40F25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ти, </w:t>
                      </w:r>
                      <w:r w:rsidR="009853C8" w:rsidRPr="00E40F25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¾ </w:t>
                      </w:r>
                      <w:r w:rsidR="0009016E" w:rsidRPr="00E40F25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ее </w:t>
                      </w:r>
                      <w:r w:rsidR="009853C8" w:rsidRPr="00E40F25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территории </w:t>
                      </w:r>
                      <w:r w:rsidRPr="00E40F25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находится </w:t>
                      </w:r>
                      <w:r w:rsidR="009853C8" w:rsidRPr="00E40F25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ниже уровня Мирового океана (абсолютная высота </w:t>
                      </w:r>
                      <w:r w:rsidR="00B11700" w:rsidRPr="00E40F25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региона </w:t>
                      </w:r>
                      <w:r w:rsidR="009853C8" w:rsidRPr="00E40F25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-27м) – это самое низкое место в Европе. </w:t>
                      </w:r>
                      <w:r w:rsidR="006F1A8C" w:rsidRPr="00E40F25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>Данная особенность влияет</w:t>
                      </w:r>
                      <w:r w:rsidR="00E50DFC" w:rsidRPr="00E40F25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на</w:t>
                      </w:r>
                      <w:r w:rsidR="006F1A8C" w:rsidRPr="00E40F25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E40F25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климат - </w:t>
                      </w:r>
                      <w:r w:rsidR="00E50DFC" w:rsidRPr="00E40F25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>рекордная жара и морозы</w:t>
                      </w:r>
                      <w:r w:rsidR="006F1A8C" w:rsidRPr="00E40F25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 w:rsidR="009853C8" w:rsidRPr="00E40F25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>официально зарегистрированные в городе</w:t>
                      </w:r>
                      <w:r w:rsidR="00E50DFC" w:rsidRPr="00E40F25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и по области, составляют</w:t>
                      </w:r>
                      <w:r w:rsidR="009853C8" w:rsidRPr="00E40F25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+43 и -33,6 градусов соответственно.</w:t>
                      </w:r>
                    </w:p>
                    <w:p w:rsidR="009853C8" w:rsidRPr="006F1A8C" w:rsidRDefault="009853C8" w:rsidP="009853C8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853C8" w:rsidRPr="000F7A19" w:rsidRDefault="009853C8" w:rsidP="000F7A19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853C8" w:rsidRDefault="009853C8" w:rsidP="00EC7440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3366"/>
          <w:shd w:val="clear" w:color="auto" w:fill="F9F9F9"/>
        </w:rPr>
      </w:pPr>
    </w:p>
    <w:p w:rsidR="009853C8" w:rsidRDefault="009853C8" w:rsidP="00EC7440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3366"/>
          <w:shd w:val="clear" w:color="auto" w:fill="F9F9F9"/>
        </w:rPr>
      </w:pPr>
    </w:p>
    <w:p w:rsidR="009853C8" w:rsidRDefault="009853C8" w:rsidP="00EC7440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3366"/>
          <w:shd w:val="clear" w:color="auto" w:fill="F9F9F9"/>
        </w:rPr>
      </w:pPr>
    </w:p>
    <w:p w:rsidR="009853C8" w:rsidRDefault="009853C8" w:rsidP="00EC7440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3366"/>
          <w:shd w:val="clear" w:color="auto" w:fill="F9F9F9"/>
        </w:rPr>
      </w:pPr>
    </w:p>
    <w:p w:rsidR="000F7A19" w:rsidRDefault="000F7A19" w:rsidP="000F7A19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D7B51" w:rsidRDefault="000D7B51" w:rsidP="000F7A19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C7E2D" w:rsidRDefault="00437527" w:rsidP="007D47F5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A"/>
          <w:kern w:val="1"/>
          <w:sz w:val="28"/>
          <w:szCs w:val="28"/>
        </w:rPr>
      </w:pPr>
      <w:r w:rsidRPr="001A4270">
        <w:rPr>
          <w:color w:val="00000A"/>
          <w:kern w:val="1"/>
          <w:sz w:val="28"/>
          <w:szCs w:val="28"/>
        </w:rPr>
        <w:t>Астраханская область входит в сос</w:t>
      </w:r>
      <w:r>
        <w:rPr>
          <w:color w:val="00000A"/>
          <w:kern w:val="1"/>
          <w:sz w:val="28"/>
          <w:szCs w:val="28"/>
        </w:rPr>
        <w:t>тав Южного федерального округа, п</w:t>
      </w:r>
      <w:r w:rsidRPr="001A4270">
        <w:rPr>
          <w:color w:val="00000A"/>
          <w:kern w:val="1"/>
          <w:sz w:val="28"/>
          <w:szCs w:val="28"/>
        </w:rPr>
        <w:t>о суше граничит с Республикой Казахстан, по морю –</w:t>
      </w:r>
      <w:r w:rsidR="00860703">
        <w:rPr>
          <w:color w:val="00000A"/>
          <w:kern w:val="1"/>
          <w:sz w:val="28"/>
          <w:szCs w:val="28"/>
        </w:rPr>
        <w:t xml:space="preserve"> с Азербайджаном, Иран</w:t>
      </w:r>
      <w:r w:rsidR="00D17C32">
        <w:rPr>
          <w:color w:val="00000A"/>
          <w:kern w:val="1"/>
          <w:sz w:val="28"/>
          <w:szCs w:val="28"/>
        </w:rPr>
        <w:t>ом, Казахстан</w:t>
      </w:r>
      <w:r w:rsidR="007D47F5">
        <w:rPr>
          <w:color w:val="00000A"/>
          <w:kern w:val="1"/>
          <w:sz w:val="28"/>
          <w:szCs w:val="28"/>
        </w:rPr>
        <w:t>ом</w:t>
      </w:r>
      <w:r w:rsidR="00D17C32">
        <w:rPr>
          <w:color w:val="00000A"/>
          <w:kern w:val="1"/>
          <w:sz w:val="28"/>
          <w:szCs w:val="28"/>
        </w:rPr>
        <w:t>,</w:t>
      </w:r>
      <w:r w:rsidR="00860703">
        <w:rPr>
          <w:color w:val="00000A"/>
          <w:kern w:val="1"/>
          <w:sz w:val="28"/>
          <w:szCs w:val="28"/>
        </w:rPr>
        <w:t xml:space="preserve"> Туркменистаном. </w:t>
      </w:r>
      <w:r w:rsidR="007D47F5">
        <w:rPr>
          <w:color w:val="00000A"/>
          <w:kern w:val="1"/>
          <w:sz w:val="28"/>
          <w:szCs w:val="28"/>
        </w:rPr>
        <w:t xml:space="preserve">По внутренним границам </w:t>
      </w:r>
      <w:r>
        <w:rPr>
          <w:color w:val="00000A"/>
          <w:kern w:val="1"/>
          <w:sz w:val="28"/>
          <w:szCs w:val="28"/>
        </w:rPr>
        <w:t>регион соседствует с Волгоградской</w:t>
      </w:r>
      <w:r w:rsidRPr="001A4270">
        <w:rPr>
          <w:color w:val="00000A"/>
          <w:kern w:val="1"/>
          <w:sz w:val="28"/>
          <w:szCs w:val="28"/>
        </w:rPr>
        <w:t xml:space="preserve"> область</w:t>
      </w:r>
      <w:r>
        <w:rPr>
          <w:color w:val="00000A"/>
          <w:kern w:val="1"/>
          <w:sz w:val="28"/>
          <w:szCs w:val="28"/>
        </w:rPr>
        <w:t>ю</w:t>
      </w:r>
      <w:r w:rsidR="007D47F5">
        <w:rPr>
          <w:color w:val="00000A"/>
          <w:kern w:val="1"/>
          <w:sz w:val="28"/>
          <w:szCs w:val="28"/>
        </w:rPr>
        <w:t xml:space="preserve">, </w:t>
      </w:r>
      <w:r w:rsidR="00037A7E">
        <w:rPr>
          <w:color w:val="00000A"/>
          <w:kern w:val="1"/>
          <w:sz w:val="28"/>
          <w:szCs w:val="28"/>
        </w:rPr>
        <w:t xml:space="preserve">Республикой </w:t>
      </w:r>
      <w:r w:rsidR="007D47F5">
        <w:rPr>
          <w:color w:val="00000A"/>
          <w:kern w:val="1"/>
          <w:sz w:val="28"/>
          <w:szCs w:val="28"/>
        </w:rPr>
        <w:t>Калмыкией</w:t>
      </w:r>
      <w:r w:rsidRPr="001A4270">
        <w:rPr>
          <w:color w:val="00000A"/>
          <w:kern w:val="1"/>
          <w:sz w:val="28"/>
          <w:szCs w:val="28"/>
        </w:rPr>
        <w:t>.</w:t>
      </w:r>
      <w:r w:rsidR="00860703">
        <w:rPr>
          <w:color w:val="00000A"/>
          <w:kern w:val="1"/>
          <w:sz w:val="28"/>
          <w:szCs w:val="28"/>
        </w:rPr>
        <w:t xml:space="preserve"> </w:t>
      </w:r>
    </w:p>
    <w:p w:rsidR="00D1453C" w:rsidRDefault="003C7E2D" w:rsidP="000F7A19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A"/>
          <w:kern w:val="1"/>
          <w:sz w:val="28"/>
          <w:szCs w:val="28"/>
        </w:rPr>
      </w:pPr>
      <w:r>
        <w:rPr>
          <w:color w:val="00000A"/>
          <w:kern w:val="1"/>
          <w:sz w:val="28"/>
          <w:szCs w:val="28"/>
        </w:rPr>
        <w:t xml:space="preserve">Численность населения Астраханской области на 1 января 2024 года – 946429 человек, областной центр – город Астрахань, </w:t>
      </w:r>
      <w:r w:rsidR="00D17C32">
        <w:rPr>
          <w:color w:val="00000A"/>
          <w:kern w:val="1"/>
          <w:sz w:val="28"/>
          <w:szCs w:val="28"/>
        </w:rPr>
        <w:t>где проживае</w:t>
      </w:r>
      <w:r>
        <w:rPr>
          <w:color w:val="00000A"/>
          <w:kern w:val="1"/>
          <w:sz w:val="28"/>
          <w:szCs w:val="28"/>
        </w:rPr>
        <w:t xml:space="preserve">т 604707 человек, городами областного подчинения являются - </w:t>
      </w:r>
      <w:r w:rsidR="00437527" w:rsidRPr="001A4270">
        <w:rPr>
          <w:color w:val="00000A"/>
          <w:kern w:val="1"/>
          <w:sz w:val="28"/>
          <w:szCs w:val="28"/>
        </w:rPr>
        <w:t>Ахтубинс</w:t>
      </w:r>
      <w:r>
        <w:rPr>
          <w:color w:val="00000A"/>
          <w:kern w:val="1"/>
          <w:sz w:val="28"/>
          <w:szCs w:val="28"/>
        </w:rPr>
        <w:t>к, Знаменск, Камызяк, Харабали,</w:t>
      </w:r>
      <w:r w:rsidR="00437527" w:rsidRPr="001A4270">
        <w:rPr>
          <w:color w:val="00000A"/>
          <w:kern w:val="1"/>
          <w:sz w:val="28"/>
          <w:szCs w:val="28"/>
        </w:rPr>
        <w:t xml:space="preserve"> Нариманов.</w:t>
      </w:r>
    </w:p>
    <w:p w:rsidR="000F7A19" w:rsidRDefault="00BA6579" w:rsidP="000F7A19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21252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9A87A1" wp14:editId="3551EF99">
                <wp:simplePos x="0" y="0"/>
                <wp:positionH relativeFrom="column">
                  <wp:posOffset>-80010</wp:posOffset>
                </wp:positionH>
                <wp:positionV relativeFrom="paragraph">
                  <wp:posOffset>64135</wp:posOffset>
                </wp:positionV>
                <wp:extent cx="6181725" cy="1895475"/>
                <wp:effectExtent l="0" t="0" r="28575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895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453C" w:rsidRPr="001A7649" w:rsidRDefault="00D1453C" w:rsidP="00D145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1A764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12529"/>
                                <w:sz w:val="28"/>
                                <w:szCs w:val="28"/>
                              </w:rPr>
                              <w:t>Дополнительная информация</w:t>
                            </w:r>
                          </w:p>
                          <w:p w:rsidR="00D1453C" w:rsidRPr="00C44A5A" w:rsidRDefault="00D1453C" w:rsidP="000D7B51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453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Астрахань (Хаджи-тархан) - столица Астраханского ханства </w:t>
                            </w:r>
                            <w:r w:rsidR="00C44A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знавшая</w:t>
                            </w:r>
                            <w:r w:rsidRPr="00D1453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мо</w:t>
                            </w:r>
                            <w:r w:rsidR="00C44A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нгольских кочевников, пережившая</w:t>
                            </w:r>
                            <w:r w:rsidRPr="00D1453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распад Золотой Орды в </w:t>
                            </w:r>
                            <w:proofErr w:type="gramStart"/>
                            <w:r w:rsidRPr="00D1453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Х</w:t>
                            </w:r>
                            <w:proofErr w:type="gramEnd"/>
                            <w:r w:rsidRPr="00D1453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IV веке, походы войск Ивана Грозного, ознаменовавшиеся в 1558 г. строительством </w:t>
                            </w:r>
                            <w:r w:rsidR="00C44A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Белого </w:t>
                            </w:r>
                            <w:r w:rsidRPr="00D1453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города на бугре Заячий. Указом от 1717 года из частей Казанс</w:t>
                            </w:r>
                            <w:r w:rsidR="00C44A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кой и Нижегородской образована</w:t>
                            </w:r>
                            <w:r w:rsidRPr="00D1453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Астраханская губерния. </w:t>
                            </w:r>
                            <w:r w:rsidR="00C44A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Сегодняшние границы Астраханской области установлены</w:t>
                            </w:r>
                            <w:r w:rsidRPr="00D1453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27 декабря 1943 года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left:0;text-align:left;margin-left:-6.3pt;margin-top:5.05pt;width:486.75pt;height:14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" fillcolor="window" strokecolor="windowText" strokeweight="2pt">
                <v:textbox>
                  <w:txbxContent>
                    <w:p w:rsidR="00D1453C" w:rsidRPr="001A7649" w:rsidRDefault="00D1453C" w:rsidP="00D145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212529"/>
                          <w:sz w:val="28"/>
                          <w:szCs w:val="28"/>
                        </w:rPr>
                      </w:pPr>
                      <w:r w:rsidRPr="001A7649">
                        <w:rPr>
                          <w:rFonts w:ascii="Times New Roman" w:hAnsi="Times New Roman" w:cs="Times New Roman"/>
                          <w:b/>
                          <w:i/>
                          <w:color w:val="212529"/>
                          <w:sz w:val="28"/>
                          <w:szCs w:val="28"/>
                        </w:rPr>
                        <w:t>Дополнительная инф</w:t>
                      </w:r>
                      <w:bookmarkStart w:id="1" w:name="_GoBack"/>
                      <w:bookmarkEnd w:id="1"/>
                      <w:r w:rsidRPr="001A7649">
                        <w:rPr>
                          <w:rFonts w:ascii="Times New Roman" w:hAnsi="Times New Roman" w:cs="Times New Roman"/>
                          <w:b/>
                          <w:i/>
                          <w:color w:val="212529"/>
                          <w:sz w:val="28"/>
                          <w:szCs w:val="28"/>
                        </w:rPr>
                        <w:t>ормация</w:t>
                      </w:r>
                    </w:p>
                    <w:p w:rsidR="00D1453C" w:rsidRPr="00C44A5A" w:rsidRDefault="00D1453C" w:rsidP="000D7B51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D1453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Астрахань (Хаджи-тархан) - столица Астраханского ханства </w:t>
                      </w:r>
                      <w:r w:rsidR="00C44A5A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знавшая</w:t>
                      </w:r>
                      <w:r w:rsidRPr="00D1453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мо</w:t>
                      </w:r>
                      <w:r w:rsidR="00C44A5A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нгольских кочевников, пережившая</w:t>
                      </w:r>
                      <w:r w:rsidRPr="00D1453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распад Золотой Орды в </w:t>
                      </w:r>
                      <w:proofErr w:type="gramStart"/>
                      <w:r w:rsidRPr="00D1453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Х</w:t>
                      </w:r>
                      <w:proofErr w:type="gramEnd"/>
                      <w:r w:rsidRPr="00D1453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IV веке, походы войск Ивана Грозного, ознаменовавшиеся в 1558 г. строительством </w:t>
                      </w:r>
                      <w:r w:rsidR="00C44A5A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Белого </w:t>
                      </w:r>
                      <w:r w:rsidRPr="00D1453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города на бугре Заячий. Указом от 1717 года из частей Казанс</w:t>
                      </w:r>
                      <w:r w:rsidR="00C44A5A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кой и Нижегородской образована</w:t>
                      </w:r>
                      <w:r w:rsidRPr="00D1453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Астраханская губерния. </w:t>
                      </w:r>
                      <w:r w:rsidR="00C44A5A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Сегодняшние границы Астраханской области установлены</w:t>
                      </w:r>
                      <w:r w:rsidRPr="00D1453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27 декабря 1943 года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453C" w:rsidRPr="00D1453C" w:rsidRDefault="00D1453C" w:rsidP="00D1453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A"/>
          <w:kern w:val="1"/>
          <w:sz w:val="28"/>
          <w:szCs w:val="28"/>
        </w:rPr>
      </w:pPr>
    </w:p>
    <w:p w:rsidR="00AA6434" w:rsidRDefault="00AA6434" w:rsidP="00AA6434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A6434" w:rsidRDefault="00AA6434" w:rsidP="004A20FD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44A5A" w:rsidRDefault="00AA6434" w:rsidP="004A20FD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способствующие</w:t>
      </w:r>
      <w:proofErr w:type="gramEnd"/>
      <w:r>
        <w:rPr>
          <w:color w:val="000000" w:themeColor="text1"/>
          <w:sz w:val="28"/>
          <w:szCs w:val="28"/>
        </w:rPr>
        <w:t xml:space="preserve"> выгодному геопол</w:t>
      </w:r>
      <w:r w:rsidR="00C44A5A">
        <w:rPr>
          <w:color w:val="000000" w:themeColor="text1"/>
          <w:sz w:val="28"/>
          <w:szCs w:val="28"/>
        </w:rPr>
        <w:t>итическому расположению регион</w:t>
      </w:r>
    </w:p>
    <w:p w:rsidR="00C44A5A" w:rsidRDefault="00C44A5A" w:rsidP="004A20FD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F7A19" w:rsidRDefault="000F7A19" w:rsidP="000F7A19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Удивительная и гостеприимная Астрахань образована и выросла на стыке цивилизаций, культур и стран, за многовековую эпоху своего существования объединила множество национальностей и конфессий, мирно проживающих на этой земле и создающие ее особый колорит и самобытность. </w:t>
      </w:r>
    </w:p>
    <w:p w:rsidR="00B95F6D" w:rsidRDefault="00B95F6D" w:rsidP="0009016E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сегодняшний день Астраханская область один из самых «спокойных» полиэтнических регионов России, </w:t>
      </w:r>
      <w:r w:rsidR="0009016E">
        <w:rPr>
          <w:color w:val="000000" w:themeColor="text1"/>
          <w:sz w:val="28"/>
          <w:szCs w:val="28"/>
        </w:rPr>
        <w:t xml:space="preserve">на ее территории мирно соседствуют </w:t>
      </w:r>
      <w:r>
        <w:rPr>
          <w:color w:val="000000" w:themeColor="text1"/>
          <w:sz w:val="28"/>
          <w:szCs w:val="28"/>
        </w:rPr>
        <w:t>представители 1</w:t>
      </w:r>
      <w:r w:rsidR="0009016E">
        <w:rPr>
          <w:color w:val="000000" w:themeColor="text1"/>
          <w:sz w:val="28"/>
          <w:szCs w:val="28"/>
        </w:rPr>
        <w:t>50 национальностей, функционируе</w:t>
      </w:r>
      <w:r>
        <w:rPr>
          <w:color w:val="000000" w:themeColor="text1"/>
          <w:sz w:val="28"/>
          <w:szCs w:val="28"/>
        </w:rPr>
        <w:t xml:space="preserve">т около 40 национально-культурных общественных объединений, действует более 100 православных храмов, свыше 70 мечетей, 4 </w:t>
      </w:r>
      <w:proofErr w:type="spellStart"/>
      <w:r>
        <w:rPr>
          <w:color w:val="000000" w:themeColor="text1"/>
          <w:sz w:val="28"/>
          <w:szCs w:val="28"/>
        </w:rPr>
        <w:t>хурула</w:t>
      </w:r>
      <w:proofErr w:type="spellEnd"/>
      <w:r>
        <w:rPr>
          <w:color w:val="000000" w:themeColor="text1"/>
          <w:sz w:val="28"/>
          <w:szCs w:val="28"/>
        </w:rPr>
        <w:t xml:space="preserve">, костел, синагога, 10 протестантских церквей. </w:t>
      </w:r>
    </w:p>
    <w:p w:rsidR="003E0FD5" w:rsidRDefault="000F7A19" w:rsidP="000F7A19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7780C">
        <w:rPr>
          <w:color w:val="000000" w:themeColor="text1"/>
          <w:sz w:val="28"/>
          <w:szCs w:val="28"/>
        </w:rPr>
        <w:t>Территориально-г</w:t>
      </w:r>
      <w:r w:rsidR="003E0FD5" w:rsidRPr="0097780C">
        <w:rPr>
          <w:color w:val="000000" w:themeColor="text1"/>
          <w:sz w:val="28"/>
          <w:szCs w:val="28"/>
        </w:rPr>
        <w:t>еографическое положение</w:t>
      </w:r>
      <w:r w:rsidR="003E0FD5">
        <w:rPr>
          <w:color w:val="000000" w:themeColor="text1"/>
          <w:sz w:val="28"/>
          <w:szCs w:val="28"/>
        </w:rPr>
        <w:t xml:space="preserve"> </w:t>
      </w:r>
      <w:r w:rsidR="00D33C11">
        <w:rPr>
          <w:color w:val="000000" w:themeColor="text1"/>
          <w:sz w:val="28"/>
          <w:szCs w:val="28"/>
        </w:rPr>
        <w:t xml:space="preserve">Астраханской </w:t>
      </w:r>
      <w:r w:rsidR="003E0FD5">
        <w:rPr>
          <w:color w:val="000000" w:themeColor="text1"/>
          <w:sz w:val="28"/>
          <w:szCs w:val="28"/>
        </w:rPr>
        <w:t xml:space="preserve">области </w:t>
      </w:r>
      <w:r w:rsidR="00D33C11">
        <w:rPr>
          <w:color w:val="000000" w:themeColor="text1"/>
          <w:sz w:val="28"/>
          <w:szCs w:val="28"/>
        </w:rPr>
        <w:t xml:space="preserve">также </w:t>
      </w:r>
      <w:r w:rsidR="003E0FD5">
        <w:rPr>
          <w:color w:val="000000" w:themeColor="text1"/>
          <w:sz w:val="28"/>
          <w:szCs w:val="28"/>
        </w:rPr>
        <w:t>отличается своеобразием</w:t>
      </w:r>
      <w:r>
        <w:rPr>
          <w:color w:val="000000" w:themeColor="text1"/>
          <w:sz w:val="28"/>
          <w:szCs w:val="28"/>
        </w:rPr>
        <w:t xml:space="preserve">, определяя </w:t>
      </w:r>
      <w:r w:rsidR="003E0FD5">
        <w:rPr>
          <w:color w:val="000000" w:themeColor="text1"/>
          <w:sz w:val="28"/>
          <w:szCs w:val="28"/>
        </w:rPr>
        <w:t>природно-ресурсный потенциал</w:t>
      </w:r>
      <w:r w:rsidR="00D33C11">
        <w:rPr>
          <w:color w:val="000000" w:themeColor="text1"/>
          <w:sz w:val="28"/>
          <w:szCs w:val="28"/>
        </w:rPr>
        <w:t>, экономику</w:t>
      </w:r>
      <w:r w:rsidR="003E0FD5">
        <w:rPr>
          <w:color w:val="000000" w:themeColor="text1"/>
          <w:sz w:val="28"/>
          <w:szCs w:val="28"/>
        </w:rPr>
        <w:t xml:space="preserve"> и выгодное геополитическое расположение региона по праву</w:t>
      </w:r>
      <w:r>
        <w:rPr>
          <w:color w:val="000000" w:themeColor="text1"/>
          <w:sz w:val="28"/>
          <w:szCs w:val="28"/>
        </w:rPr>
        <w:t xml:space="preserve"> </w:t>
      </w:r>
      <w:r w:rsidR="00660603">
        <w:rPr>
          <w:color w:val="000000" w:themeColor="text1"/>
          <w:sz w:val="28"/>
          <w:szCs w:val="28"/>
        </w:rPr>
        <w:t>носящего</w:t>
      </w:r>
      <w:r w:rsidR="003E0FD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статус</w:t>
      </w:r>
      <w:r w:rsidR="003E0FD5">
        <w:rPr>
          <w:color w:val="000000" w:themeColor="text1"/>
          <w:sz w:val="28"/>
          <w:szCs w:val="28"/>
        </w:rPr>
        <w:t xml:space="preserve"> южного форпоста России. </w:t>
      </w:r>
    </w:p>
    <w:p w:rsidR="003E0FD5" w:rsidRDefault="003E0FD5" w:rsidP="003E0FD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21252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4A8C54" wp14:editId="22F6397A">
                <wp:simplePos x="0" y="0"/>
                <wp:positionH relativeFrom="column">
                  <wp:posOffset>-3810</wp:posOffset>
                </wp:positionH>
                <wp:positionV relativeFrom="paragraph">
                  <wp:posOffset>53340</wp:posOffset>
                </wp:positionV>
                <wp:extent cx="6000750" cy="164782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647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0FD5" w:rsidRPr="001A7649" w:rsidRDefault="003E0FD5" w:rsidP="003E0FD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1A764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12529"/>
                                <w:sz w:val="28"/>
                                <w:szCs w:val="28"/>
                              </w:rPr>
                              <w:t>Дополнительная информация</w:t>
                            </w:r>
                          </w:p>
                          <w:p w:rsidR="003E0FD5" w:rsidRPr="006F1A8C" w:rsidRDefault="003E0FD5" w:rsidP="000D7B51">
                            <w:pPr>
                              <w:pStyle w:val="a5"/>
                              <w:spacing w:before="0" w:beforeAutospacing="0" w:after="0" w:afterAutospacing="0" w:line="276" w:lineRule="auto"/>
                              <w:ind w:firstLine="709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E0FD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Астраханская область – единственный субъект на юге страны, связывающий Европу и Азию по кратчайшему пути, что придает региону важнейшее стратегическое, транспортное и торговое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значение. Только здесь пересекаются Каспийские морские и Волжские речные пути с железнодорожными и автомобильными трассами России.</w:t>
                            </w:r>
                          </w:p>
                          <w:p w:rsidR="003E0FD5" w:rsidRPr="006F1A8C" w:rsidRDefault="003E0FD5" w:rsidP="003E0FD5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8" style="position:absolute;left:0;text-align:left;margin-left:-.3pt;margin-top:4.2pt;width:472.5pt;height:12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" fillcolor="window" strokecolor="windowText" strokeweight="2pt">
                <v:textbox>
                  <w:txbxContent>
                    <w:p w:rsidR="003E0FD5" w:rsidRPr="001A7649" w:rsidRDefault="003E0FD5" w:rsidP="003E0FD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212529"/>
                          <w:sz w:val="28"/>
                          <w:szCs w:val="28"/>
                        </w:rPr>
                      </w:pPr>
                      <w:r w:rsidRPr="001A7649">
                        <w:rPr>
                          <w:rFonts w:ascii="Times New Roman" w:hAnsi="Times New Roman" w:cs="Times New Roman"/>
                          <w:b/>
                          <w:i/>
                          <w:color w:val="212529"/>
                          <w:sz w:val="28"/>
                          <w:szCs w:val="28"/>
                        </w:rPr>
                        <w:t>Дополнительная информация</w:t>
                      </w:r>
                    </w:p>
                    <w:p w:rsidR="003E0FD5" w:rsidRPr="006F1A8C" w:rsidRDefault="003E0FD5" w:rsidP="000D7B51">
                      <w:pPr>
                        <w:pStyle w:val="a5"/>
                        <w:spacing w:before="0" w:beforeAutospacing="0" w:after="0" w:afterAutospacing="0" w:line="276" w:lineRule="auto"/>
                        <w:ind w:firstLine="709"/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E0FD5">
                        <w:rPr>
                          <w:color w:val="000000" w:themeColor="text1"/>
                          <w:sz w:val="28"/>
                          <w:szCs w:val="28"/>
                        </w:rPr>
                        <w:t>Астраханская область – единственный субъект на юге страны, связывающий Европу и Азию по кратчайшему пути, что придает региону важнейшее стратегическое, транспортное и торговое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значение. Только здесь пересекаются Каспийские морские и Волжские речные пути с железнодорожными и автомобильными трассами России.</w:t>
                      </w:r>
                    </w:p>
                    <w:p w:rsidR="003E0FD5" w:rsidRPr="006F1A8C" w:rsidRDefault="003E0FD5" w:rsidP="003E0FD5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E0FD5" w:rsidRDefault="003E0FD5" w:rsidP="003E0FD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E0FD5" w:rsidRDefault="003E0FD5" w:rsidP="003E0FD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95F6D" w:rsidRDefault="00B95F6D" w:rsidP="00B95F6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95F6D" w:rsidRDefault="00B95F6D" w:rsidP="00B95F6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60603" w:rsidRDefault="00660603" w:rsidP="000F7A1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</w:p>
    <w:p w:rsidR="005117F0" w:rsidRDefault="00660603" w:rsidP="001863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 xml:space="preserve">Основным богатством недр, определяющим социально-экономическое положение Астраханской области, являются уникальные по запасам и </w:t>
      </w:r>
      <w:r w:rsidR="005117F0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 xml:space="preserve">компонентам </w:t>
      </w:r>
      <w:r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м</w:t>
      </w:r>
      <w:r w:rsidR="000F7A19" w:rsidRPr="001A4270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ест</w:t>
      </w:r>
      <w:r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о</w:t>
      </w:r>
      <w:r w:rsidR="005117F0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рождения углеводородного сырья.</w:t>
      </w:r>
      <w:r w:rsidR="005117F0" w:rsidRPr="005117F0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 xml:space="preserve"> </w:t>
      </w:r>
      <w:r w:rsidR="005117F0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 xml:space="preserve">На территории региона разведано 7 месторождений нефти и газа, в том числе крупнейшее по запасам </w:t>
      </w:r>
      <w:r w:rsidR="005117F0" w:rsidRPr="001A4270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 xml:space="preserve">нефтяное месторождение </w:t>
      </w:r>
      <w:r w:rsidR="005117F0" w:rsidRPr="001A427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117F0" w:rsidRPr="001A4270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 xml:space="preserve"> Великое</w:t>
      </w:r>
      <w:r w:rsidR="005117F0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; подтвержденные запасы газа составляют 2631,87 млрд</w:t>
      </w:r>
      <w:proofErr w:type="gramStart"/>
      <w:r w:rsidR="005117F0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.м</w:t>
      </w:r>
      <w:proofErr w:type="gramEnd"/>
      <w:r w:rsidR="005117F0" w:rsidRPr="00B86D1F">
        <w:rPr>
          <w:rFonts w:ascii="Times New Roman" w:eastAsia="Times New Roman" w:hAnsi="Times New Roman"/>
          <w:color w:val="00000A"/>
          <w:kern w:val="1"/>
          <w:sz w:val="28"/>
          <w:szCs w:val="28"/>
          <w:vertAlign w:val="superscript"/>
          <w:lang w:eastAsia="ru-RU"/>
        </w:rPr>
        <w:t>3</w:t>
      </w:r>
      <w:r w:rsidR="005117F0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 xml:space="preserve">, конденсата – 409,73 млн. </w:t>
      </w:r>
      <w:proofErr w:type="spellStart"/>
      <w:r w:rsidR="005117F0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тн</w:t>
      </w:r>
      <w:proofErr w:type="spellEnd"/>
      <w:r w:rsidR="005117F0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 xml:space="preserve">. </w:t>
      </w:r>
    </w:p>
    <w:p w:rsidR="005117F0" w:rsidRDefault="00DE3273" w:rsidP="005117F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>
        <w:rPr>
          <w:noProof/>
          <w:color w:val="21252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B04D6E" wp14:editId="7D976653">
                <wp:simplePos x="0" y="0"/>
                <wp:positionH relativeFrom="column">
                  <wp:posOffset>-3810</wp:posOffset>
                </wp:positionH>
                <wp:positionV relativeFrom="paragraph">
                  <wp:posOffset>55245</wp:posOffset>
                </wp:positionV>
                <wp:extent cx="6000750" cy="1390650"/>
                <wp:effectExtent l="0" t="0" r="1905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390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3273" w:rsidRPr="001A7649" w:rsidRDefault="00DE3273" w:rsidP="00DE327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1A764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12529"/>
                                <w:sz w:val="28"/>
                                <w:szCs w:val="28"/>
                              </w:rPr>
                              <w:t>Дополнительная информация</w:t>
                            </w:r>
                          </w:p>
                          <w:p w:rsidR="00DE3273" w:rsidRDefault="00DE3273" w:rsidP="000D7B51">
                            <w:pPr>
                              <w:pStyle w:val="a5"/>
                              <w:spacing w:before="0" w:beforeAutospacing="0" w:after="0" w:afterAutospacing="0" w:line="276" w:lineRule="auto"/>
                              <w:ind w:firstLine="709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Астраханское газоконденсатное месторождение </w:t>
                            </w:r>
                            <w:r>
                              <w:rPr>
                                <w:color w:val="00000A"/>
                                <w:kern w:val="1"/>
                                <w:sz w:val="28"/>
                                <w:szCs w:val="28"/>
                              </w:rPr>
                              <w:t>содержит свыше</w:t>
                            </w:r>
                            <w:r w:rsidRPr="001A4270">
                              <w:rPr>
                                <w:color w:val="00000A"/>
                                <w:kern w:val="1"/>
                                <w:sz w:val="28"/>
                                <w:szCs w:val="28"/>
                              </w:rPr>
                              <w:t xml:space="preserve"> 20% общероссийских запасов </w:t>
                            </w:r>
                            <w:r>
                              <w:rPr>
                                <w:color w:val="00000A"/>
                                <w:kern w:val="1"/>
                                <w:sz w:val="28"/>
                                <w:szCs w:val="28"/>
                              </w:rPr>
                              <w:t>конденсата, 5% природного газа,</w:t>
                            </w:r>
                            <w:r w:rsidRPr="001A4270">
                              <w:rPr>
                                <w:color w:val="00000A"/>
                                <w:kern w:val="1"/>
                                <w:sz w:val="28"/>
                                <w:szCs w:val="28"/>
                              </w:rPr>
                              <w:t xml:space="preserve"> около 90% газовой серы</w:t>
                            </w:r>
                            <w:r>
                              <w:rPr>
                                <w:color w:val="00000A"/>
                                <w:kern w:val="1"/>
                                <w:sz w:val="28"/>
                                <w:szCs w:val="28"/>
                              </w:rPr>
                              <w:t xml:space="preserve">, являясь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крупнейшим газовым месторождением, не только в России, но и в странах Восточной Европы.</w:t>
                            </w:r>
                          </w:p>
                          <w:p w:rsidR="00DE3273" w:rsidRPr="006F1A8C" w:rsidRDefault="00DE3273" w:rsidP="00DE3273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9" style="position:absolute;left:0;text-align:left;margin-left:-.3pt;margin-top:4.35pt;width:472.5pt;height:10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" fillcolor="window" strokecolor="windowText" strokeweight="2pt">
                <v:textbox>
                  <w:txbxContent>
                    <w:p w:rsidR="00DE3273" w:rsidRPr="001A7649" w:rsidRDefault="00DE3273" w:rsidP="00DE327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212529"/>
                          <w:sz w:val="28"/>
                          <w:szCs w:val="28"/>
                        </w:rPr>
                      </w:pPr>
                      <w:r w:rsidRPr="001A7649">
                        <w:rPr>
                          <w:rFonts w:ascii="Times New Roman" w:hAnsi="Times New Roman" w:cs="Times New Roman"/>
                          <w:b/>
                          <w:i/>
                          <w:color w:val="212529"/>
                          <w:sz w:val="28"/>
                          <w:szCs w:val="28"/>
                        </w:rPr>
                        <w:t>Дополнительная информация</w:t>
                      </w:r>
                    </w:p>
                    <w:p w:rsidR="00DE3273" w:rsidRDefault="00DE3273" w:rsidP="000D7B51">
                      <w:pPr>
                        <w:pStyle w:val="a5"/>
                        <w:spacing w:before="0" w:beforeAutospacing="0" w:after="0" w:afterAutospacing="0" w:line="276" w:lineRule="auto"/>
                        <w:ind w:firstLine="709"/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Астраханское газоконденсатное месторождение </w:t>
                      </w:r>
                      <w:r>
                        <w:rPr>
                          <w:color w:val="00000A"/>
                          <w:kern w:val="1"/>
                          <w:sz w:val="28"/>
                          <w:szCs w:val="28"/>
                        </w:rPr>
                        <w:t>содержит свыше</w:t>
                      </w:r>
                      <w:r w:rsidRPr="001A4270">
                        <w:rPr>
                          <w:color w:val="00000A"/>
                          <w:kern w:val="1"/>
                          <w:sz w:val="28"/>
                          <w:szCs w:val="28"/>
                        </w:rPr>
                        <w:t xml:space="preserve"> 20% общероссийских запасов </w:t>
                      </w:r>
                      <w:r>
                        <w:rPr>
                          <w:color w:val="00000A"/>
                          <w:kern w:val="1"/>
                          <w:sz w:val="28"/>
                          <w:szCs w:val="28"/>
                        </w:rPr>
                        <w:t>конденсата, 5% природного газа,</w:t>
                      </w:r>
                      <w:r w:rsidRPr="001A4270">
                        <w:rPr>
                          <w:color w:val="00000A"/>
                          <w:kern w:val="1"/>
                          <w:sz w:val="28"/>
                          <w:szCs w:val="28"/>
                        </w:rPr>
                        <w:t xml:space="preserve"> около 90% газовой серы</w:t>
                      </w:r>
                      <w:r>
                        <w:rPr>
                          <w:color w:val="00000A"/>
                          <w:kern w:val="1"/>
                          <w:sz w:val="28"/>
                          <w:szCs w:val="28"/>
                        </w:rPr>
                        <w:t xml:space="preserve">, являясь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крупнейшим газовым месторождением, не только в России, но и в странах Восточной Европы.</w:t>
                      </w:r>
                    </w:p>
                    <w:p w:rsidR="00DE3273" w:rsidRPr="006F1A8C" w:rsidRDefault="00DE3273" w:rsidP="00DE3273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E3273" w:rsidRDefault="00DE3273" w:rsidP="005117F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</w:p>
    <w:p w:rsidR="00DE3273" w:rsidRDefault="00DE3273" w:rsidP="005117F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</w:p>
    <w:p w:rsidR="00DE3273" w:rsidRDefault="00DE3273" w:rsidP="005117F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</w:p>
    <w:p w:rsidR="00DE3273" w:rsidRDefault="00DE3273" w:rsidP="005117F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</w:p>
    <w:p w:rsidR="00DE3273" w:rsidRDefault="00DE3273" w:rsidP="005117F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</w:p>
    <w:p w:rsidR="00E236A5" w:rsidRDefault="00E236A5" w:rsidP="001863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</w:p>
    <w:p w:rsidR="00665371" w:rsidRDefault="000D7B51" w:rsidP="001863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lastRenderedPageBreak/>
        <w:t>П</w:t>
      </w:r>
      <w:r w:rsidR="00DE3273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риродно-ресурсный потенциал</w:t>
      </w:r>
      <w:r w:rsidR="000F7A19" w:rsidRPr="001A4270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 xml:space="preserve"> </w:t>
      </w:r>
      <w:r w:rsidR="00665371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также</w:t>
      </w:r>
      <w:r w:rsidR="000F7A19" w:rsidRPr="001A4270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 xml:space="preserve"> составляют значительные запасы </w:t>
      </w:r>
      <w:r w:rsidR="00DE3273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соли</w:t>
      </w:r>
      <w:r w:rsidR="000F7A19" w:rsidRPr="001A4270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, бром</w:t>
      </w:r>
      <w:r w:rsidR="00DE3273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а</w:t>
      </w:r>
      <w:r w:rsidR="000F7A19" w:rsidRPr="001A4270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, йод</w:t>
      </w:r>
      <w:r w:rsidR="00DE3273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а</w:t>
      </w:r>
      <w:r w:rsidR="000F7A19" w:rsidRPr="001A4270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, общераспространенные полезные ископае</w:t>
      </w:r>
      <w:r w:rsidR="00665371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мые (гипс, глина, пески и пр.), пресные подземные воды, минеральные воды и лечебные грязи.</w:t>
      </w:r>
    </w:p>
    <w:p w:rsidR="00665371" w:rsidRDefault="00E52800" w:rsidP="001863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>
        <w:rPr>
          <w:noProof/>
          <w:color w:val="21252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0E96BF" wp14:editId="3BB9E82A">
                <wp:simplePos x="0" y="0"/>
                <wp:positionH relativeFrom="column">
                  <wp:posOffset>5715</wp:posOffset>
                </wp:positionH>
                <wp:positionV relativeFrom="paragraph">
                  <wp:posOffset>-243205</wp:posOffset>
                </wp:positionV>
                <wp:extent cx="6143625" cy="1114425"/>
                <wp:effectExtent l="0" t="0" r="28575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114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7B51" w:rsidRPr="001A7649" w:rsidRDefault="000D7B51" w:rsidP="000D7B5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1A764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12529"/>
                                <w:sz w:val="28"/>
                                <w:szCs w:val="28"/>
                              </w:rPr>
                              <w:t>Дополнительная информация</w:t>
                            </w:r>
                          </w:p>
                          <w:p w:rsidR="000D7B51" w:rsidRPr="00DC6028" w:rsidRDefault="00DC6028" w:rsidP="00DC6028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eastAsia="Times New Roman" w:hAnsi="Times New Roman"/>
                                <w:color w:val="00000A"/>
                                <w:kern w:val="1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A"/>
                                <w:kern w:val="1"/>
                                <w:sz w:val="28"/>
                                <w:szCs w:val="28"/>
                                <w:lang w:eastAsia="ru-RU"/>
                              </w:rPr>
                              <w:t xml:space="preserve">Астрахань – «Всероссийская солонка России», в области </w:t>
                            </w:r>
                            <w:r w:rsidR="000D7B51" w:rsidRPr="001A4270">
                              <w:rPr>
                                <w:rFonts w:ascii="Times New Roman" w:eastAsia="Times New Roman" w:hAnsi="Times New Roman"/>
                                <w:color w:val="00000A"/>
                                <w:kern w:val="1"/>
                                <w:sz w:val="28"/>
                                <w:szCs w:val="28"/>
                                <w:lang w:eastAsia="ru-RU"/>
                              </w:rPr>
                              <w:t xml:space="preserve">расположено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A"/>
                                <w:kern w:val="1"/>
                                <w:sz w:val="28"/>
                                <w:szCs w:val="28"/>
                                <w:lang w:eastAsia="ru-RU"/>
                              </w:rPr>
                              <w:t>крупнейшее в мире, уникальное по составу</w:t>
                            </w:r>
                            <w:r w:rsidR="000D7B51">
                              <w:rPr>
                                <w:rFonts w:ascii="Times New Roman" w:eastAsia="Times New Roman" w:hAnsi="Times New Roman"/>
                                <w:color w:val="00000A"/>
                                <w:kern w:val="1"/>
                                <w:sz w:val="28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r w:rsidR="000D7B51" w:rsidRPr="001A4270">
                              <w:rPr>
                                <w:rFonts w:ascii="Times New Roman" w:eastAsia="Times New Roman" w:hAnsi="Times New Roman"/>
                                <w:color w:val="00000A"/>
                                <w:kern w:val="1"/>
                                <w:sz w:val="28"/>
                                <w:szCs w:val="28"/>
                                <w:lang w:eastAsia="ru-RU"/>
                              </w:rPr>
                              <w:t xml:space="preserve">соленое озеро Баскунчак, промышленная разработка </w:t>
                            </w:r>
                            <w:r w:rsidR="00CC2CBC">
                              <w:rPr>
                                <w:rFonts w:ascii="Times New Roman" w:eastAsia="Times New Roman" w:hAnsi="Times New Roman"/>
                                <w:color w:val="00000A"/>
                                <w:kern w:val="1"/>
                                <w:sz w:val="28"/>
                                <w:szCs w:val="28"/>
                                <w:lang w:eastAsia="ru-RU"/>
                              </w:rPr>
                              <w:t xml:space="preserve">которого </w:t>
                            </w:r>
                            <w:r w:rsidR="000D7B51" w:rsidRPr="001A4270">
                              <w:rPr>
                                <w:rFonts w:ascii="Times New Roman" w:eastAsia="Times New Roman" w:hAnsi="Times New Roman"/>
                                <w:color w:val="00000A"/>
                                <w:kern w:val="1"/>
                                <w:sz w:val="28"/>
                                <w:szCs w:val="28"/>
                                <w:lang w:eastAsia="ru-RU"/>
                              </w:rPr>
                              <w:t xml:space="preserve">ведется более 100 лет.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0" style="position:absolute;left:0;text-align:left;margin-left:.45pt;margin-top:-19.15pt;width:483.75pt;height:8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" fillcolor="window" strokecolor="windowText" strokeweight="2pt">
                <v:textbox>
                  <w:txbxContent>
                    <w:p w:rsidR="000D7B51" w:rsidRPr="001A7649" w:rsidRDefault="000D7B51" w:rsidP="000D7B5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212529"/>
                          <w:sz w:val="28"/>
                          <w:szCs w:val="28"/>
                        </w:rPr>
                      </w:pPr>
                      <w:r w:rsidRPr="001A7649">
                        <w:rPr>
                          <w:rFonts w:ascii="Times New Roman" w:hAnsi="Times New Roman" w:cs="Times New Roman"/>
                          <w:b/>
                          <w:i/>
                          <w:color w:val="212529"/>
                          <w:sz w:val="28"/>
                          <w:szCs w:val="28"/>
                        </w:rPr>
                        <w:t>Дополнительная информация</w:t>
                      </w:r>
                    </w:p>
                    <w:p w:rsidR="000D7B51" w:rsidRPr="00DC6028" w:rsidRDefault="00DC6028" w:rsidP="00DC6028">
                      <w:pPr>
                        <w:spacing w:after="0"/>
                        <w:ind w:firstLine="709"/>
                        <w:jc w:val="both"/>
                        <w:rPr>
                          <w:rFonts w:ascii="Times New Roman" w:eastAsia="Times New Roman" w:hAnsi="Times New Roman"/>
                          <w:color w:val="00000A"/>
                          <w:kern w:val="1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A"/>
                          <w:kern w:val="1"/>
                          <w:sz w:val="28"/>
                          <w:szCs w:val="28"/>
                          <w:lang w:eastAsia="ru-RU"/>
                        </w:rPr>
                        <w:t xml:space="preserve">Астрахань – «Всероссийская солонка России», в области </w:t>
                      </w:r>
                      <w:r w:rsidR="000D7B51" w:rsidRPr="001A4270">
                        <w:rPr>
                          <w:rFonts w:ascii="Times New Roman" w:eastAsia="Times New Roman" w:hAnsi="Times New Roman"/>
                          <w:color w:val="00000A"/>
                          <w:kern w:val="1"/>
                          <w:sz w:val="28"/>
                          <w:szCs w:val="28"/>
                          <w:lang w:eastAsia="ru-RU"/>
                        </w:rPr>
                        <w:t xml:space="preserve">расположено </w:t>
                      </w:r>
                      <w:r>
                        <w:rPr>
                          <w:rFonts w:ascii="Times New Roman" w:eastAsia="Times New Roman" w:hAnsi="Times New Roman"/>
                          <w:color w:val="00000A"/>
                          <w:kern w:val="1"/>
                          <w:sz w:val="28"/>
                          <w:szCs w:val="28"/>
                          <w:lang w:eastAsia="ru-RU"/>
                        </w:rPr>
                        <w:t>крупнейшее в мире, уникальное по составу</w:t>
                      </w:r>
                      <w:r w:rsidR="000D7B51">
                        <w:rPr>
                          <w:rFonts w:ascii="Times New Roman" w:eastAsia="Times New Roman" w:hAnsi="Times New Roman"/>
                          <w:color w:val="00000A"/>
                          <w:kern w:val="1"/>
                          <w:sz w:val="28"/>
                          <w:szCs w:val="28"/>
                          <w:lang w:eastAsia="ru-RU"/>
                        </w:rPr>
                        <w:t xml:space="preserve">, </w:t>
                      </w:r>
                      <w:r w:rsidR="000D7B51" w:rsidRPr="001A4270">
                        <w:rPr>
                          <w:rFonts w:ascii="Times New Roman" w:eastAsia="Times New Roman" w:hAnsi="Times New Roman"/>
                          <w:color w:val="00000A"/>
                          <w:kern w:val="1"/>
                          <w:sz w:val="28"/>
                          <w:szCs w:val="28"/>
                          <w:lang w:eastAsia="ru-RU"/>
                        </w:rPr>
                        <w:t xml:space="preserve">соленое озеро Баскунчак, промышленная разработка </w:t>
                      </w:r>
                      <w:r w:rsidR="00CC2CBC">
                        <w:rPr>
                          <w:rFonts w:ascii="Times New Roman" w:eastAsia="Times New Roman" w:hAnsi="Times New Roman"/>
                          <w:color w:val="00000A"/>
                          <w:kern w:val="1"/>
                          <w:sz w:val="28"/>
                          <w:szCs w:val="28"/>
                          <w:lang w:eastAsia="ru-RU"/>
                        </w:rPr>
                        <w:t xml:space="preserve">которого </w:t>
                      </w:r>
                      <w:r w:rsidR="000D7B51" w:rsidRPr="001A4270">
                        <w:rPr>
                          <w:rFonts w:ascii="Times New Roman" w:eastAsia="Times New Roman" w:hAnsi="Times New Roman"/>
                          <w:color w:val="00000A"/>
                          <w:kern w:val="1"/>
                          <w:sz w:val="28"/>
                          <w:szCs w:val="28"/>
                          <w:lang w:eastAsia="ru-RU"/>
                        </w:rPr>
                        <w:t xml:space="preserve">ведется более 100 лет.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F7A19" w:rsidRPr="001A4270" w:rsidRDefault="000F7A19" w:rsidP="000F7A1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1A4270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 xml:space="preserve">минеральные воды. </w:t>
      </w:r>
    </w:p>
    <w:p w:rsidR="00E52800" w:rsidRDefault="00E52800" w:rsidP="001863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</w:p>
    <w:p w:rsidR="00E52800" w:rsidRDefault="00E52800" w:rsidP="001863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</w:p>
    <w:p w:rsidR="00186353" w:rsidRPr="00665371" w:rsidRDefault="000F7A19" w:rsidP="001863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270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 xml:space="preserve">Традиционно одно из значимых мест в экономике </w:t>
      </w:r>
      <w:r w:rsidR="00665371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области занимае</w:t>
      </w:r>
      <w:r w:rsidRPr="001A4270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 xml:space="preserve">т </w:t>
      </w:r>
      <w:r w:rsidR="00665371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а</w:t>
      </w:r>
      <w:r w:rsidRPr="001A4270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гропромышленный комплекс</w:t>
      </w:r>
      <w:r w:rsidR="00665371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, имеющий</w:t>
      </w:r>
      <w:r w:rsidRPr="001A4270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 xml:space="preserve"> уникальные природные возможности по выращиванию ов</w:t>
      </w:r>
      <w:r w:rsidR="000D7B51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ощебахчевых культур и картофеля</w:t>
      </w:r>
      <w:r w:rsidRPr="001A4270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 xml:space="preserve">. </w:t>
      </w:r>
      <w:r w:rsidR="00665371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 xml:space="preserve">В этой связи регион </w:t>
      </w:r>
      <w:r w:rsidR="00665371">
        <w:rPr>
          <w:rFonts w:ascii="Times New Roman" w:eastAsia="Times New Roman" w:hAnsi="Times New Roman"/>
          <w:sz w:val="28"/>
          <w:szCs w:val="28"/>
          <w:lang w:eastAsia="ru-RU"/>
        </w:rPr>
        <w:t>много</w:t>
      </w:r>
      <w:r w:rsidR="000D7B51" w:rsidRPr="001A4270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сохраняет звание</w:t>
      </w:r>
      <w:r w:rsidR="006653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7B51" w:rsidRPr="001A4270">
        <w:rPr>
          <w:rFonts w:ascii="Times New Roman" w:eastAsia="Times New Roman" w:hAnsi="Times New Roman"/>
          <w:sz w:val="28"/>
          <w:szCs w:val="28"/>
          <w:lang w:eastAsia="ru-RU"/>
        </w:rPr>
        <w:t>«Всероссийский огород»,</w:t>
      </w:r>
      <w:r w:rsidR="00665371">
        <w:rPr>
          <w:rFonts w:ascii="Times New Roman" w:eastAsia="Times New Roman" w:hAnsi="Times New Roman"/>
          <w:sz w:val="28"/>
          <w:szCs w:val="28"/>
          <w:lang w:eastAsia="ru-RU"/>
        </w:rPr>
        <w:t xml:space="preserve"> «Арбузная столица России», </w:t>
      </w:r>
      <w:r w:rsidR="000D7B51" w:rsidRPr="001A4270">
        <w:rPr>
          <w:rFonts w:ascii="Times New Roman" w:eastAsia="Times New Roman" w:hAnsi="Times New Roman"/>
          <w:sz w:val="28"/>
          <w:szCs w:val="28"/>
          <w:lang w:eastAsia="ru-RU"/>
        </w:rPr>
        <w:t>увеличивая объемы производимой растениеводческой продукции.</w:t>
      </w:r>
      <w:r w:rsidR="00186353" w:rsidRPr="001863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635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86353" w:rsidRPr="001A4270">
        <w:rPr>
          <w:rFonts w:ascii="Times New Roman" w:eastAsia="Times New Roman" w:hAnsi="Times New Roman"/>
          <w:sz w:val="28"/>
          <w:szCs w:val="28"/>
          <w:lang w:eastAsia="ru-RU"/>
        </w:rPr>
        <w:t xml:space="preserve">ажными направлениями </w:t>
      </w:r>
      <w:r w:rsidR="00186353">
        <w:rPr>
          <w:rFonts w:ascii="Times New Roman" w:eastAsia="Times New Roman" w:hAnsi="Times New Roman"/>
          <w:sz w:val="28"/>
          <w:szCs w:val="28"/>
          <w:lang w:eastAsia="ru-RU"/>
        </w:rPr>
        <w:t>АПК являются</w:t>
      </w:r>
      <w:r w:rsidR="00186353" w:rsidRPr="001A42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6353">
        <w:rPr>
          <w:rFonts w:ascii="Times New Roman" w:eastAsia="Times New Roman" w:hAnsi="Times New Roman"/>
          <w:sz w:val="28"/>
          <w:szCs w:val="28"/>
          <w:lang w:eastAsia="ru-RU"/>
        </w:rPr>
        <w:t xml:space="preserve">отрасли животноводства: </w:t>
      </w:r>
      <w:r w:rsidR="00186353" w:rsidRPr="001A4270">
        <w:rPr>
          <w:rFonts w:ascii="Times New Roman" w:eastAsia="Times New Roman" w:hAnsi="Times New Roman"/>
          <w:sz w:val="28"/>
          <w:szCs w:val="28"/>
          <w:lang w:eastAsia="ru-RU"/>
        </w:rPr>
        <w:t xml:space="preserve">мясное скотоводство, овцеводство, козоводство и табунное коневодство. </w:t>
      </w:r>
    </w:p>
    <w:p w:rsidR="00665371" w:rsidRDefault="00665371" w:rsidP="0066537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color w:val="21252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5AEBAD" wp14:editId="10102996">
                <wp:simplePos x="0" y="0"/>
                <wp:positionH relativeFrom="column">
                  <wp:posOffset>-80010</wp:posOffset>
                </wp:positionH>
                <wp:positionV relativeFrom="paragraph">
                  <wp:posOffset>161290</wp:posOffset>
                </wp:positionV>
                <wp:extent cx="6229350" cy="1876425"/>
                <wp:effectExtent l="0" t="0" r="19050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876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5371" w:rsidRPr="001A7649" w:rsidRDefault="00665371" w:rsidP="006653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1A764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12529"/>
                                <w:sz w:val="28"/>
                                <w:szCs w:val="28"/>
                              </w:rPr>
                              <w:t>Дополнительная информация</w:t>
                            </w:r>
                          </w:p>
                          <w:p w:rsidR="00665371" w:rsidRPr="00BD4B75" w:rsidRDefault="00AE605E" w:rsidP="00AE605E">
                            <w:pPr>
                              <w:pStyle w:val="a5"/>
                              <w:spacing w:before="0" w:beforeAutospacing="0" w:after="0" w:afterAutospacing="0" w:line="276" w:lineRule="auto"/>
                              <w:ind w:firstLine="709"/>
                              <w:jc w:val="both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pacing w:val="3"/>
                                <w:sz w:val="28"/>
                                <w:szCs w:val="28"/>
                                <w:shd w:val="clear" w:color="auto" w:fill="FFFFFF"/>
                              </w:rPr>
                              <w:t>Астрахань</w:t>
                            </w:r>
                            <w:r w:rsidR="00665371" w:rsidRPr="00780BBE">
                              <w:rPr>
                                <w:spacing w:val="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– родина арбузов. </w:t>
                            </w:r>
                            <w:r w:rsidR="00665371" w:rsidRPr="00780BBE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Во время археологических раскопок были обнаружены семена арбуза, их возраст определили по найденным рядом монетам: 1340 год. Начиная с 1560 года, </w:t>
                            </w: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«</w:t>
                            </w:r>
                            <w:r w:rsidR="00DC6028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полосатую </w:t>
                            </w: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ягоду»</w:t>
                            </w:r>
                            <w:r w:rsidR="00665371" w:rsidRPr="00780BBE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привозили</w:t>
                            </w:r>
                            <w:r w:rsidR="00665371" w:rsidRPr="00780BBE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к царскому дворцу, а с середины </w:t>
                            </w:r>
                            <w:r w:rsidR="00665371" w:rsidRPr="00780BBE">
                              <w:rPr>
                                <w:sz w:val="28"/>
                                <w:szCs w:val="28"/>
                                <w:shd w:val="clear" w:color="auto" w:fill="FFFFFF"/>
                                <w:lang w:val="en-US"/>
                              </w:rPr>
                              <w:t>XIX</w:t>
                            </w:r>
                            <w:r w:rsidR="00665371" w:rsidRPr="00780BBE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столетия </w:t>
                            </w:r>
                            <w:r w:rsidR="00665371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развивается промышленное бахчеводство. </w:t>
                            </w:r>
                            <w:r w:rsidR="00665371" w:rsidRPr="00780BBE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Каждый третий арбуз, поставляемый </w:t>
                            </w:r>
                            <w:r w:rsidR="00665371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сегодня </w:t>
                            </w:r>
                            <w:r w:rsidR="00665371" w:rsidRPr="00780BBE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за пределы региона – астраханский.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1" style="position:absolute;left:0;text-align:left;margin-left:-6.3pt;margin-top:12.7pt;width:490.5pt;height:14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" fillcolor="window" strokecolor="windowText" strokeweight="2pt">
                <v:textbox>
                  <w:txbxContent>
                    <w:p w:rsidR="00665371" w:rsidRPr="001A7649" w:rsidRDefault="00665371" w:rsidP="006653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212529"/>
                          <w:sz w:val="28"/>
                          <w:szCs w:val="28"/>
                        </w:rPr>
                      </w:pPr>
                      <w:r w:rsidRPr="001A7649">
                        <w:rPr>
                          <w:rFonts w:ascii="Times New Roman" w:hAnsi="Times New Roman" w:cs="Times New Roman"/>
                          <w:b/>
                          <w:i/>
                          <w:color w:val="212529"/>
                          <w:sz w:val="28"/>
                          <w:szCs w:val="28"/>
                        </w:rPr>
                        <w:t>Дополнительная информация</w:t>
                      </w:r>
                    </w:p>
                    <w:p w:rsidR="00665371" w:rsidRPr="00BD4B75" w:rsidRDefault="00AE605E" w:rsidP="00AE605E">
                      <w:pPr>
                        <w:pStyle w:val="a5"/>
                        <w:spacing w:before="0" w:beforeAutospacing="0" w:after="0" w:afterAutospacing="0" w:line="276" w:lineRule="auto"/>
                        <w:ind w:firstLine="709"/>
                        <w:jc w:val="both"/>
                        <w:rPr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spacing w:val="3"/>
                          <w:sz w:val="28"/>
                          <w:szCs w:val="28"/>
                          <w:shd w:val="clear" w:color="auto" w:fill="FFFFFF"/>
                        </w:rPr>
                        <w:t>Астрахань</w:t>
                      </w:r>
                      <w:r w:rsidR="00665371" w:rsidRPr="00780BBE">
                        <w:rPr>
                          <w:spacing w:val="3"/>
                          <w:sz w:val="28"/>
                          <w:szCs w:val="28"/>
                          <w:shd w:val="clear" w:color="auto" w:fill="FFFFFF"/>
                        </w:rPr>
                        <w:t xml:space="preserve"> – родина арбузов. </w:t>
                      </w:r>
                      <w:r w:rsidR="00665371" w:rsidRPr="00780BBE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Во время археологических раскопок были обнаружены семена арбуза, их возраст определили по найденным рядом монетам: 1340 год. Начиная с 1560 года, </w:t>
                      </w:r>
                      <w:r>
                        <w:rPr>
                          <w:sz w:val="28"/>
                          <w:szCs w:val="28"/>
                          <w:shd w:val="clear" w:color="auto" w:fill="FFFFFF"/>
                        </w:rPr>
                        <w:t>«</w:t>
                      </w:r>
                      <w:r w:rsidR="00DC6028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полосатую </w:t>
                      </w:r>
                      <w:r>
                        <w:rPr>
                          <w:sz w:val="28"/>
                          <w:szCs w:val="28"/>
                          <w:shd w:val="clear" w:color="auto" w:fill="FFFFFF"/>
                        </w:rPr>
                        <w:t>ягоду»</w:t>
                      </w:r>
                      <w:r w:rsidR="00665371" w:rsidRPr="00780BBE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shd w:val="clear" w:color="auto" w:fill="FFFFFF"/>
                        </w:rPr>
                        <w:t>привозили</w:t>
                      </w:r>
                      <w:r w:rsidR="00665371" w:rsidRPr="00780BBE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к царскому дворцу, а с середины </w:t>
                      </w:r>
                      <w:r w:rsidR="00665371" w:rsidRPr="00780BBE">
                        <w:rPr>
                          <w:sz w:val="28"/>
                          <w:szCs w:val="28"/>
                          <w:shd w:val="clear" w:color="auto" w:fill="FFFFFF"/>
                          <w:lang w:val="en-US"/>
                        </w:rPr>
                        <w:t>XIX</w:t>
                      </w:r>
                      <w:r w:rsidR="00665371" w:rsidRPr="00780BBE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столетия </w:t>
                      </w:r>
                      <w:r w:rsidR="00665371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развивается промышленное бахчеводство. </w:t>
                      </w:r>
                      <w:r w:rsidR="00665371" w:rsidRPr="00780BBE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Каждый третий арбуз, поставляемый </w:t>
                      </w:r>
                      <w:r w:rsidR="00665371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сегодня </w:t>
                      </w:r>
                      <w:r w:rsidR="00665371" w:rsidRPr="00780BBE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за пределы региона – астраханский.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5371" w:rsidRDefault="00665371" w:rsidP="0066537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371" w:rsidRDefault="00665371" w:rsidP="0066537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05E" w:rsidRDefault="00AE605E" w:rsidP="0066537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05E" w:rsidRDefault="00AE605E" w:rsidP="0066537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05E" w:rsidRDefault="00AE605E" w:rsidP="0066537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05E" w:rsidRDefault="00AE605E" w:rsidP="0066537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05E" w:rsidRDefault="00AE605E" w:rsidP="0066537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05E" w:rsidRDefault="00AE605E" w:rsidP="0066537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7A19" w:rsidRPr="001A4270" w:rsidRDefault="00186353" w:rsidP="001863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Волго-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Ахтубинская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пойма</w:t>
      </w:r>
      <w:r w:rsidR="00AE605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протяжении столетий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являлась рыбным </w:t>
      </w:r>
      <w:r w:rsidR="000D6E71">
        <w:rPr>
          <w:rFonts w:ascii="Times New Roman" w:eastAsia="Times New Roman" w:hAnsi="Times New Roman"/>
          <w:sz w:val="28"/>
          <w:szCs w:val="28"/>
          <w:lang w:eastAsia="ru-RU"/>
        </w:rPr>
        <w:t>«месторождением</w:t>
      </w:r>
      <w:r w:rsidR="00AE605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России, обеспечивая работу </w:t>
      </w:r>
      <w:proofErr w:type="spellStart"/>
      <w:r w:rsidR="00AE605E">
        <w:rPr>
          <w:rFonts w:ascii="Times New Roman" w:eastAsia="Times New Roman" w:hAnsi="Times New Roman"/>
          <w:sz w:val="28"/>
          <w:szCs w:val="28"/>
          <w:lang w:eastAsia="ru-RU"/>
        </w:rPr>
        <w:t>рыбохозяйственного</w:t>
      </w:r>
      <w:proofErr w:type="spellEnd"/>
      <w:r w:rsidR="00AE605E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</w:t>
      </w:r>
      <w:r w:rsidR="000D6E71">
        <w:rPr>
          <w:rFonts w:ascii="Times New Roman" w:eastAsia="Times New Roman" w:hAnsi="Times New Roman"/>
          <w:sz w:val="28"/>
          <w:szCs w:val="28"/>
          <w:lang w:eastAsia="ru-RU"/>
        </w:rPr>
        <w:t>екса, в том числе: промышленный</w:t>
      </w:r>
      <w:r w:rsidR="000F7A19" w:rsidRPr="001A4270">
        <w:rPr>
          <w:rFonts w:ascii="Times New Roman" w:eastAsia="Times New Roman" w:hAnsi="Times New Roman"/>
          <w:sz w:val="28"/>
          <w:szCs w:val="28"/>
          <w:lang w:eastAsia="ru-RU"/>
        </w:rPr>
        <w:t xml:space="preserve"> вылов</w:t>
      </w:r>
      <w:r w:rsidR="000D6E71">
        <w:rPr>
          <w:rFonts w:ascii="Times New Roman" w:eastAsia="Times New Roman" w:hAnsi="Times New Roman"/>
          <w:sz w:val="28"/>
          <w:szCs w:val="28"/>
          <w:lang w:eastAsia="ru-RU"/>
        </w:rPr>
        <w:t>, воспроизводство рыбных запасов, товарное выращивание</w:t>
      </w:r>
      <w:r w:rsidR="000F7A19" w:rsidRPr="001A4270">
        <w:rPr>
          <w:rFonts w:ascii="Times New Roman" w:eastAsia="Times New Roman" w:hAnsi="Times New Roman"/>
          <w:sz w:val="28"/>
          <w:szCs w:val="28"/>
          <w:lang w:eastAsia="ru-RU"/>
        </w:rPr>
        <w:t xml:space="preserve"> рыбы и водных гидробионтов</w:t>
      </w:r>
      <w:r w:rsidR="000D6E7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7A19" w:rsidRPr="001A4270">
        <w:rPr>
          <w:rFonts w:ascii="Times New Roman" w:eastAsia="Times New Roman" w:hAnsi="Times New Roman"/>
          <w:sz w:val="28"/>
          <w:szCs w:val="28"/>
          <w:lang w:eastAsia="ru-RU"/>
        </w:rPr>
        <w:t xml:space="preserve"> их переработка. </w:t>
      </w:r>
      <w:r w:rsidR="00AE605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F7A19" w:rsidRPr="001A4270">
        <w:rPr>
          <w:rFonts w:ascii="Times New Roman" w:eastAsia="Times New Roman" w:hAnsi="Times New Roman"/>
          <w:sz w:val="28"/>
          <w:szCs w:val="28"/>
          <w:lang w:eastAsia="ru-RU"/>
        </w:rPr>
        <w:t>жегодный объем вылова водных биологических ресурсов составляет порядка 40 тыс. тонн.</w:t>
      </w:r>
    </w:p>
    <w:p w:rsidR="00186353" w:rsidRDefault="00186353" w:rsidP="00726EA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1A4270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 xml:space="preserve">На территории области </w:t>
      </w:r>
      <w:r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 xml:space="preserve">функционируют </w:t>
      </w:r>
      <w:r w:rsidRPr="001A4270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 xml:space="preserve">два торговых морских порта: Оля и Астрахань, и, что наиболее важно, сосредоточено около 60 % всех судостроительно-судоремонтных мощностей Прикаспийского региона. Имея выход к </w:t>
      </w:r>
      <w:r w:rsidR="000D6E71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Каспию</w:t>
      </w:r>
      <w:r w:rsidRPr="001A4270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 xml:space="preserve">, обладая базой судостроительной промышленности, </w:t>
      </w:r>
      <w:r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регион</w:t>
      </w:r>
      <w:r w:rsidRPr="001A4270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 xml:space="preserve"> развивает </w:t>
      </w:r>
      <w:r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судостроительную и судоремонтную отрасль.</w:t>
      </w:r>
    </w:p>
    <w:p w:rsidR="00726EA8" w:rsidRPr="00726EA8" w:rsidRDefault="008A58FC" w:rsidP="000D6E71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Поддержанию многонацио</w:t>
      </w:r>
      <w:r w:rsidR="000D6E71">
        <w:rPr>
          <w:color w:val="000000" w:themeColor="text1"/>
          <w:sz w:val="28"/>
          <w:szCs w:val="28"/>
        </w:rPr>
        <w:t>нального единства, стабильности и</w:t>
      </w:r>
      <w:r>
        <w:rPr>
          <w:color w:val="000000" w:themeColor="text1"/>
          <w:sz w:val="28"/>
          <w:szCs w:val="28"/>
        </w:rPr>
        <w:t xml:space="preserve"> духовной </w:t>
      </w:r>
      <w:r w:rsidRPr="00726EA8">
        <w:rPr>
          <w:color w:val="000000" w:themeColor="text1"/>
          <w:sz w:val="28"/>
          <w:szCs w:val="28"/>
        </w:rPr>
        <w:t xml:space="preserve">общности на земле </w:t>
      </w:r>
      <w:r w:rsidR="00726EA8" w:rsidRPr="00726EA8">
        <w:rPr>
          <w:color w:val="000000" w:themeColor="text1"/>
          <w:sz w:val="28"/>
          <w:szCs w:val="28"/>
        </w:rPr>
        <w:t xml:space="preserve">астраханской </w:t>
      </w:r>
      <w:r w:rsidRPr="00726EA8">
        <w:rPr>
          <w:color w:val="000000" w:themeColor="text1"/>
          <w:sz w:val="28"/>
          <w:szCs w:val="28"/>
        </w:rPr>
        <w:t xml:space="preserve">уделяется особое внимание, в первую очередь, за счет проведения </w:t>
      </w:r>
      <w:r w:rsidR="000D6E71">
        <w:rPr>
          <w:color w:val="000000" w:themeColor="text1"/>
          <w:sz w:val="28"/>
          <w:szCs w:val="28"/>
        </w:rPr>
        <w:t xml:space="preserve">общественных и социально-культурных мероприятий, </w:t>
      </w:r>
      <w:r w:rsidR="00726EA8" w:rsidRPr="00726EA8">
        <w:rPr>
          <w:color w:val="000000" w:themeColor="text1"/>
          <w:sz w:val="28"/>
          <w:szCs w:val="28"/>
        </w:rPr>
        <w:lastRenderedPageBreak/>
        <w:t>которые еще больше сплачивают жителей региона, позволяя</w:t>
      </w:r>
      <w:r w:rsidRPr="00726EA8">
        <w:rPr>
          <w:color w:val="000000" w:themeColor="text1"/>
          <w:sz w:val="28"/>
          <w:szCs w:val="28"/>
        </w:rPr>
        <w:t xml:space="preserve"> всем желающим</w:t>
      </w:r>
      <w:r w:rsidR="00726EA8" w:rsidRPr="00726EA8">
        <w:rPr>
          <w:color w:val="000000" w:themeColor="text1"/>
          <w:sz w:val="28"/>
          <w:szCs w:val="28"/>
        </w:rPr>
        <w:t xml:space="preserve"> быстрее адаптироваться и стать членами дружной многонациональной семьи.</w:t>
      </w:r>
    </w:p>
    <w:p w:rsidR="00726EA8" w:rsidRDefault="00726EA8" w:rsidP="009457C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26EA8"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eastAsia="en-US"/>
        </w:rPr>
        <w:t>Международный фестиваль «Астрахань многонациональная»</w:t>
      </w:r>
      <w:r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проводится регулярно, начиная с 2002 года. </w:t>
      </w:r>
      <w:r w:rsidRPr="00726EA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За прошедшие годы в фестивале приняли участие коллективы из Дагестана, Калмыкии, Татарстана, Ставропольского и Краснодарского  кр</w:t>
      </w:r>
      <w:r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ая, Ростовской области</w:t>
      </w:r>
      <w:r w:rsidRPr="00726EA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, стран ближнего зарубежья.</w:t>
      </w:r>
      <w:r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726EA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В рамках фестиваля </w:t>
      </w:r>
      <w:r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проводят</w:t>
      </w:r>
      <w:r w:rsidRPr="00726EA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встречи гостевых коллективов с представителями национальных культурных обществ, выездные концерты в муниципальные образования области, Гала-концерт, конкурс национальн</w:t>
      </w:r>
      <w:r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ого костюма</w:t>
      </w:r>
      <w:r w:rsidRPr="00726EA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</w:p>
    <w:p w:rsidR="00726EA8" w:rsidRDefault="00726EA8" w:rsidP="009457C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Не менее знаковым событием является проведение </w:t>
      </w:r>
      <w:r w:rsidRPr="00726EA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м</w:t>
      </w:r>
      <w:r w:rsidRPr="00726EA8">
        <w:rPr>
          <w:bCs/>
          <w:sz w:val="28"/>
          <w:szCs w:val="28"/>
          <w:shd w:val="clear" w:color="auto" w:fill="FFFFFF"/>
        </w:rPr>
        <w:t>ежрегионального фестиваля народного творчества регионов Поволжья «Нас на века объединила Волга»</w:t>
      </w:r>
      <w:r>
        <w:rPr>
          <w:bCs/>
          <w:sz w:val="28"/>
          <w:szCs w:val="28"/>
          <w:shd w:val="clear" w:color="auto" w:fill="FFFFFF"/>
        </w:rPr>
        <w:t xml:space="preserve">, формирующий единое культурное </w:t>
      </w:r>
      <w:r w:rsidRPr="00E424DE">
        <w:rPr>
          <w:bCs/>
          <w:color w:val="000000" w:themeColor="text1"/>
          <w:sz w:val="28"/>
          <w:szCs w:val="28"/>
          <w:shd w:val="clear" w:color="auto" w:fill="FFFFFF"/>
        </w:rPr>
        <w:t xml:space="preserve">пространство, развивающий межкультурное взаимодействие. </w:t>
      </w:r>
    </w:p>
    <w:p w:rsidR="00BE46BF" w:rsidRPr="00E424DE" w:rsidRDefault="00BE46BF" w:rsidP="009457C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На постоянной основе в областном центре организуется фестиваль национальных культур «Мы – </w:t>
      </w:r>
      <w:proofErr w:type="spellStart"/>
      <w:r>
        <w:rPr>
          <w:bCs/>
          <w:color w:val="000000" w:themeColor="text1"/>
          <w:sz w:val="28"/>
          <w:szCs w:val="28"/>
          <w:shd w:val="clear" w:color="auto" w:fill="FFFFFF"/>
        </w:rPr>
        <w:t>Астраханцы</w:t>
      </w:r>
      <w:proofErr w:type="spellEnd"/>
      <w:r>
        <w:rPr>
          <w:bCs/>
          <w:color w:val="000000" w:themeColor="text1"/>
          <w:sz w:val="28"/>
          <w:szCs w:val="28"/>
          <w:shd w:val="clear" w:color="auto" w:fill="FFFFFF"/>
        </w:rPr>
        <w:t>», мероприятие «Астрахань – город межнациональной дружбы и согласия, цель которых – поддержание согласия и сотрудничества между людьми, сохранение этнической самобытности, развитие культур разных народов, проживающих на территории области.</w:t>
      </w:r>
    </w:p>
    <w:p w:rsidR="00874F60" w:rsidRPr="00E424DE" w:rsidRDefault="009457C1" w:rsidP="007410B6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E424DE">
        <w:rPr>
          <w:bCs/>
          <w:color w:val="000000" w:themeColor="text1"/>
          <w:sz w:val="28"/>
          <w:szCs w:val="28"/>
          <w:shd w:val="clear" w:color="auto" w:fill="FFFFFF"/>
        </w:rPr>
        <w:t xml:space="preserve">Учитывая </w:t>
      </w:r>
      <w:r w:rsidR="0097780C">
        <w:rPr>
          <w:bCs/>
          <w:color w:val="000000" w:themeColor="text1"/>
          <w:sz w:val="28"/>
          <w:szCs w:val="28"/>
          <w:shd w:val="clear" w:color="auto" w:fill="FFFFFF"/>
        </w:rPr>
        <w:t>многонациональный</w:t>
      </w:r>
      <w:r w:rsidRPr="00E424DE">
        <w:rPr>
          <w:bCs/>
          <w:color w:val="000000" w:themeColor="text1"/>
          <w:sz w:val="28"/>
          <w:szCs w:val="28"/>
          <w:shd w:val="clear" w:color="auto" w:fill="FFFFFF"/>
        </w:rPr>
        <w:t xml:space="preserve"> состав </w:t>
      </w:r>
      <w:r w:rsidR="009C4EE5" w:rsidRPr="00E424DE">
        <w:rPr>
          <w:bCs/>
          <w:color w:val="000000" w:themeColor="text1"/>
          <w:sz w:val="28"/>
          <w:szCs w:val="28"/>
          <w:shd w:val="clear" w:color="auto" w:fill="FFFFFF"/>
        </w:rPr>
        <w:t>населения</w:t>
      </w:r>
      <w:r w:rsidR="007410B6">
        <w:rPr>
          <w:bCs/>
          <w:color w:val="000000" w:themeColor="text1"/>
          <w:sz w:val="28"/>
          <w:szCs w:val="28"/>
          <w:shd w:val="clear" w:color="auto" w:fill="FFFFFF"/>
        </w:rPr>
        <w:t xml:space="preserve"> региона</w:t>
      </w:r>
      <w:r w:rsidRPr="00E424DE">
        <w:rPr>
          <w:bCs/>
          <w:color w:val="000000" w:themeColor="text1"/>
          <w:sz w:val="28"/>
          <w:szCs w:val="28"/>
          <w:shd w:val="clear" w:color="auto" w:fill="FFFFFF"/>
        </w:rPr>
        <w:t xml:space="preserve">, в </w:t>
      </w:r>
      <w:r w:rsidR="00826572" w:rsidRPr="00E424DE">
        <w:rPr>
          <w:bCs/>
          <w:color w:val="000000" w:themeColor="text1"/>
          <w:sz w:val="28"/>
          <w:szCs w:val="28"/>
          <w:shd w:val="clear" w:color="auto" w:fill="FFFFFF"/>
        </w:rPr>
        <w:t>проведении культурно-познавательных</w:t>
      </w:r>
      <w:r w:rsidR="007410B6">
        <w:rPr>
          <w:bCs/>
          <w:color w:val="000000" w:themeColor="text1"/>
          <w:sz w:val="28"/>
          <w:szCs w:val="28"/>
          <w:shd w:val="clear" w:color="auto" w:fill="FFFFFF"/>
        </w:rPr>
        <w:t xml:space="preserve"> мероприятиях</w:t>
      </w:r>
      <w:r w:rsidRPr="00E424DE">
        <w:rPr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r w:rsidR="007410B6">
        <w:rPr>
          <w:bCs/>
          <w:color w:val="000000" w:themeColor="text1"/>
          <w:sz w:val="28"/>
          <w:szCs w:val="28"/>
          <w:shd w:val="clear" w:color="auto" w:fill="FFFFFF"/>
        </w:rPr>
        <w:t xml:space="preserve">способствующих адаптации </w:t>
      </w:r>
      <w:r w:rsidR="007410B6" w:rsidRPr="00D17CBF">
        <w:rPr>
          <w:bCs/>
          <w:color w:val="000000" w:themeColor="text1"/>
          <w:sz w:val="28"/>
          <w:szCs w:val="28"/>
          <w:shd w:val="clear" w:color="auto" w:fill="FFFFFF"/>
        </w:rPr>
        <w:t>приезжающих,</w:t>
      </w:r>
      <w:r w:rsidR="007410B6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410B6" w:rsidRPr="00E424DE">
        <w:rPr>
          <w:bCs/>
          <w:color w:val="000000" w:themeColor="text1"/>
          <w:sz w:val="28"/>
          <w:szCs w:val="28"/>
          <w:shd w:val="clear" w:color="auto" w:fill="FFFFFF"/>
        </w:rPr>
        <w:t xml:space="preserve">активное участие </w:t>
      </w:r>
      <w:r w:rsidRPr="00E424DE">
        <w:rPr>
          <w:bCs/>
          <w:color w:val="000000" w:themeColor="text1"/>
          <w:sz w:val="28"/>
          <w:szCs w:val="28"/>
          <w:shd w:val="clear" w:color="auto" w:fill="FFFFFF"/>
        </w:rPr>
        <w:t xml:space="preserve">принимают </w:t>
      </w:r>
      <w:r w:rsidR="007410B6">
        <w:rPr>
          <w:bCs/>
          <w:color w:val="000000" w:themeColor="text1"/>
          <w:sz w:val="28"/>
          <w:szCs w:val="28"/>
          <w:shd w:val="clear" w:color="auto" w:fill="FFFFFF"/>
        </w:rPr>
        <w:t xml:space="preserve">местные национально-культурные сообщества: </w:t>
      </w:r>
      <w:r w:rsidR="007410B6">
        <w:rPr>
          <w:color w:val="000000" w:themeColor="text1"/>
          <w:sz w:val="28"/>
          <w:szCs w:val="28"/>
          <w:shd w:val="clear" w:color="auto" w:fill="FFFFFF"/>
        </w:rPr>
        <w:t>организация</w:t>
      </w:r>
      <w:r w:rsidR="009C4EE5" w:rsidRPr="00E424DE">
        <w:rPr>
          <w:color w:val="000000" w:themeColor="text1"/>
          <w:sz w:val="28"/>
          <w:szCs w:val="28"/>
          <w:shd w:val="clear" w:color="auto" w:fill="FFFFFF"/>
        </w:rPr>
        <w:t xml:space="preserve"> казахской культуры «</w:t>
      </w:r>
      <w:proofErr w:type="spellStart"/>
      <w:r w:rsidR="009C4EE5" w:rsidRPr="00E424DE">
        <w:rPr>
          <w:color w:val="000000" w:themeColor="text1"/>
          <w:sz w:val="28"/>
          <w:szCs w:val="28"/>
          <w:shd w:val="clear" w:color="auto" w:fill="FFFFFF"/>
        </w:rPr>
        <w:t>Жолдастык</w:t>
      </w:r>
      <w:proofErr w:type="spellEnd"/>
      <w:r w:rsidR="009C4EE5" w:rsidRPr="00E424DE">
        <w:rPr>
          <w:color w:val="000000" w:themeColor="text1"/>
          <w:sz w:val="28"/>
          <w:szCs w:val="28"/>
          <w:shd w:val="clear" w:color="auto" w:fill="FFFFFF"/>
        </w:rPr>
        <w:t>»; «Астраханское областное общество Калмыцкой культуры «</w:t>
      </w:r>
      <w:proofErr w:type="spellStart"/>
      <w:r w:rsidR="009C4EE5" w:rsidRPr="00E424DE">
        <w:rPr>
          <w:color w:val="000000" w:themeColor="text1"/>
          <w:sz w:val="28"/>
          <w:szCs w:val="28"/>
          <w:shd w:val="clear" w:color="auto" w:fill="FFFFFF"/>
        </w:rPr>
        <w:t>Хальмг</w:t>
      </w:r>
      <w:proofErr w:type="spellEnd"/>
      <w:r w:rsidR="009C4EE5" w:rsidRPr="00E424DE">
        <w:rPr>
          <w:color w:val="000000" w:themeColor="text1"/>
          <w:sz w:val="28"/>
          <w:szCs w:val="28"/>
          <w:shd w:val="clear" w:color="auto" w:fill="FFFFFF"/>
        </w:rPr>
        <w:t xml:space="preserve">»; </w:t>
      </w:r>
      <w:r w:rsidR="007410B6">
        <w:rPr>
          <w:color w:val="000000" w:themeColor="text1"/>
          <w:sz w:val="28"/>
          <w:szCs w:val="28"/>
          <w:shd w:val="clear" w:color="auto" w:fill="FFFFFF"/>
        </w:rPr>
        <w:t>общество</w:t>
      </w:r>
      <w:r w:rsidR="009C4EE5" w:rsidRPr="00E424DE">
        <w:rPr>
          <w:color w:val="000000" w:themeColor="text1"/>
          <w:sz w:val="28"/>
          <w:szCs w:val="28"/>
          <w:shd w:val="clear" w:color="auto" w:fill="FFFFFF"/>
        </w:rPr>
        <w:t xml:space="preserve"> содействия развитию чеченской культуры «</w:t>
      </w:r>
      <w:proofErr w:type="spellStart"/>
      <w:r w:rsidR="009C4EE5" w:rsidRPr="00E424DE">
        <w:rPr>
          <w:color w:val="000000" w:themeColor="text1"/>
          <w:sz w:val="28"/>
          <w:szCs w:val="28"/>
          <w:shd w:val="clear" w:color="auto" w:fill="FFFFFF"/>
        </w:rPr>
        <w:t>Вайнах</w:t>
      </w:r>
      <w:proofErr w:type="spellEnd"/>
      <w:r w:rsidR="009C4EE5" w:rsidRPr="00E424DE">
        <w:rPr>
          <w:color w:val="000000" w:themeColor="text1"/>
          <w:sz w:val="28"/>
          <w:szCs w:val="28"/>
          <w:shd w:val="clear" w:color="auto" w:fill="FFFFFF"/>
        </w:rPr>
        <w:t>»; организация национальной культуры «Азербайджан»; организация по сохранению и развитию туркменской культуры «Туркменистан».</w:t>
      </w:r>
    </w:p>
    <w:p w:rsidR="005A1009" w:rsidRPr="000D6E71" w:rsidRDefault="005A1009" w:rsidP="001C3B5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424DE">
        <w:rPr>
          <w:color w:val="000000" w:themeColor="text1"/>
          <w:sz w:val="28"/>
          <w:szCs w:val="28"/>
          <w:shd w:val="clear" w:color="auto" w:fill="FFFFFF"/>
        </w:rPr>
        <w:t xml:space="preserve">При участии </w:t>
      </w:r>
      <w:r w:rsidR="0008392C">
        <w:rPr>
          <w:color w:val="000000" w:themeColor="text1"/>
          <w:sz w:val="28"/>
          <w:szCs w:val="28"/>
          <w:shd w:val="clear" w:color="auto" w:fill="FFFFFF"/>
        </w:rPr>
        <w:t xml:space="preserve">этих организаций </w:t>
      </w:r>
      <w:r w:rsidR="001C3B53">
        <w:rPr>
          <w:color w:val="000000" w:themeColor="text1"/>
          <w:sz w:val="28"/>
          <w:szCs w:val="28"/>
          <w:shd w:val="clear" w:color="auto" w:fill="FFFFFF"/>
        </w:rPr>
        <w:t xml:space="preserve">в Астраханской области круглогодично проводятся множество социокультурных мероприятий: </w:t>
      </w:r>
      <w:r w:rsidRPr="00E424DE">
        <w:rPr>
          <w:rFonts w:eastAsia="Lucida Sans Unicode" w:cs="Tahoma"/>
          <w:bCs/>
          <w:iCs/>
          <w:color w:val="000000" w:themeColor="text1"/>
          <w:sz w:val="28"/>
          <w:szCs w:val="28"/>
          <w:lang w:bidi="en-US"/>
        </w:rPr>
        <w:t>областной фольклорно-этнографический праздник «Масленица», калмыцкий праздник «</w:t>
      </w:r>
      <w:proofErr w:type="spellStart"/>
      <w:r w:rsidRPr="00E424DE">
        <w:rPr>
          <w:rFonts w:eastAsia="Lucida Sans Unicode" w:cs="Tahoma"/>
          <w:bCs/>
          <w:iCs/>
          <w:color w:val="000000" w:themeColor="text1"/>
          <w:sz w:val="28"/>
          <w:szCs w:val="28"/>
          <w:lang w:bidi="en-US"/>
        </w:rPr>
        <w:t>Цаган</w:t>
      </w:r>
      <w:proofErr w:type="spellEnd"/>
      <w:r w:rsidRPr="00E424DE">
        <w:rPr>
          <w:rFonts w:eastAsia="Lucida Sans Unicode" w:cs="Tahoma"/>
          <w:bCs/>
          <w:iCs/>
          <w:color w:val="000000" w:themeColor="text1"/>
          <w:sz w:val="28"/>
          <w:szCs w:val="28"/>
          <w:lang w:bidi="en-US"/>
        </w:rPr>
        <w:t xml:space="preserve"> Сар», праздник весны тюркских народов «</w:t>
      </w:r>
      <w:proofErr w:type="spellStart"/>
      <w:r w:rsidRPr="00E424DE">
        <w:rPr>
          <w:rFonts w:eastAsia="Lucida Sans Unicode" w:cs="Tahoma"/>
          <w:bCs/>
          <w:iCs/>
          <w:color w:val="000000" w:themeColor="text1"/>
          <w:sz w:val="28"/>
          <w:szCs w:val="28"/>
          <w:lang w:bidi="en-US"/>
        </w:rPr>
        <w:t>Навруз</w:t>
      </w:r>
      <w:proofErr w:type="spellEnd"/>
      <w:r w:rsidRPr="00E424DE">
        <w:rPr>
          <w:rFonts w:eastAsia="Lucida Sans Unicode" w:cs="Tahoma"/>
          <w:bCs/>
          <w:iCs/>
          <w:color w:val="000000" w:themeColor="text1"/>
          <w:sz w:val="28"/>
          <w:szCs w:val="28"/>
          <w:lang w:bidi="en-US"/>
        </w:rPr>
        <w:t xml:space="preserve">», «Сабантуй», </w:t>
      </w:r>
      <w:r w:rsidR="001C3B53">
        <w:rPr>
          <w:rFonts w:eastAsia="Lucida Sans Unicode" w:cs="Tahoma"/>
          <w:bCs/>
          <w:iCs/>
          <w:color w:val="000000" w:themeColor="text1"/>
          <w:sz w:val="28"/>
          <w:szCs w:val="28"/>
          <w:lang w:bidi="en-US"/>
        </w:rPr>
        <w:t xml:space="preserve">«Ураза-Байрам», «Курбан-байрам», </w:t>
      </w:r>
      <w:proofErr w:type="spellStart"/>
      <w:r w:rsidR="001C3B53">
        <w:rPr>
          <w:rFonts w:eastAsia="Lucida Sans Unicode" w:cs="Tahoma"/>
          <w:bCs/>
          <w:iCs/>
          <w:color w:val="000000" w:themeColor="text1"/>
          <w:sz w:val="28"/>
          <w:szCs w:val="28"/>
          <w:lang w:bidi="en-US"/>
        </w:rPr>
        <w:t>Джанибековские</w:t>
      </w:r>
      <w:proofErr w:type="spellEnd"/>
      <w:r w:rsidR="001C3B53">
        <w:rPr>
          <w:rFonts w:eastAsia="Lucida Sans Unicode" w:cs="Tahoma"/>
          <w:bCs/>
          <w:iCs/>
          <w:color w:val="000000" w:themeColor="text1"/>
          <w:sz w:val="28"/>
          <w:szCs w:val="28"/>
          <w:lang w:bidi="en-US"/>
        </w:rPr>
        <w:t xml:space="preserve"> чтения, </w:t>
      </w:r>
      <w:r w:rsidRPr="00E424DE">
        <w:rPr>
          <w:rFonts w:eastAsia="Lucida Sans Unicode" w:cs="Tahoma"/>
          <w:bCs/>
          <w:iCs/>
          <w:color w:val="000000" w:themeColor="text1"/>
          <w:sz w:val="28"/>
          <w:szCs w:val="28"/>
          <w:lang w:bidi="en-US"/>
        </w:rPr>
        <w:t xml:space="preserve">Дни славянской письменности и культуры, День России. </w:t>
      </w:r>
    </w:p>
    <w:p w:rsidR="001F6C2B" w:rsidRPr="00BE46BF" w:rsidRDefault="00001FFA" w:rsidP="00BE46BF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Lucida Sans Unicode" w:cs="Tahoma"/>
          <w:bCs/>
          <w:iCs/>
          <w:color w:val="000000" w:themeColor="text1"/>
          <w:sz w:val="28"/>
          <w:szCs w:val="28"/>
          <w:lang w:bidi="en-US"/>
        </w:rPr>
      </w:pPr>
      <w:r w:rsidRPr="00E424DE">
        <w:rPr>
          <w:rFonts w:eastAsia="Lucida Sans Unicode" w:cs="Tahoma"/>
          <w:bCs/>
          <w:iCs/>
          <w:color w:val="000000" w:themeColor="text1"/>
          <w:sz w:val="28"/>
          <w:szCs w:val="28"/>
          <w:lang w:bidi="en-US"/>
        </w:rPr>
        <w:t>Астраханская область каждый год принимает большое количество иностранных граждан, приезжающих с цел</w:t>
      </w:r>
      <w:r w:rsidR="000D6E71">
        <w:rPr>
          <w:rFonts w:eastAsia="Lucida Sans Unicode" w:cs="Tahoma"/>
          <w:bCs/>
          <w:iCs/>
          <w:color w:val="000000" w:themeColor="text1"/>
          <w:sz w:val="28"/>
          <w:szCs w:val="28"/>
          <w:lang w:bidi="en-US"/>
        </w:rPr>
        <w:t>ью трудоустройства, обучения и</w:t>
      </w:r>
      <w:r w:rsidR="00BE46BF">
        <w:rPr>
          <w:rFonts w:eastAsia="Lucida Sans Unicode" w:cs="Tahoma"/>
          <w:bCs/>
          <w:iCs/>
          <w:color w:val="000000" w:themeColor="text1"/>
          <w:sz w:val="28"/>
          <w:szCs w:val="28"/>
          <w:lang w:bidi="en-US"/>
        </w:rPr>
        <w:t xml:space="preserve"> просто</w:t>
      </w:r>
      <w:r w:rsidRPr="00E424DE">
        <w:rPr>
          <w:rFonts w:eastAsia="Lucida Sans Unicode" w:cs="Tahoma"/>
          <w:bCs/>
          <w:iCs/>
          <w:color w:val="000000" w:themeColor="text1"/>
          <w:sz w:val="28"/>
          <w:szCs w:val="28"/>
          <w:lang w:bidi="en-US"/>
        </w:rPr>
        <w:t xml:space="preserve"> желающих </w:t>
      </w:r>
      <w:r w:rsidR="00FC1D89">
        <w:rPr>
          <w:rFonts w:eastAsia="Lucida Sans Unicode" w:cs="Tahoma"/>
          <w:bCs/>
          <w:iCs/>
          <w:color w:val="000000" w:themeColor="text1"/>
          <w:sz w:val="28"/>
          <w:szCs w:val="28"/>
          <w:lang w:bidi="en-US"/>
        </w:rPr>
        <w:t>жить</w:t>
      </w:r>
      <w:r w:rsidR="00BE46BF">
        <w:rPr>
          <w:rFonts w:eastAsia="Lucida Sans Unicode" w:cs="Tahoma"/>
          <w:bCs/>
          <w:iCs/>
          <w:color w:val="000000" w:themeColor="text1"/>
          <w:sz w:val="28"/>
          <w:szCs w:val="28"/>
          <w:lang w:bidi="en-US"/>
        </w:rPr>
        <w:t xml:space="preserve"> на этой земле. </w:t>
      </w:r>
      <w:r>
        <w:rPr>
          <w:rFonts w:eastAsia="Lucida Sans Unicode" w:cs="Tahoma"/>
          <w:bCs/>
          <w:iCs/>
          <w:sz w:val="28"/>
          <w:szCs w:val="28"/>
          <w:lang w:bidi="en-US"/>
        </w:rPr>
        <w:t xml:space="preserve">В этой связи хотелось бы выделить </w:t>
      </w:r>
      <w:r w:rsidR="00EA6F92">
        <w:rPr>
          <w:rFonts w:eastAsia="Lucida Sans Unicode" w:cs="Tahoma"/>
          <w:bCs/>
          <w:iCs/>
          <w:sz w:val="28"/>
          <w:szCs w:val="28"/>
          <w:lang w:bidi="en-US"/>
        </w:rPr>
        <w:t xml:space="preserve">наиболее </w:t>
      </w:r>
      <w:r>
        <w:rPr>
          <w:rFonts w:eastAsia="Lucida Sans Unicode" w:cs="Tahoma"/>
          <w:bCs/>
          <w:iCs/>
          <w:sz w:val="28"/>
          <w:szCs w:val="28"/>
          <w:lang w:bidi="en-US"/>
        </w:rPr>
        <w:t xml:space="preserve">значимые для жителей города памятные места, ознакомление с </w:t>
      </w:r>
      <w:r>
        <w:rPr>
          <w:rFonts w:eastAsia="Lucida Sans Unicode" w:cs="Tahoma"/>
          <w:bCs/>
          <w:iCs/>
          <w:sz w:val="28"/>
          <w:szCs w:val="28"/>
          <w:lang w:bidi="en-US"/>
        </w:rPr>
        <w:lastRenderedPageBreak/>
        <w:t xml:space="preserve">которыми </w:t>
      </w:r>
      <w:r w:rsidR="00EA6F92">
        <w:rPr>
          <w:rFonts w:eastAsia="Lucida Sans Unicode" w:cs="Tahoma"/>
          <w:bCs/>
          <w:iCs/>
          <w:sz w:val="28"/>
          <w:szCs w:val="28"/>
          <w:lang w:bidi="en-US"/>
        </w:rPr>
        <w:t xml:space="preserve">вызывает особый трепет в сердцах горожан, позволяя </w:t>
      </w:r>
      <w:r w:rsidR="0097780C">
        <w:rPr>
          <w:rFonts w:eastAsia="Lucida Sans Unicode" w:cs="Tahoma"/>
          <w:bCs/>
          <w:iCs/>
          <w:sz w:val="28"/>
          <w:szCs w:val="28"/>
          <w:lang w:bidi="en-US"/>
        </w:rPr>
        <w:t>приезжим</w:t>
      </w:r>
      <w:r w:rsidR="00EA6F92">
        <w:rPr>
          <w:rFonts w:eastAsia="Lucida Sans Unicode" w:cs="Tahoma"/>
          <w:bCs/>
          <w:iCs/>
          <w:sz w:val="28"/>
          <w:szCs w:val="28"/>
          <w:lang w:bidi="en-US"/>
        </w:rPr>
        <w:t xml:space="preserve"> </w:t>
      </w:r>
      <w:r w:rsidR="000D6E71">
        <w:rPr>
          <w:rFonts w:eastAsia="Lucida Sans Unicode" w:cs="Tahoma"/>
          <w:bCs/>
          <w:iCs/>
          <w:sz w:val="28"/>
          <w:szCs w:val="28"/>
          <w:lang w:bidi="en-US"/>
        </w:rPr>
        <w:t>адаптироваться, понять всю глубину,</w:t>
      </w:r>
      <w:r w:rsidR="00EA6F92">
        <w:rPr>
          <w:rFonts w:eastAsia="Lucida Sans Unicode" w:cs="Tahoma"/>
          <w:bCs/>
          <w:iCs/>
          <w:sz w:val="28"/>
          <w:szCs w:val="28"/>
          <w:lang w:bidi="en-US"/>
        </w:rPr>
        <w:t xml:space="preserve"> </w:t>
      </w:r>
      <w:r w:rsidR="00EA6F92" w:rsidRPr="00037D14">
        <w:rPr>
          <w:rFonts w:eastAsia="Lucida Sans Unicode"/>
          <w:bCs/>
          <w:iCs/>
          <w:sz w:val="28"/>
          <w:szCs w:val="28"/>
          <w:lang w:bidi="en-US"/>
        </w:rPr>
        <w:t xml:space="preserve">особый колорит </w:t>
      </w:r>
      <w:r w:rsidRPr="00037D14">
        <w:rPr>
          <w:rFonts w:eastAsia="Lucida Sans Unicode"/>
          <w:bCs/>
          <w:iCs/>
          <w:sz w:val="28"/>
          <w:szCs w:val="28"/>
          <w:lang w:bidi="en-US"/>
        </w:rPr>
        <w:t>земли астраханской</w:t>
      </w:r>
      <w:r w:rsidR="00EA6F92" w:rsidRPr="00037D14">
        <w:rPr>
          <w:rFonts w:eastAsia="Lucida Sans Unicode"/>
          <w:bCs/>
          <w:iCs/>
          <w:sz w:val="28"/>
          <w:szCs w:val="28"/>
          <w:lang w:bidi="en-US"/>
        </w:rPr>
        <w:t>:</w:t>
      </w:r>
      <w:r w:rsidR="001F6C2B">
        <w:rPr>
          <w:rFonts w:eastAsia="Lucida Sans Unicode"/>
          <w:bCs/>
          <w:iCs/>
          <w:sz w:val="28"/>
          <w:szCs w:val="28"/>
          <w:lang w:bidi="en-US"/>
        </w:rPr>
        <w:t xml:space="preserve"> </w:t>
      </w:r>
    </w:p>
    <w:p w:rsidR="001F6C2B" w:rsidRDefault="001F6C2B" w:rsidP="001F6C2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eastAsia="Lucida Sans Unicode"/>
          <w:bCs/>
          <w:iCs/>
          <w:sz w:val="28"/>
          <w:szCs w:val="28"/>
          <w:lang w:bidi="en-US"/>
        </w:rPr>
        <w:t xml:space="preserve">- </w:t>
      </w:r>
      <w:r w:rsidR="00314505" w:rsidRPr="00037D14">
        <w:rPr>
          <w:sz w:val="28"/>
          <w:szCs w:val="28"/>
        </w:rPr>
        <w:t xml:space="preserve">Вечный огонь в Братском саду Астрахани – одно из священных мест для всех </w:t>
      </w:r>
      <w:r w:rsidR="00B6083D">
        <w:rPr>
          <w:sz w:val="28"/>
          <w:szCs w:val="28"/>
        </w:rPr>
        <w:t>астраханцев и гостей города, в</w:t>
      </w:r>
      <w:r w:rsidR="00314505" w:rsidRPr="00037D14">
        <w:rPr>
          <w:sz w:val="28"/>
          <w:szCs w:val="28"/>
        </w:rPr>
        <w:t>се памятные дни, связанные с Победой в Великой Отечественной войне, проходят у Вечного огня</w:t>
      </w:r>
      <w:r w:rsidR="00B6083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6083D" w:rsidRPr="007D7D12" w:rsidRDefault="001F6C2B" w:rsidP="007D7D1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083D">
        <w:rPr>
          <w:sz w:val="28"/>
          <w:szCs w:val="28"/>
        </w:rPr>
        <w:t xml:space="preserve">Астраханский кремль – это символ Астрахани. Сегодня Кремль не только уникальное </w:t>
      </w:r>
      <w:r w:rsidR="004446C8">
        <w:rPr>
          <w:sz w:val="28"/>
          <w:szCs w:val="28"/>
        </w:rPr>
        <w:t>сооружение</w:t>
      </w:r>
      <w:r w:rsidR="00B6083D">
        <w:rPr>
          <w:sz w:val="28"/>
          <w:szCs w:val="28"/>
        </w:rPr>
        <w:t xml:space="preserve"> федерального значения, но и образец русской архитектуры</w:t>
      </w:r>
      <w:r w:rsidR="00B6083D" w:rsidRPr="000A2AE9">
        <w:rPr>
          <w:sz w:val="28"/>
          <w:szCs w:val="28"/>
        </w:rPr>
        <w:t>,</w:t>
      </w:r>
      <w:r w:rsidR="007D7D12" w:rsidRPr="000A2AE9">
        <w:rPr>
          <w:sz w:val="28"/>
          <w:szCs w:val="28"/>
        </w:rPr>
        <w:t xml:space="preserve"> включающий 22 объекта </w:t>
      </w:r>
      <w:r w:rsidR="00B6083D" w:rsidRPr="000A2AE9">
        <w:rPr>
          <w:sz w:val="28"/>
          <w:szCs w:val="28"/>
        </w:rPr>
        <w:t>XVI - начала XX веков</w:t>
      </w:r>
      <w:r w:rsidR="007D7D12" w:rsidRPr="000A2AE9">
        <w:rPr>
          <w:sz w:val="28"/>
          <w:szCs w:val="28"/>
        </w:rPr>
        <w:t xml:space="preserve"> – памятники оборонного зодчества.</w:t>
      </w:r>
    </w:p>
    <w:p w:rsidR="004446C8" w:rsidRDefault="004446C8" w:rsidP="00692C9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Богатая история Астраханского края запечатлена </w:t>
      </w:r>
      <w:r w:rsidR="0097780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во множестве других монументах и архитектурных ансамблях </w:t>
      </w:r>
      <w:r w:rsidRPr="004446C8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(памятник Кур</w:t>
      </w:r>
      <w:r w:rsidR="00A8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мангазы </w:t>
      </w:r>
      <w:proofErr w:type="spellStart"/>
      <w:r w:rsidR="00A879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Сагырбаеву</w:t>
      </w:r>
      <w:proofErr w:type="spellEnd"/>
      <w:r w:rsidR="00A8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памятник В.И. </w:t>
      </w:r>
      <w:r w:rsidRPr="004446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Ленину, памятник Гейдару Алиеву, памятник Петру 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требующих от всех приезжающих уважительного отношения, поэтому их осквернение, противоправное повед</w:t>
      </w:r>
      <w:r w:rsidR="00A8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на площадях, в скверах </w:t>
      </w:r>
      <w:r w:rsidR="000A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наказывается привлечением виновных лиц к административной и уголовной ответственности. </w:t>
      </w:r>
    </w:p>
    <w:p w:rsidR="002C44F9" w:rsidRDefault="002C44F9" w:rsidP="0097780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ресурсы, уникальную природу </w:t>
      </w:r>
      <w:r w:rsidR="0097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«Жемчужины Нижнего Поволжья»,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основной ценностью остаются простые люди, создающие историю и прославляющие своим трудом </w:t>
      </w:r>
      <w:r w:rsidR="000D6E71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благодатную землю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иностранных граждан созданы особые условия, </w:t>
      </w:r>
      <w:r w:rsidR="009778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способствующие культурной адаптации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скорейшей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9778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социум и экономику региона.  </w:t>
      </w:r>
    </w:p>
    <w:p w:rsidR="00E92A88" w:rsidRPr="002C44F9" w:rsidRDefault="0097780C" w:rsidP="00692C9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E92A88" w:rsidRPr="00E92A88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1B711A"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="00E92A88" w:rsidRPr="00E92A88">
        <w:rPr>
          <w:rFonts w:ascii="Times New Roman" w:hAnsi="Times New Roman" w:cs="Times New Roman"/>
          <w:sz w:val="28"/>
          <w:szCs w:val="28"/>
        </w:rPr>
        <w:t>помощи на базе библиотеки им. Н.К. Крупской работает «Правовая школа мигрантов». На сайте библиотеки размещена рубрика «Закон и порядок» с подрубрикой «Помощь мигранту», организо</w:t>
      </w:r>
      <w:r w:rsidR="00692C97">
        <w:rPr>
          <w:rFonts w:ascii="Times New Roman" w:hAnsi="Times New Roman" w:cs="Times New Roman"/>
          <w:sz w:val="28"/>
          <w:szCs w:val="28"/>
        </w:rPr>
        <w:t>вана выставка «ЦПИ информирует»</w:t>
      </w:r>
      <w:r w:rsidR="002C44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2A88" w:rsidRPr="00E92A88">
        <w:rPr>
          <w:rFonts w:ascii="Times New Roman" w:hAnsi="Times New Roman" w:cs="Times New Roman"/>
          <w:sz w:val="28"/>
          <w:szCs w:val="28"/>
        </w:rPr>
        <w:t xml:space="preserve">В рамках адресной помощи один раз в месяц проводятся юридические консультации, информацию о дате и времени их проведения можно узнать </w:t>
      </w:r>
      <w:r w:rsidR="00692C97">
        <w:rPr>
          <w:rFonts w:ascii="Times New Roman" w:hAnsi="Times New Roman" w:cs="Times New Roman"/>
          <w:sz w:val="28"/>
          <w:szCs w:val="28"/>
        </w:rPr>
        <w:t>в</w:t>
      </w:r>
      <w:r w:rsidR="00E92A88" w:rsidRPr="00E92A88">
        <w:rPr>
          <w:rFonts w:ascii="Times New Roman" w:hAnsi="Times New Roman" w:cs="Times New Roman"/>
          <w:sz w:val="28"/>
          <w:szCs w:val="28"/>
        </w:rPr>
        <w:t xml:space="preserve"> Астраханской областной научной библиотеки им. Н.К. Крупской </w:t>
      </w:r>
      <w:hyperlink r:id="rId8" w:history="1">
        <w:r w:rsidR="00E92A88" w:rsidRPr="00E92A88">
          <w:rPr>
            <w:rStyle w:val="a6"/>
            <w:rFonts w:ascii="Times New Roman" w:hAnsi="Times New Roman" w:cs="Times New Roman"/>
            <w:sz w:val="28"/>
            <w:szCs w:val="28"/>
          </w:rPr>
          <w:t>https://aonb.astranet.ru/</w:t>
        </w:r>
      </w:hyperlink>
      <w:r w:rsidR="00935CFE">
        <w:rPr>
          <w:rFonts w:ascii="Times New Roman" w:hAnsi="Times New Roman" w:cs="Times New Roman"/>
          <w:sz w:val="28"/>
          <w:szCs w:val="28"/>
        </w:rPr>
        <w:t xml:space="preserve"> </w:t>
      </w:r>
      <w:r w:rsidR="00E92A88" w:rsidRPr="00E92A88">
        <w:rPr>
          <w:rFonts w:ascii="Times New Roman" w:hAnsi="Times New Roman" w:cs="Times New Roman"/>
          <w:sz w:val="28"/>
          <w:szCs w:val="28"/>
        </w:rPr>
        <w:t>или по адресу:</w:t>
      </w:r>
      <w:r w:rsidR="00935CFE">
        <w:rPr>
          <w:rFonts w:ascii="Times New Roman" w:hAnsi="Times New Roman" w:cs="Times New Roman"/>
          <w:sz w:val="28"/>
          <w:szCs w:val="28"/>
        </w:rPr>
        <w:t xml:space="preserve"> </w:t>
      </w:r>
      <w:r w:rsidR="00E92A88" w:rsidRPr="00E92A88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E92A88" w:rsidRPr="00E92A88">
        <w:rPr>
          <w:rFonts w:ascii="Times New Roman" w:hAnsi="Times New Roman" w:cs="Times New Roman"/>
          <w:sz w:val="28"/>
          <w:szCs w:val="28"/>
        </w:rPr>
        <w:t>Экспланадная</w:t>
      </w:r>
      <w:proofErr w:type="spellEnd"/>
      <w:r w:rsidR="00E92A88" w:rsidRPr="00E92A88">
        <w:rPr>
          <w:rFonts w:ascii="Times New Roman" w:hAnsi="Times New Roman" w:cs="Times New Roman"/>
          <w:sz w:val="28"/>
          <w:szCs w:val="28"/>
        </w:rPr>
        <w:t>, дом 14, телефон: 8(8512) 44-58-20, 44-58-15</w:t>
      </w:r>
      <w:proofErr w:type="gramEnd"/>
    </w:p>
    <w:p w:rsidR="00E92A88" w:rsidRDefault="001B711A" w:rsidP="007F3F99">
      <w:pPr>
        <w:tabs>
          <w:tab w:val="left" w:pos="993"/>
        </w:tabs>
        <w:spacing w:after="0"/>
        <w:ind w:firstLine="5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желании улучшить навыки владения </w:t>
      </w:r>
      <w:r w:rsidR="00E92A88" w:rsidRPr="002C44F9">
        <w:rPr>
          <w:rFonts w:ascii="Times New Roman" w:hAnsi="Times New Roman" w:cs="Times New Roman"/>
          <w:sz w:val="28"/>
          <w:szCs w:val="28"/>
        </w:rPr>
        <w:t>русским языком</w:t>
      </w:r>
      <w:r w:rsidR="002C44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больше узнать о местных культурных традициях</w:t>
      </w:r>
      <w:r w:rsidR="00455BCF">
        <w:rPr>
          <w:rFonts w:ascii="Times New Roman" w:hAnsi="Times New Roman" w:cs="Times New Roman"/>
          <w:sz w:val="28"/>
          <w:szCs w:val="28"/>
        </w:rPr>
        <w:t xml:space="preserve"> поможет обучение в </w:t>
      </w:r>
      <w:r w:rsidR="00E92A88" w:rsidRPr="002C44F9">
        <w:rPr>
          <w:rFonts w:ascii="Times New Roman" w:hAnsi="Times New Roman" w:cs="Times New Roman"/>
          <w:sz w:val="28"/>
          <w:szCs w:val="28"/>
        </w:rPr>
        <w:t xml:space="preserve">Образовательном лингвистическом центре, </w:t>
      </w:r>
      <w:r w:rsidR="007F3F99">
        <w:rPr>
          <w:rFonts w:ascii="Times New Roman" w:hAnsi="Times New Roman" w:cs="Times New Roman"/>
          <w:sz w:val="28"/>
          <w:szCs w:val="28"/>
        </w:rPr>
        <w:t>который работает</w:t>
      </w:r>
      <w:r w:rsidR="00E92A88" w:rsidRPr="002C44F9">
        <w:rPr>
          <w:rFonts w:ascii="Times New Roman" w:hAnsi="Times New Roman" w:cs="Times New Roman"/>
          <w:sz w:val="28"/>
          <w:szCs w:val="28"/>
        </w:rPr>
        <w:t xml:space="preserve"> при Астраханском государственном медицинском университете.</w:t>
      </w:r>
      <w:r w:rsidR="00692C97">
        <w:rPr>
          <w:rFonts w:ascii="Times New Roman" w:hAnsi="Times New Roman" w:cs="Times New Roman"/>
          <w:sz w:val="28"/>
          <w:szCs w:val="28"/>
        </w:rPr>
        <w:t xml:space="preserve"> </w:t>
      </w:r>
      <w:r w:rsidR="00E92A88" w:rsidRPr="002C44F9">
        <w:rPr>
          <w:rFonts w:ascii="Times New Roman" w:hAnsi="Times New Roman" w:cs="Times New Roman"/>
          <w:sz w:val="28"/>
          <w:szCs w:val="28"/>
        </w:rPr>
        <w:t xml:space="preserve">Занятия проводятся в группах из 5 – 8 человек, срок обучения и интенсивность занятий зависят от потребностей обучающихся. </w:t>
      </w:r>
    </w:p>
    <w:p w:rsidR="0061111F" w:rsidRDefault="0061111F" w:rsidP="0062034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Астрахань многоконфессиональна, в этой связи в регионе осуществляет деятельность много религиозных объединений. В случае непростых жизненных ситуаций их представители – священнослужители всегда окажут посильную </w:t>
      </w:r>
      <w:r w:rsidRPr="00611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помощь и поддержку, проведут личные беседы (перечень действующих в Астраханской области религиозных объединений можно посмотреть по адресу https://astrgorod.ru/content/religioznye-obedineniya)</w:t>
      </w:r>
    </w:p>
    <w:p w:rsidR="00AB701F" w:rsidRDefault="00620349" w:rsidP="0062034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пожаловать в Астрахань!</w:t>
      </w:r>
    </w:p>
    <w:p w:rsidR="00416EDE" w:rsidRDefault="00620349" w:rsidP="00D17CB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Соблюдайте миграционное законодательство, уважайте культуру, обычаи и традиции «принимающей» стороны и вы обретете много новых и верных друзей, став полноправным членом нашего правового государства!</w:t>
      </w:r>
    </w:p>
    <w:sectPr w:rsidR="00416EDE" w:rsidSect="001E766F">
      <w:headerReference w:type="default" r:id="rId9"/>
      <w:pgSz w:w="11905" w:h="16838"/>
      <w:pgMar w:top="1418" w:right="567" w:bottom="1418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7D1" w:rsidRDefault="006607D1" w:rsidP="00954D21">
      <w:pPr>
        <w:spacing w:after="0" w:line="240" w:lineRule="auto"/>
      </w:pPr>
      <w:r>
        <w:separator/>
      </w:r>
    </w:p>
  </w:endnote>
  <w:endnote w:type="continuationSeparator" w:id="0">
    <w:p w:rsidR="006607D1" w:rsidRDefault="006607D1" w:rsidP="00954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7D1" w:rsidRDefault="006607D1" w:rsidP="00954D21">
      <w:pPr>
        <w:spacing w:after="0" w:line="240" w:lineRule="auto"/>
      </w:pPr>
      <w:r>
        <w:separator/>
      </w:r>
    </w:p>
  </w:footnote>
  <w:footnote w:type="continuationSeparator" w:id="0">
    <w:p w:rsidR="006607D1" w:rsidRDefault="006607D1" w:rsidP="00954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5383101"/>
      <w:docPartObj>
        <w:docPartGallery w:val="Page Numbers (Top of Page)"/>
        <w:docPartUnique/>
      </w:docPartObj>
    </w:sdtPr>
    <w:sdtEndPr/>
    <w:sdtContent>
      <w:p w:rsidR="00AC35A5" w:rsidRDefault="00AC35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C86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63"/>
    <w:rsid w:val="00001FFA"/>
    <w:rsid w:val="00006207"/>
    <w:rsid w:val="00013259"/>
    <w:rsid w:val="00033290"/>
    <w:rsid w:val="00037A7E"/>
    <w:rsid w:val="00037D14"/>
    <w:rsid w:val="0006379A"/>
    <w:rsid w:val="00082E3D"/>
    <w:rsid w:val="0008392C"/>
    <w:rsid w:val="0009016E"/>
    <w:rsid w:val="00092E2D"/>
    <w:rsid w:val="000A2AE9"/>
    <w:rsid w:val="000C704A"/>
    <w:rsid w:val="000D6E71"/>
    <w:rsid w:val="000D7B51"/>
    <w:rsid w:val="000F7A19"/>
    <w:rsid w:val="00186353"/>
    <w:rsid w:val="00190748"/>
    <w:rsid w:val="001A6C90"/>
    <w:rsid w:val="001B711A"/>
    <w:rsid w:val="001C3B53"/>
    <w:rsid w:val="001E0E7E"/>
    <w:rsid w:val="001E766F"/>
    <w:rsid w:val="001F6C2B"/>
    <w:rsid w:val="00232113"/>
    <w:rsid w:val="00261896"/>
    <w:rsid w:val="002973A8"/>
    <w:rsid w:val="002A510A"/>
    <w:rsid w:val="002A5539"/>
    <w:rsid w:val="002A733B"/>
    <w:rsid w:val="002B3445"/>
    <w:rsid w:val="002C1BE8"/>
    <w:rsid w:val="002C44F9"/>
    <w:rsid w:val="00314505"/>
    <w:rsid w:val="00322815"/>
    <w:rsid w:val="003C7E2D"/>
    <w:rsid w:val="003E0FD5"/>
    <w:rsid w:val="00416EDE"/>
    <w:rsid w:val="00437527"/>
    <w:rsid w:val="004446C8"/>
    <w:rsid w:val="00445EE7"/>
    <w:rsid w:val="00455BCF"/>
    <w:rsid w:val="004A20FD"/>
    <w:rsid w:val="004E3439"/>
    <w:rsid w:val="0050520F"/>
    <w:rsid w:val="005117F0"/>
    <w:rsid w:val="0051215A"/>
    <w:rsid w:val="00562B51"/>
    <w:rsid w:val="00593C09"/>
    <w:rsid w:val="005A1009"/>
    <w:rsid w:val="0061111F"/>
    <w:rsid w:val="00620349"/>
    <w:rsid w:val="00634030"/>
    <w:rsid w:val="00653BD5"/>
    <w:rsid w:val="00660603"/>
    <w:rsid w:val="006607D1"/>
    <w:rsid w:val="00665371"/>
    <w:rsid w:val="00670894"/>
    <w:rsid w:val="00692C97"/>
    <w:rsid w:val="006F1A8C"/>
    <w:rsid w:val="00726EA8"/>
    <w:rsid w:val="007410B6"/>
    <w:rsid w:val="00757572"/>
    <w:rsid w:val="007611B2"/>
    <w:rsid w:val="007958B6"/>
    <w:rsid w:val="007D47F5"/>
    <w:rsid w:val="007D63DB"/>
    <w:rsid w:val="007D7074"/>
    <w:rsid w:val="007D7D12"/>
    <w:rsid w:val="007F3F99"/>
    <w:rsid w:val="007F5915"/>
    <w:rsid w:val="00826572"/>
    <w:rsid w:val="00860703"/>
    <w:rsid w:val="00874F60"/>
    <w:rsid w:val="00883964"/>
    <w:rsid w:val="008A58FC"/>
    <w:rsid w:val="008F372B"/>
    <w:rsid w:val="00935CFE"/>
    <w:rsid w:val="00942CA1"/>
    <w:rsid w:val="00943B60"/>
    <w:rsid w:val="009457C1"/>
    <w:rsid w:val="00947D63"/>
    <w:rsid w:val="00954D21"/>
    <w:rsid w:val="0097780C"/>
    <w:rsid w:val="009853C8"/>
    <w:rsid w:val="009C4EE5"/>
    <w:rsid w:val="009E1394"/>
    <w:rsid w:val="00A13537"/>
    <w:rsid w:val="00A4312A"/>
    <w:rsid w:val="00A879FF"/>
    <w:rsid w:val="00A87CBA"/>
    <w:rsid w:val="00A96FEF"/>
    <w:rsid w:val="00AA1893"/>
    <w:rsid w:val="00AA6434"/>
    <w:rsid w:val="00AB701F"/>
    <w:rsid w:val="00AC28B0"/>
    <w:rsid w:val="00AC35A5"/>
    <w:rsid w:val="00AD323B"/>
    <w:rsid w:val="00AE605E"/>
    <w:rsid w:val="00B11700"/>
    <w:rsid w:val="00B146E2"/>
    <w:rsid w:val="00B6083D"/>
    <w:rsid w:val="00B86D1F"/>
    <w:rsid w:val="00B95F6D"/>
    <w:rsid w:val="00BA233A"/>
    <w:rsid w:val="00BA25E8"/>
    <w:rsid w:val="00BA6579"/>
    <w:rsid w:val="00BB25A4"/>
    <w:rsid w:val="00BB4C81"/>
    <w:rsid w:val="00BE46BF"/>
    <w:rsid w:val="00BF080E"/>
    <w:rsid w:val="00C316F1"/>
    <w:rsid w:val="00C3652A"/>
    <w:rsid w:val="00C44A5A"/>
    <w:rsid w:val="00C462B8"/>
    <w:rsid w:val="00C87346"/>
    <w:rsid w:val="00CB35BD"/>
    <w:rsid w:val="00CB3BFD"/>
    <w:rsid w:val="00CC2CBC"/>
    <w:rsid w:val="00CD0730"/>
    <w:rsid w:val="00CF6FA5"/>
    <w:rsid w:val="00D1453C"/>
    <w:rsid w:val="00D17C32"/>
    <w:rsid w:val="00D17CBF"/>
    <w:rsid w:val="00D33C11"/>
    <w:rsid w:val="00D97262"/>
    <w:rsid w:val="00DC6028"/>
    <w:rsid w:val="00DE3273"/>
    <w:rsid w:val="00E236A5"/>
    <w:rsid w:val="00E40F25"/>
    <w:rsid w:val="00E424DE"/>
    <w:rsid w:val="00E467C6"/>
    <w:rsid w:val="00E50DFC"/>
    <w:rsid w:val="00E52800"/>
    <w:rsid w:val="00E57CD7"/>
    <w:rsid w:val="00E77C86"/>
    <w:rsid w:val="00E80E13"/>
    <w:rsid w:val="00E92A88"/>
    <w:rsid w:val="00EA1C3C"/>
    <w:rsid w:val="00EA6F92"/>
    <w:rsid w:val="00EC7440"/>
    <w:rsid w:val="00EF579C"/>
    <w:rsid w:val="00F90736"/>
    <w:rsid w:val="00FC1D89"/>
    <w:rsid w:val="00FD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37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37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C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29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F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37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37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8F372B"/>
    <w:rPr>
      <w:color w:val="0000FF"/>
      <w:u w:val="single"/>
    </w:rPr>
  </w:style>
  <w:style w:type="paragraph" w:customStyle="1" w:styleId="blockblock-3c">
    <w:name w:val="block__block-3c"/>
    <w:basedOn w:val="a"/>
    <w:rsid w:val="00E5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7C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asspkgtext-oehbr">
    <w:name w:val="tass_pkg_text-oehbr"/>
    <w:basedOn w:val="a0"/>
    <w:rsid w:val="00665371"/>
  </w:style>
  <w:style w:type="paragraph" w:styleId="a7">
    <w:name w:val="header"/>
    <w:basedOn w:val="a"/>
    <w:link w:val="a8"/>
    <w:uiPriority w:val="99"/>
    <w:unhideWhenUsed/>
    <w:rsid w:val="00954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4D21"/>
  </w:style>
  <w:style w:type="paragraph" w:styleId="a9">
    <w:name w:val="footer"/>
    <w:basedOn w:val="a"/>
    <w:link w:val="aa"/>
    <w:uiPriority w:val="99"/>
    <w:unhideWhenUsed/>
    <w:rsid w:val="00954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4D21"/>
  </w:style>
  <w:style w:type="character" w:styleId="ab">
    <w:name w:val="FollowedHyperlink"/>
    <w:basedOn w:val="a0"/>
    <w:uiPriority w:val="99"/>
    <w:semiHidden/>
    <w:unhideWhenUsed/>
    <w:rsid w:val="002C44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37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37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C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29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F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37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37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8F372B"/>
    <w:rPr>
      <w:color w:val="0000FF"/>
      <w:u w:val="single"/>
    </w:rPr>
  </w:style>
  <w:style w:type="paragraph" w:customStyle="1" w:styleId="blockblock-3c">
    <w:name w:val="block__block-3c"/>
    <w:basedOn w:val="a"/>
    <w:rsid w:val="00E5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7C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asspkgtext-oehbr">
    <w:name w:val="tass_pkg_text-oehbr"/>
    <w:basedOn w:val="a0"/>
    <w:rsid w:val="00665371"/>
  </w:style>
  <w:style w:type="paragraph" w:styleId="a7">
    <w:name w:val="header"/>
    <w:basedOn w:val="a"/>
    <w:link w:val="a8"/>
    <w:uiPriority w:val="99"/>
    <w:unhideWhenUsed/>
    <w:rsid w:val="00954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4D21"/>
  </w:style>
  <w:style w:type="paragraph" w:styleId="a9">
    <w:name w:val="footer"/>
    <w:basedOn w:val="a"/>
    <w:link w:val="aa"/>
    <w:uiPriority w:val="99"/>
    <w:unhideWhenUsed/>
    <w:rsid w:val="00954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4D21"/>
  </w:style>
  <w:style w:type="character" w:styleId="ab">
    <w:name w:val="FollowedHyperlink"/>
    <w:basedOn w:val="a0"/>
    <w:uiPriority w:val="99"/>
    <w:semiHidden/>
    <w:unhideWhenUsed/>
    <w:rsid w:val="002C44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onb.astrane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99745-50D5-4279-923A-5B65B878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Пивоварова Марина Витальевна</dc:creator>
  <cp:lastModifiedBy>Хадаева Наталья Алексеевна</cp:lastModifiedBy>
  <cp:revision>8</cp:revision>
  <cp:lastPrinted>2024-06-10T13:23:00Z</cp:lastPrinted>
  <dcterms:created xsi:type="dcterms:W3CDTF">2024-06-04T04:40:00Z</dcterms:created>
  <dcterms:modified xsi:type="dcterms:W3CDTF">2024-08-29T10:35:00Z</dcterms:modified>
</cp:coreProperties>
</file>