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DB" w:rsidRDefault="00AE01DB" w:rsidP="00AE01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Совет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>«С</w:t>
      </w:r>
      <w:proofErr w:type="gramEnd"/>
      <w:r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Большемогойский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сельсовет Володарский муниципального района»Астраханской области</w:t>
      </w:r>
    </w:p>
    <w:p w:rsidR="00AE01DB" w:rsidRDefault="00AE01DB" w:rsidP="00AE01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AE01DB" w:rsidRDefault="00AE01DB" w:rsidP="00AE01DB">
      <w:pPr>
        <w:tabs>
          <w:tab w:val="left" w:pos="709"/>
          <w:tab w:val="center" w:pos="4677"/>
          <w:tab w:val="left" w:pos="78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2"/>
          <w:szCs w:val="32"/>
        </w:rPr>
        <w:t>Решение</w:t>
      </w:r>
      <w:r>
        <w:rPr>
          <w:rFonts w:ascii="Times New Roman" w:hAnsi="Times New Roman"/>
          <w:b/>
          <w:sz w:val="32"/>
          <w:szCs w:val="32"/>
        </w:rPr>
        <w:tab/>
      </w:r>
    </w:p>
    <w:p w:rsidR="00AE01DB" w:rsidRDefault="00AE01DB" w:rsidP="00AE01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E01DB" w:rsidRDefault="00AE01DB" w:rsidP="00AE01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12.11.2024г. №07</w:t>
      </w:r>
    </w:p>
    <w:p w:rsidR="00AE01DB" w:rsidRDefault="00AE01DB" w:rsidP="00AE01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1DB" w:rsidRDefault="00AE01DB" w:rsidP="00AE01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 xml:space="preserve">ольшой </w:t>
      </w:r>
      <w:proofErr w:type="spellStart"/>
      <w:r>
        <w:rPr>
          <w:rFonts w:ascii="Times New Roman" w:hAnsi="Times New Roman"/>
          <w:sz w:val="24"/>
          <w:szCs w:val="24"/>
        </w:rPr>
        <w:t>Могой</w:t>
      </w:r>
      <w:proofErr w:type="spellEnd"/>
    </w:p>
    <w:p w:rsidR="00AE01DB" w:rsidRDefault="00AE01DB" w:rsidP="00AE01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01DB" w:rsidRDefault="00AE01DB" w:rsidP="00AE01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Положения</w:t>
      </w:r>
    </w:p>
    <w:p w:rsidR="00AE01DB" w:rsidRDefault="00AE01DB" w:rsidP="00AE01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туристическом налоге на территории муниципального образования </w:t>
      </w:r>
    </w:p>
    <w:p w:rsidR="00AE01DB" w:rsidRDefault="00AE01DB" w:rsidP="00AE01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Большемогойский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AE01DB" w:rsidRDefault="00AE01DB" w:rsidP="00AE01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Володарского муниципального района Астраханской области» </w:t>
      </w:r>
    </w:p>
    <w:p w:rsidR="00AE01DB" w:rsidRDefault="00AE01DB" w:rsidP="00AE0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01DB" w:rsidRDefault="00AE01DB" w:rsidP="00AE0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Налогового кодекса Российской Федерации, подпункта 3 пункта 10статьи 35 Федерального закона от 06.10.2003 № 131-ФЗ «Об общих принципах организации мест самоуправления в Российской Федерации», Устава администрации муниципального образования «Сельское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Большемогойский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Володарского муниципального района Астраханской области», Совет муниципального образования «Сельское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Большемогойский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Володарского муниципального района Астраханской области» </w:t>
      </w:r>
    </w:p>
    <w:p w:rsidR="00AE01DB" w:rsidRDefault="00AE01DB" w:rsidP="00AE0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01DB" w:rsidRDefault="00AE01DB" w:rsidP="00AE0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AE01DB" w:rsidRDefault="00AE01DB" w:rsidP="00AE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01DB" w:rsidRDefault="00AE01DB" w:rsidP="00AE01DB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прилагаемое Положение о туристическом налоге на территории муниципального образования «Сельское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Большемогойский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Володарского муниципального района Астраханской области».</w:t>
      </w:r>
    </w:p>
    <w:p w:rsidR="00AE01DB" w:rsidRDefault="00AE01DB" w:rsidP="00AE01D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вступает в силу с 01 января 2025 года, но не ранее чем по истечении одного месяца со дня официального опубликования.  </w:t>
      </w:r>
    </w:p>
    <w:p w:rsidR="00AE01DB" w:rsidRDefault="00AE01DB" w:rsidP="00AE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3.Настоящее Решение разместить на официальном сайте администрации муниципального образования </w:t>
      </w:r>
      <w:hyperlink r:id="rId5" w:tgtFrame="_blank" w:history="1">
        <w:r>
          <w:rPr>
            <w:rStyle w:val="a3"/>
            <w:sz w:val="23"/>
            <w:szCs w:val="23"/>
          </w:rPr>
          <w:t>https://bolshemogojskijselsovet.ru</w:t>
        </w:r>
      </w:hyperlink>
    </w:p>
    <w:p w:rsidR="00AE01DB" w:rsidRDefault="00AE01DB" w:rsidP="00AE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E01DB" w:rsidRDefault="00AE01DB" w:rsidP="00AE0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01DB" w:rsidRDefault="00AE01DB" w:rsidP="00AE01DB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ПредседательСовета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МО «</w:t>
      </w:r>
      <w:proofErr w:type="spellStart"/>
      <w:r>
        <w:rPr>
          <w:rFonts w:ascii="Times New Roman" w:hAnsi="Times New Roman"/>
          <w:sz w:val="24"/>
          <w:szCs w:val="24"/>
        </w:rPr>
        <w:t>Большемогойский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Э.С.Абдуалиева</w:t>
      </w:r>
      <w:proofErr w:type="spellEnd"/>
    </w:p>
    <w:p w:rsidR="00AE01DB" w:rsidRDefault="00AE01DB" w:rsidP="00AE01D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E01DB" w:rsidRDefault="00AE01DB" w:rsidP="00AE0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01DB" w:rsidRDefault="00AE01DB" w:rsidP="00AE01D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E01DB" w:rsidRDefault="00AE01DB" w:rsidP="00AE01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                                                                                                                          МО «</w:t>
      </w:r>
      <w:proofErr w:type="spellStart"/>
      <w:r>
        <w:rPr>
          <w:rFonts w:ascii="Times New Roman" w:hAnsi="Times New Roman"/>
          <w:sz w:val="24"/>
          <w:szCs w:val="24"/>
        </w:rPr>
        <w:t>Большемогойский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З.Г.Сазбанов</w:t>
      </w:r>
      <w:proofErr w:type="spellEnd"/>
    </w:p>
    <w:p w:rsidR="00AE01DB" w:rsidRDefault="00AE01DB" w:rsidP="00AE01DB">
      <w:pPr>
        <w:rPr>
          <w:rFonts w:ascii="Times New Roman" w:hAnsi="Times New Roman"/>
          <w:sz w:val="24"/>
          <w:szCs w:val="24"/>
        </w:rPr>
      </w:pPr>
    </w:p>
    <w:p w:rsidR="00AE01DB" w:rsidRDefault="00AE01DB" w:rsidP="00AE01DB">
      <w:pPr>
        <w:rPr>
          <w:rFonts w:ascii="Times New Roman" w:hAnsi="Times New Roman"/>
          <w:sz w:val="24"/>
          <w:szCs w:val="24"/>
        </w:rPr>
      </w:pPr>
    </w:p>
    <w:p w:rsidR="00AE01DB" w:rsidRDefault="00AE01DB" w:rsidP="00AE01DB">
      <w:pPr>
        <w:rPr>
          <w:rFonts w:ascii="Times New Roman" w:hAnsi="Times New Roman"/>
          <w:sz w:val="24"/>
          <w:szCs w:val="24"/>
        </w:rPr>
      </w:pPr>
    </w:p>
    <w:p w:rsidR="00AE01DB" w:rsidRDefault="00AE01DB" w:rsidP="00AE01DB">
      <w:pPr>
        <w:rPr>
          <w:rFonts w:ascii="Times New Roman" w:hAnsi="Times New Roman"/>
          <w:sz w:val="24"/>
          <w:szCs w:val="24"/>
        </w:rPr>
      </w:pPr>
    </w:p>
    <w:p w:rsidR="00AE01DB" w:rsidRDefault="00AE01DB" w:rsidP="00AE01DB">
      <w:pPr>
        <w:rPr>
          <w:rFonts w:ascii="Times New Roman" w:hAnsi="Times New Roman"/>
          <w:sz w:val="24"/>
          <w:szCs w:val="24"/>
        </w:rPr>
      </w:pPr>
    </w:p>
    <w:p w:rsidR="00AE01DB" w:rsidRDefault="00AE01DB" w:rsidP="00AE01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01DB" w:rsidRDefault="00AE01DB" w:rsidP="00AE01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Утверждено </w:t>
      </w:r>
    </w:p>
    <w:p w:rsidR="00AE01DB" w:rsidRDefault="00AE01DB" w:rsidP="00AE01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Решением Совета </w:t>
      </w:r>
    </w:p>
    <w:p w:rsidR="00AE01DB" w:rsidRDefault="00AE01DB" w:rsidP="00AE01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E01DB" w:rsidRDefault="00AE01DB" w:rsidP="00AE01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Большемогойский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</w:p>
    <w:p w:rsidR="00AE01DB" w:rsidRDefault="00AE01DB" w:rsidP="00AE01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Володарского муниципального района</w:t>
      </w:r>
    </w:p>
    <w:p w:rsidR="00AE01DB" w:rsidRDefault="00AE01DB" w:rsidP="00AE01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Астраханской области»</w:t>
      </w:r>
    </w:p>
    <w:p w:rsidR="00AE01DB" w:rsidRDefault="00AE01DB" w:rsidP="00AE01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12.11.2024г. № 07</w:t>
      </w:r>
    </w:p>
    <w:p w:rsidR="00AE01DB" w:rsidRDefault="00AE01DB" w:rsidP="00AE0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1DB" w:rsidRDefault="00AE01DB" w:rsidP="00AE01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AE01DB" w:rsidRDefault="00AE01DB" w:rsidP="00AE01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туристическом налоге на территории муниципального образования «Сельское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Большемогойский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 администрации муниципального образованиям «Володарский муниципальный район Астраханской области» </w:t>
      </w:r>
    </w:p>
    <w:p w:rsidR="00AE01DB" w:rsidRDefault="00AE01DB" w:rsidP="00AE01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1DB" w:rsidRDefault="00AE01DB" w:rsidP="00AE0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в соответствии с главой 33.1 «Туристический налог» части второй Налогового кодекса Российской Федерации устанавливает туристический налог на территории муниципального образования «Сельское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Большемогойский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Володарского муниципального района Астраханской области».</w:t>
      </w:r>
    </w:p>
    <w:p w:rsidR="00AE01DB" w:rsidRDefault="00AE01DB" w:rsidP="00AE01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1. Общие положения</w:t>
      </w:r>
    </w:p>
    <w:p w:rsidR="00AE01DB" w:rsidRDefault="00AE01DB" w:rsidP="00AE01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Туристический налог (далее – налог) обязателен к уплате на всей территории муниципального образования «Сельское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Большемогойский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Володарского муниципального района Астраханской области». </w:t>
      </w:r>
    </w:p>
    <w:p w:rsidR="00AE01DB" w:rsidRDefault="00AE01DB" w:rsidP="00AE01DB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Настоящим Положением в соответствии с Налоговым Кодексом Российской Федерации на территории муниципального образования «Сельское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Большемогойский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Володарского муниципального района Астраханской области» устанавливаются ставки туристического налога, налоговые льготы, основания и порядок их применения налогоплательщиками </w:t>
      </w:r>
      <w:r>
        <w:rPr>
          <w:rFonts w:ascii="Times New Roman" w:hAnsi="Times New Roman"/>
          <w:i/>
          <w:sz w:val="24"/>
          <w:szCs w:val="24"/>
        </w:rPr>
        <w:t>(в случае установления представительным органом муниципального образования налоговых льгот, кроме установленных статьей 418.4 Налогового кодекса Российской Федерации).</w:t>
      </w:r>
      <w:proofErr w:type="gramEnd"/>
    </w:p>
    <w:p w:rsidR="00AE01DB" w:rsidRDefault="00AE01DB" w:rsidP="00AE01D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2. Налоговая ставка</w:t>
      </w:r>
    </w:p>
    <w:p w:rsidR="00AE01DB" w:rsidRDefault="00AE01DB" w:rsidP="00AE01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Налоговые ставки устанавливаются в следующих размерах:</w:t>
      </w:r>
    </w:p>
    <w:p w:rsidR="00AE01DB" w:rsidRDefault="00AE01DB" w:rsidP="00AE01D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 процент,</w:t>
      </w:r>
    </w:p>
    <w:p w:rsidR="00AE01DB" w:rsidRDefault="00AE01DB" w:rsidP="00AE01D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 году – 2 процента,</w:t>
      </w:r>
    </w:p>
    <w:p w:rsidR="00AE01DB" w:rsidRDefault="00AE01DB" w:rsidP="00AE01D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2027 году -3 процента,</w:t>
      </w:r>
    </w:p>
    <w:p w:rsidR="00AE01DB" w:rsidRDefault="00AE01DB" w:rsidP="00AE01D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2028 году- 4 процента.</w:t>
      </w:r>
    </w:p>
    <w:p w:rsidR="00AE01DB" w:rsidRDefault="00AE01DB" w:rsidP="00AE01D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Начиная с 2029 года – 5 процентов от налоговой базы.</w:t>
      </w:r>
    </w:p>
    <w:p w:rsidR="00AE01DB" w:rsidRDefault="00AE01DB" w:rsidP="00AE01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исчисленная в соответствии с абзацем первым 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 </w:t>
      </w:r>
    </w:p>
    <w:p w:rsidR="00AE01DB" w:rsidRDefault="00AE01DB" w:rsidP="00AE01D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E01DB" w:rsidRDefault="00AE01DB" w:rsidP="00AE01D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3. Налоговые льготы, основания и порядок их применения</w:t>
      </w:r>
    </w:p>
    <w:p w:rsidR="00AE01DB" w:rsidRDefault="00AE01DB" w:rsidP="00AE01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установления представительным органом муниципального образования налоговых льгот, кроме установленных статьей 418.4 Налогового кодекса Российской Федерации.</w:t>
      </w:r>
      <w:proofErr w:type="gramEnd"/>
    </w:p>
    <w:p w:rsidR="00AE01DB" w:rsidRDefault="00AE01DB" w:rsidP="00AE01D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E01DB" w:rsidRDefault="00AE01DB" w:rsidP="00AE01D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4. Порядок и сроки уплаты налога</w:t>
      </w:r>
    </w:p>
    <w:p w:rsidR="00AE01DB" w:rsidRDefault="00AE01DB" w:rsidP="00AE01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Исчисление и уплата туристического налога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Большемогойский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определяются в соответствии с главой 33.1 «Туристический налог» Налогового кодекса Российской Федерации.</w:t>
      </w:r>
    </w:p>
    <w:p w:rsidR="00AE01DB" w:rsidRDefault="00AE01DB" w:rsidP="00AE01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E01DB" w:rsidRDefault="00AE01DB" w:rsidP="00AE01DB">
      <w:pPr>
        <w:rPr>
          <w:rFonts w:ascii="Times New Roman" w:hAnsi="Times New Roman"/>
          <w:sz w:val="24"/>
          <w:szCs w:val="24"/>
        </w:rPr>
      </w:pPr>
    </w:p>
    <w:p w:rsidR="008A1C75" w:rsidRDefault="00AE01DB">
      <w:r>
        <w:lastRenderedPageBreak/>
        <w:t xml:space="preserve"> </w:t>
      </w:r>
    </w:p>
    <w:sectPr w:rsidR="008A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92B5C"/>
    <w:multiLevelType w:val="hybridMultilevel"/>
    <w:tmpl w:val="43F6AE0C"/>
    <w:lvl w:ilvl="0" w:tplc="81529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01DB"/>
    <w:rsid w:val="008A1C75"/>
    <w:rsid w:val="00AE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01DB"/>
    <w:rPr>
      <w:color w:val="0000FF" w:themeColor="hyperlink"/>
      <w:u w:val="single"/>
    </w:rPr>
  </w:style>
  <w:style w:type="paragraph" w:styleId="a4">
    <w:name w:val="No Spacing"/>
    <w:uiPriority w:val="1"/>
    <w:qFormat/>
    <w:rsid w:val="00AE01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AE01DB"/>
    <w:pPr>
      <w:suppressAutoHyphens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mogojskijselsovet.ru/markirov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B-MogSov</dc:creator>
  <cp:keywords/>
  <dc:description/>
  <cp:lastModifiedBy>B-MogSov</cp:lastModifiedBy>
  <cp:revision>2</cp:revision>
  <dcterms:created xsi:type="dcterms:W3CDTF">2024-11-18T04:33:00Z</dcterms:created>
  <dcterms:modified xsi:type="dcterms:W3CDTF">2024-11-18T04:33:00Z</dcterms:modified>
</cp:coreProperties>
</file>