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31865285" w:displacedByCustomXml="next"/>
    <w:bookmarkStart w:id="1" w:name="_Toc335576611" w:displacedByCustomXml="next"/>
    <w:bookmarkStart w:id="2" w:name="_Toc14774877" w:displacedByCustomXml="next"/>
    <w:sdt>
      <w:sdtPr>
        <w:rPr>
          <w:rFonts w:asciiTheme="minorHAnsi" w:eastAsiaTheme="minorEastAsia" w:hAnsiTheme="minorHAnsi" w:cstheme="minorBidi"/>
          <w:w w:val="100"/>
          <w:lang w:val="ru-RU" w:eastAsia="ru-RU"/>
        </w:rPr>
        <w:id w:val="126673393"/>
        <w:docPartObj>
          <w:docPartGallery w:val="Cover Pages"/>
          <w:docPartUnique/>
        </w:docPartObj>
      </w:sdtPr>
      <w:sdtEndPr>
        <w:rPr>
          <w:b/>
          <w:bCs/>
        </w:rPr>
      </w:sdtEndPr>
      <w:sdtContent>
        <w:p w14:paraId="2E8450F3" w14:textId="469D60E0" w:rsidR="00E1471A" w:rsidRPr="00E75517" w:rsidRDefault="00E1471A" w:rsidP="003F281F">
          <w:pPr>
            <w:pStyle w:val="S0"/>
            <w:ind w:right="-149" w:firstLine="0"/>
            <w:rPr>
              <w:rFonts w:ascii="AvantGardeCTT" w:hAnsi="AvantGardeCTT" w:cs="Arial"/>
              <w:w w:val="100"/>
              <w:lang w:val="ru-RU"/>
            </w:rPr>
          </w:pPr>
        </w:p>
        <w:p w14:paraId="78B4F383" w14:textId="77777777" w:rsidR="00B67117" w:rsidRPr="00B67117" w:rsidRDefault="00B67117" w:rsidP="003F281F">
          <w:pPr>
            <w:ind w:left="5387" w:right="-149"/>
            <w:jc w:val="right"/>
            <w:rPr>
              <w:rFonts w:ascii="AvantGardeCTT" w:hAnsi="AvantGardeCTT" w:cs="Arial"/>
              <w:b/>
            </w:rPr>
          </w:pPr>
          <w:r w:rsidRPr="00B67117">
            <w:rPr>
              <w:rFonts w:ascii="AvantGardeCTT" w:hAnsi="AvantGardeCTT" w:cs="Arial"/>
              <w:b/>
            </w:rPr>
            <w:t>УТВЕРЖДЕНЫ</w:t>
          </w:r>
        </w:p>
        <w:p w14:paraId="25225834" w14:textId="50EEEF29" w:rsidR="00E1471A" w:rsidRDefault="00CB1081" w:rsidP="003F281F">
          <w:pPr>
            <w:ind w:left="5387" w:right="-149"/>
            <w:jc w:val="right"/>
            <w:rPr>
              <w:rFonts w:ascii="AvantGardeCTT" w:hAnsi="AvantGardeCTT" w:cs="Arial"/>
              <w:bCs/>
            </w:rPr>
          </w:pPr>
          <w:r>
            <w:rPr>
              <w:rFonts w:ascii="AvantGardeCTT" w:hAnsi="AvantGardeCTT" w:cs="Arial"/>
              <w:bCs/>
            </w:rPr>
            <w:t>постановлением</w:t>
          </w:r>
        </w:p>
        <w:p w14:paraId="737EA9B5" w14:textId="071D5BF9" w:rsidR="00CB1081" w:rsidRDefault="00B67117" w:rsidP="003F281F">
          <w:pPr>
            <w:ind w:left="5387" w:right="-149"/>
            <w:jc w:val="right"/>
            <w:rPr>
              <w:rFonts w:ascii="AvantGardeCTT" w:hAnsi="AvantGardeCTT" w:cs="Arial"/>
              <w:bCs/>
            </w:rPr>
          </w:pPr>
          <w:r>
            <w:rPr>
              <w:rFonts w:ascii="AvantGardeCTT" w:hAnsi="AvantGardeCTT" w:cs="Arial"/>
              <w:bCs/>
            </w:rPr>
            <w:t>М</w:t>
          </w:r>
          <w:r w:rsidR="00CB1081">
            <w:rPr>
              <w:rFonts w:ascii="AvantGardeCTT" w:hAnsi="AvantGardeCTT" w:cs="Arial"/>
              <w:bCs/>
            </w:rPr>
            <w:t>инистерства имущественных</w:t>
          </w:r>
        </w:p>
        <w:p w14:paraId="28424979" w14:textId="2206A1EC" w:rsidR="00D219BF" w:rsidRDefault="00CB1081" w:rsidP="003F281F">
          <w:pPr>
            <w:ind w:left="5387" w:right="-149"/>
            <w:jc w:val="right"/>
            <w:rPr>
              <w:rFonts w:ascii="AvantGardeCTT" w:hAnsi="AvantGardeCTT" w:cs="Arial"/>
              <w:bCs/>
            </w:rPr>
          </w:pPr>
          <w:r>
            <w:rPr>
              <w:rFonts w:ascii="AvantGardeCTT" w:hAnsi="AvantGardeCTT" w:cs="Arial"/>
              <w:bCs/>
            </w:rPr>
            <w:t>и градостроительных отношений</w:t>
          </w:r>
        </w:p>
        <w:p w14:paraId="1209633D" w14:textId="77777777" w:rsidR="00D219BF" w:rsidRPr="00E46EE3" w:rsidRDefault="00F8287F" w:rsidP="003F281F">
          <w:pPr>
            <w:ind w:left="5387" w:right="-149"/>
            <w:jc w:val="right"/>
            <w:rPr>
              <w:rFonts w:ascii="AvantGardeCTT" w:hAnsi="AvantGardeCTT" w:cs="Arial"/>
              <w:bCs/>
            </w:rPr>
          </w:pPr>
          <w:r>
            <w:rPr>
              <w:rFonts w:ascii="AvantGardeCTT" w:hAnsi="AvantGardeCTT" w:cs="Arial"/>
              <w:bCs/>
            </w:rPr>
            <w:t>Астраханской области</w:t>
          </w:r>
        </w:p>
        <w:p w14:paraId="0D30E6CE" w14:textId="15DB2717" w:rsidR="00E1471A" w:rsidRPr="00E46EE3" w:rsidRDefault="00E1471A" w:rsidP="003F281F">
          <w:pPr>
            <w:ind w:left="5387" w:right="-149"/>
            <w:jc w:val="right"/>
            <w:rPr>
              <w:rFonts w:ascii="AvantGardeCTT" w:hAnsi="AvantGardeCTT" w:cs="Arial"/>
              <w:bCs/>
            </w:rPr>
          </w:pPr>
          <w:r w:rsidRPr="00E46EE3">
            <w:rPr>
              <w:rFonts w:ascii="AvantGardeCTT" w:hAnsi="AvantGardeCTT" w:cs="Arial"/>
              <w:bCs/>
            </w:rPr>
            <w:t>от ___ __________20</w:t>
          </w:r>
          <w:r w:rsidR="00A70737" w:rsidRPr="00E46EE3">
            <w:rPr>
              <w:rFonts w:ascii="AvantGardeCTT" w:hAnsi="AvantGardeCTT" w:cs="Arial"/>
              <w:bCs/>
            </w:rPr>
            <w:t>2</w:t>
          </w:r>
          <w:r w:rsidR="00CB1081">
            <w:rPr>
              <w:rFonts w:ascii="AvantGardeCTT" w:hAnsi="AvantGardeCTT" w:cs="Arial"/>
              <w:bCs/>
            </w:rPr>
            <w:t>4</w:t>
          </w:r>
          <w:r w:rsidRPr="00E46EE3">
            <w:rPr>
              <w:rFonts w:ascii="AvantGardeCTT" w:hAnsi="AvantGardeCTT" w:cs="Arial"/>
              <w:bCs/>
            </w:rPr>
            <w:t xml:space="preserve"> №_</w:t>
          </w:r>
          <w:r w:rsidR="00630BE9" w:rsidRPr="00E46EE3">
            <w:rPr>
              <w:rFonts w:ascii="AvantGardeCTT" w:hAnsi="AvantGardeCTT" w:cs="Arial"/>
              <w:bCs/>
            </w:rPr>
            <w:t>___</w:t>
          </w:r>
          <w:r w:rsidRPr="00E46EE3">
            <w:rPr>
              <w:rFonts w:ascii="AvantGardeCTT" w:hAnsi="AvantGardeCTT" w:cs="Arial"/>
              <w:bCs/>
            </w:rPr>
            <w:t>___</w:t>
          </w:r>
        </w:p>
        <w:p w14:paraId="28131B2E" w14:textId="77777777" w:rsidR="00E1471A" w:rsidRPr="00055637" w:rsidRDefault="00E1471A" w:rsidP="003F281F">
          <w:pPr>
            <w:ind w:right="-149"/>
            <w:jc w:val="right"/>
            <w:rPr>
              <w:rFonts w:ascii="Times New Roman" w:hAnsi="Times New Roman" w:cs="Times New Roman"/>
              <w:bCs/>
              <w:sz w:val="28"/>
              <w:szCs w:val="28"/>
            </w:rPr>
          </w:pPr>
        </w:p>
        <w:p w14:paraId="00068799" w14:textId="77777777" w:rsidR="00E1471A" w:rsidRPr="00055637" w:rsidRDefault="00E1471A" w:rsidP="003F281F">
          <w:pPr>
            <w:ind w:right="-149"/>
            <w:jc w:val="center"/>
            <w:rPr>
              <w:rFonts w:ascii="Times New Roman" w:hAnsi="Times New Roman" w:cs="Times New Roman"/>
              <w:sz w:val="28"/>
              <w:szCs w:val="28"/>
            </w:rPr>
          </w:pPr>
        </w:p>
        <w:p w14:paraId="158CA62E" w14:textId="77777777" w:rsidR="00E1471A" w:rsidRDefault="00E1471A" w:rsidP="003F281F">
          <w:pPr>
            <w:pStyle w:val="ConsPlusTitle"/>
            <w:ind w:right="-149"/>
            <w:jc w:val="center"/>
            <w:rPr>
              <w:szCs w:val="28"/>
            </w:rPr>
          </w:pPr>
        </w:p>
        <w:p w14:paraId="4FCFE746" w14:textId="77777777" w:rsidR="00307197" w:rsidRDefault="00307197" w:rsidP="003F281F">
          <w:pPr>
            <w:pStyle w:val="ConsPlusTitle"/>
            <w:ind w:right="-149"/>
            <w:jc w:val="center"/>
            <w:rPr>
              <w:szCs w:val="28"/>
            </w:rPr>
          </w:pPr>
        </w:p>
        <w:p w14:paraId="75E84CE3" w14:textId="77777777" w:rsidR="00E1471A" w:rsidRPr="00055637" w:rsidRDefault="00E1471A" w:rsidP="003F281F">
          <w:pPr>
            <w:pStyle w:val="ConsPlusTitle"/>
            <w:ind w:right="-149"/>
            <w:jc w:val="center"/>
            <w:rPr>
              <w:szCs w:val="28"/>
            </w:rPr>
          </w:pPr>
        </w:p>
        <w:p w14:paraId="3C166018" w14:textId="77777777" w:rsidR="00E1471A" w:rsidRPr="00D219BF" w:rsidRDefault="00E1471A" w:rsidP="003F281F">
          <w:pPr>
            <w:pStyle w:val="ConsPlusTitle"/>
            <w:ind w:right="-149"/>
            <w:jc w:val="center"/>
            <w:rPr>
              <w:szCs w:val="28"/>
            </w:rPr>
          </w:pPr>
        </w:p>
        <w:p w14:paraId="4171521C" w14:textId="77777777" w:rsidR="0064028C" w:rsidRPr="00D219BF" w:rsidRDefault="0064028C" w:rsidP="003F281F">
          <w:pPr>
            <w:pStyle w:val="ConsPlusTitle"/>
            <w:ind w:right="-149"/>
            <w:jc w:val="center"/>
            <w:rPr>
              <w:szCs w:val="28"/>
            </w:rPr>
          </w:pPr>
        </w:p>
        <w:p w14:paraId="3367CA66" w14:textId="77777777" w:rsidR="00E1471A" w:rsidRDefault="00E1471A" w:rsidP="003F281F">
          <w:pPr>
            <w:pStyle w:val="ConsPlusTitle"/>
            <w:ind w:right="-149"/>
            <w:jc w:val="center"/>
            <w:rPr>
              <w:szCs w:val="28"/>
            </w:rPr>
          </w:pPr>
        </w:p>
        <w:p w14:paraId="2FCC76CF" w14:textId="77777777" w:rsidR="00E1471A" w:rsidRPr="00055637" w:rsidRDefault="00E1471A" w:rsidP="003F281F">
          <w:pPr>
            <w:pStyle w:val="ConsPlusTitle"/>
            <w:ind w:right="-149"/>
            <w:jc w:val="center"/>
            <w:rPr>
              <w:szCs w:val="28"/>
            </w:rPr>
          </w:pPr>
        </w:p>
        <w:p w14:paraId="51F6AF2D" w14:textId="77777777" w:rsidR="00E1471A" w:rsidRPr="00055637" w:rsidRDefault="00E1471A" w:rsidP="003F281F">
          <w:pPr>
            <w:pStyle w:val="ConsPlusTitle"/>
            <w:ind w:right="-149"/>
            <w:jc w:val="center"/>
            <w:rPr>
              <w:szCs w:val="28"/>
            </w:rPr>
          </w:pPr>
        </w:p>
        <w:p w14:paraId="7FAB323A" w14:textId="77777777" w:rsidR="00E1471A" w:rsidRPr="00055637" w:rsidRDefault="00E1471A" w:rsidP="003F281F">
          <w:pPr>
            <w:pStyle w:val="ConsPlusTitle"/>
            <w:ind w:right="-149"/>
            <w:jc w:val="center"/>
            <w:rPr>
              <w:szCs w:val="28"/>
            </w:rPr>
          </w:pPr>
        </w:p>
        <w:p w14:paraId="65B2D5F3" w14:textId="77777777" w:rsidR="00E1471A" w:rsidRPr="0064028C" w:rsidRDefault="00E1471A" w:rsidP="003F281F">
          <w:pPr>
            <w:pStyle w:val="ConsPlusTitle"/>
            <w:ind w:right="-149"/>
            <w:jc w:val="center"/>
            <w:rPr>
              <w:rFonts w:ascii="AvantGardeCTT" w:hAnsi="AvantGardeCTT"/>
              <w:sz w:val="36"/>
              <w:szCs w:val="36"/>
            </w:rPr>
          </w:pPr>
          <w:r w:rsidRPr="0064028C">
            <w:rPr>
              <w:rFonts w:ascii="AvantGardeCTT" w:hAnsi="AvantGardeCTT"/>
              <w:sz w:val="36"/>
              <w:szCs w:val="36"/>
            </w:rPr>
            <w:t>ПРАВИЛА</w:t>
          </w:r>
        </w:p>
        <w:p w14:paraId="18C6C749" w14:textId="77777777" w:rsidR="00E1471A" w:rsidRDefault="00E1471A" w:rsidP="003F281F">
          <w:pPr>
            <w:pStyle w:val="ConsPlusTitle"/>
            <w:ind w:right="-149"/>
            <w:jc w:val="center"/>
            <w:rPr>
              <w:rFonts w:ascii="AvantGardeCTT" w:hAnsi="AvantGardeCTT"/>
              <w:sz w:val="36"/>
              <w:szCs w:val="36"/>
            </w:rPr>
          </w:pPr>
          <w:r w:rsidRPr="0064028C">
            <w:rPr>
              <w:rFonts w:ascii="AvantGardeCTT" w:hAnsi="AvantGardeCTT"/>
              <w:sz w:val="36"/>
              <w:szCs w:val="36"/>
            </w:rPr>
            <w:t>ЗЕМЛЕПОЛЬЗОВАНИЯ И ЗАСТРОЙКИ</w:t>
          </w:r>
        </w:p>
        <w:p w14:paraId="1CD8069A" w14:textId="77777777" w:rsidR="004220F2" w:rsidRPr="0064028C" w:rsidRDefault="004220F2" w:rsidP="003F281F">
          <w:pPr>
            <w:pStyle w:val="ConsPlusTitle"/>
            <w:ind w:right="-149"/>
            <w:jc w:val="center"/>
            <w:rPr>
              <w:rFonts w:ascii="AvantGardeCTT" w:hAnsi="AvantGardeCTT"/>
              <w:sz w:val="36"/>
              <w:szCs w:val="36"/>
            </w:rPr>
          </w:pPr>
          <w:r>
            <w:rPr>
              <w:rFonts w:ascii="AvantGardeCTT" w:hAnsi="AvantGardeCTT"/>
              <w:sz w:val="36"/>
              <w:szCs w:val="36"/>
            </w:rPr>
            <w:t>МУНИЦИПАЛЬНОГО ОБРАЗОВАНИЯ</w:t>
          </w:r>
        </w:p>
        <w:p w14:paraId="2681F593" w14:textId="40BBBF49" w:rsidR="00CB1081" w:rsidRDefault="004220F2" w:rsidP="003F281F">
          <w:pPr>
            <w:pStyle w:val="ConsPlusTitle"/>
            <w:ind w:right="-149"/>
            <w:jc w:val="center"/>
            <w:rPr>
              <w:rFonts w:ascii="AvantGardeCTT" w:hAnsi="AvantGardeCTT"/>
              <w:sz w:val="36"/>
              <w:szCs w:val="36"/>
            </w:rPr>
          </w:pPr>
          <w:r>
            <w:rPr>
              <w:rFonts w:ascii="AvantGardeCTT" w:hAnsi="AvantGardeCTT"/>
              <w:sz w:val="36"/>
              <w:szCs w:val="36"/>
            </w:rPr>
            <w:t>«</w:t>
          </w:r>
          <w:r w:rsidR="00A425FE" w:rsidRPr="00A425FE">
            <w:rPr>
              <w:rFonts w:ascii="AvantGardeCTT" w:hAnsi="AvantGardeCTT"/>
              <w:sz w:val="36"/>
              <w:szCs w:val="36"/>
            </w:rPr>
            <w:t>СЕЛЬСКОЕ ПОСЕЛЕНИЕ БОЛЬШЕМОГОЙСКИЙ СЕЛЬСОВЕТ ВОЛОДАРСКОГО МУНИЦИПАЛЬНОГО РАЙОНА АСТРАХАНСКОЙ ОБЛАСТИ</w:t>
          </w:r>
          <w:r>
            <w:rPr>
              <w:rFonts w:ascii="AvantGardeCTT" w:hAnsi="AvantGardeCTT"/>
              <w:sz w:val="36"/>
              <w:szCs w:val="36"/>
            </w:rPr>
            <w:t>»</w:t>
          </w:r>
        </w:p>
        <w:p w14:paraId="4CE9F8A7" w14:textId="40066F29" w:rsidR="00E1471A" w:rsidRPr="00CB1081" w:rsidRDefault="00E1471A" w:rsidP="003F281F">
          <w:pPr>
            <w:ind w:right="-149"/>
            <w:rPr>
              <w:rFonts w:ascii="AvantGardeCTT" w:eastAsia="Times New Roman" w:hAnsi="AvantGardeCTT" w:cs="Times New Roman"/>
              <w:b/>
              <w:sz w:val="36"/>
              <w:szCs w:val="36"/>
            </w:rPr>
          </w:pPr>
          <w:r>
            <w:rPr>
              <w:rFonts w:ascii="Times New Roman" w:hAnsi="Times New Roman"/>
            </w:rPr>
            <w:br w:type="page"/>
          </w:r>
        </w:p>
      </w:sdtContent>
    </w:sdt>
    <w:sdt>
      <w:sdtPr>
        <w:rPr>
          <w:rFonts w:ascii="AvantGardeCTT" w:eastAsiaTheme="minorEastAsia" w:hAnsi="AvantGardeCTT" w:cstheme="minorBidi"/>
          <w:b w:val="0"/>
          <w:bCs w:val="0"/>
          <w:color w:val="auto"/>
          <w:sz w:val="24"/>
          <w:szCs w:val="24"/>
        </w:rPr>
        <w:id w:val="258345159"/>
        <w:docPartObj>
          <w:docPartGallery w:val="Table of Contents"/>
          <w:docPartUnique/>
        </w:docPartObj>
      </w:sdtPr>
      <w:sdtEndPr>
        <w:rPr>
          <w:rFonts w:ascii="Arial" w:hAnsi="Arial" w:cs="Arial"/>
          <w:sz w:val="22"/>
          <w:szCs w:val="22"/>
        </w:rPr>
      </w:sdtEndPr>
      <w:sdtContent>
        <w:p w14:paraId="46F50253" w14:textId="77777777" w:rsidR="00A10327" w:rsidRPr="00CB1081" w:rsidRDefault="00A10327" w:rsidP="003F281F">
          <w:pPr>
            <w:pStyle w:val="a9"/>
            <w:numPr>
              <w:ilvl w:val="0"/>
              <w:numId w:val="0"/>
            </w:numPr>
            <w:ind w:right="-149"/>
            <w:jc w:val="center"/>
            <w:rPr>
              <w:rFonts w:ascii="Times New Roman" w:hAnsi="Times New Roman" w:cs="Times New Roman"/>
              <w:color w:val="auto"/>
              <w:sz w:val="24"/>
              <w:szCs w:val="24"/>
            </w:rPr>
          </w:pPr>
          <w:r w:rsidRPr="00CB1081">
            <w:rPr>
              <w:rFonts w:ascii="Times New Roman" w:hAnsi="Times New Roman" w:cs="Times New Roman"/>
              <w:color w:val="auto"/>
              <w:sz w:val="24"/>
              <w:szCs w:val="24"/>
            </w:rPr>
            <w:t>СОДЕРЖАНИЕ</w:t>
          </w:r>
        </w:p>
        <w:p w14:paraId="4066F3F5" w14:textId="77777777" w:rsidR="00A10327" w:rsidRPr="00CB1081" w:rsidRDefault="00A10327" w:rsidP="003F281F">
          <w:pPr>
            <w:ind w:right="-149"/>
            <w:rPr>
              <w:rFonts w:ascii="Times New Roman" w:hAnsi="Times New Roman" w:cs="Times New Roman"/>
            </w:rPr>
          </w:pPr>
        </w:p>
        <w:p w14:paraId="06C948CC" w14:textId="21AC5E34" w:rsidR="009E4DD6" w:rsidRPr="00FF6C77" w:rsidRDefault="00A10327" w:rsidP="003F281F">
          <w:pPr>
            <w:pStyle w:val="12"/>
            <w:ind w:right="-149"/>
            <w:rPr>
              <w:b w:val="0"/>
              <w:sz w:val="22"/>
              <w:szCs w:val="22"/>
              <w:lang w:eastAsia="ru-RU"/>
            </w:rPr>
          </w:pPr>
          <w:r w:rsidRPr="00CB1081">
            <w:rPr>
              <w:b w:val="0"/>
              <w:sz w:val="22"/>
              <w:szCs w:val="22"/>
            </w:rPr>
            <w:fldChar w:fldCharType="begin"/>
          </w:r>
          <w:r w:rsidRPr="00CB1081">
            <w:rPr>
              <w:b w:val="0"/>
              <w:sz w:val="22"/>
              <w:szCs w:val="22"/>
            </w:rPr>
            <w:instrText xml:space="preserve"> TOC \o "1-3" \h \z \u </w:instrText>
          </w:r>
          <w:r w:rsidRPr="00CB1081">
            <w:rPr>
              <w:b w:val="0"/>
              <w:sz w:val="22"/>
              <w:szCs w:val="22"/>
            </w:rPr>
            <w:fldChar w:fldCharType="separate"/>
          </w:r>
          <w:hyperlink w:anchor="_Toc139898471" w:history="1">
            <w:r w:rsidR="009E4DD6" w:rsidRPr="00391452">
              <w:rPr>
                <w:rStyle w:val="aff6"/>
                <w:bCs/>
                <w:sz w:val="22"/>
                <w:szCs w:val="22"/>
              </w:rPr>
              <w:t xml:space="preserve">РАЗДЕЛ </w:t>
            </w:r>
            <w:r w:rsidR="009E4DD6" w:rsidRPr="00391452">
              <w:rPr>
                <w:rStyle w:val="aff6"/>
                <w:bCs/>
                <w:sz w:val="22"/>
                <w:szCs w:val="22"/>
                <w:lang w:val="en-US"/>
              </w:rPr>
              <w:t>I</w:t>
            </w:r>
            <w:r w:rsidR="009E4DD6" w:rsidRPr="00391452">
              <w:rPr>
                <w:rStyle w:val="aff6"/>
                <w:bCs/>
                <w:sz w:val="22"/>
                <w:szCs w:val="22"/>
              </w:rPr>
              <w:t>. ПОРЯДОК ПРИМЕНЕНИЯ И ВНЕСЕНИЯ ИЗМЕНЕНИЙ В ПРАВИЛА</w:t>
            </w:r>
            <w:r w:rsidR="009E4DD6" w:rsidRPr="00FF6C77">
              <w:rPr>
                <w:b w:val="0"/>
                <w:webHidden/>
                <w:sz w:val="22"/>
                <w:szCs w:val="22"/>
              </w:rPr>
              <w:tab/>
            </w:r>
            <w:r w:rsidR="009E4DD6" w:rsidRPr="00FF6C77">
              <w:rPr>
                <w:b w:val="0"/>
                <w:webHidden/>
                <w:sz w:val="22"/>
                <w:szCs w:val="22"/>
              </w:rPr>
              <w:fldChar w:fldCharType="begin"/>
            </w:r>
            <w:r w:rsidR="009E4DD6" w:rsidRPr="00FF6C77">
              <w:rPr>
                <w:b w:val="0"/>
                <w:webHidden/>
                <w:sz w:val="22"/>
                <w:szCs w:val="22"/>
              </w:rPr>
              <w:instrText xml:space="preserve"> PAGEREF _Toc139898471 \h </w:instrText>
            </w:r>
            <w:r w:rsidR="009E4DD6" w:rsidRPr="00FF6C77">
              <w:rPr>
                <w:b w:val="0"/>
                <w:webHidden/>
                <w:sz w:val="22"/>
                <w:szCs w:val="22"/>
              </w:rPr>
            </w:r>
            <w:r w:rsidR="009E4DD6" w:rsidRPr="00FF6C77">
              <w:rPr>
                <w:b w:val="0"/>
                <w:webHidden/>
                <w:sz w:val="22"/>
                <w:szCs w:val="22"/>
              </w:rPr>
              <w:fldChar w:fldCharType="separate"/>
            </w:r>
            <w:r w:rsidR="007E48EA">
              <w:rPr>
                <w:b w:val="0"/>
                <w:webHidden/>
                <w:sz w:val="22"/>
                <w:szCs w:val="22"/>
              </w:rPr>
              <w:t>4</w:t>
            </w:r>
            <w:r w:rsidR="009E4DD6" w:rsidRPr="00FF6C77">
              <w:rPr>
                <w:b w:val="0"/>
                <w:webHidden/>
                <w:sz w:val="22"/>
                <w:szCs w:val="22"/>
              </w:rPr>
              <w:fldChar w:fldCharType="end"/>
            </w:r>
          </w:hyperlink>
        </w:p>
        <w:p w14:paraId="72FA76B9" w14:textId="5A516620" w:rsidR="009E4DD6" w:rsidRPr="00FF6C77" w:rsidRDefault="009E4DD6" w:rsidP="003F281F">
          <w:pPr>
            <w:pStyle w:val="21"/>
            <w:ind w:right="-149"/>
            <w:rPr>
              <w:rFonts w:ascii="Times New Roman" w:hAnsi="Times New Roman" w:cs="Times New Roman"/>
              <w:b w:val="0"/>
              <w:smallCaps w:val="0"/>
              <w:noProof/>
            </w:rPr>
          </w:pPr>
          <w:hyperlink w:anchor="_Toc139898472" w:history="1">
            <w:r w:rsidRPr="00FF6C77">
              <w:rPr>
                <w:rStyle w:val="aff6"/>
                <w:rFonts w:ascii="Times New Roman" w:hAnsi="Times New Roman" w:cs="Times New Roman"/>
                <w:b w:val="0"/>
                <w:noProof/>
              </w:rPr>
              <w:t xml:space="preserve">Глава 1. </w:t>
            </w:r>
            <w:r w:rsidRPr="00FF6C77">
              <w:rPr>
                <w:rStyle w:val="aff6"/>
                <w:rFonts w:ascii="Times New Roman" w:eastAsiaTheme="majorEastAsia" w:hAnsi="Times New Roman" w:cs="Times New Roman"/>
                <w:b w:val="0"/>
                <w:noProof/>
              </w:rPr>
              <w:t>Положение о регулировании правил землепользования и застройки органами местного самоуправления</w:t>
            </w:r>
            <w:r w:rsidRPr="00FF6C77">
              <w:rPr>
                <w:rFonts w:ascii="Times New Roman" w:hAnsi="Times New Roman" w:cs="Times New Roman"/>
                <w:b w:val="0"/>
                <w:noProof/>
                <w:webHidden/>
              </w:rPr>
              <w:tab/>
            </w:r>
            <w:r w:rsidRPr="00FF6C77">
              <w:rPr>
                <w:rFonts w:ascii="Times New Roman" w:hAnsi="Times New Roman" w:cs="Times New Roman"/>
                <w:b w:val="0"/>
                <w:noProof/>
                <w:webHidden/>
              </w:rPr>
              <w:fldChar w:fldCharType="begin"/>
            </w:r>
            <w:r w:rsidRPr="00FF6C77">
              <w:rPr>
                <w:rFonts w:ascii="Times New Roman" w:hAnsi="Times New Roman" w:cs="Times New Roman"/>
                <w:b w:val="0"/>
                <w:noProof/>
                <w:webHidden/>
              </w:rPr>
              <w:instrText xml:space="preserve"> PAGEREF _Toc139898472 \h </w:instrText>
            </w:r>
            <w:r w:rsidRPr="00FF6C77">
              <w:rPr>
                <w:rFonts w:ascii="Times New Roman" w:hAnsi="Times New Roman" w:cs="Times New Roman"/>
                <w:b w:val="0"/>
                <w:noProof/>
                <w:webHidden/>
              </w:rPr>
            </w:r>
            <w:r w:rsidRPr="00FF6C77">
              <w:rPr>
                <w:rFonts w:ascii="Times New Roman" w:hAnsi="Times New Roman" w:cs="Times New Roman"/>
                <w:b w:val="0"/>
                <w:noProof/>
                <w:webHidden/>
              </w:rPr>
              <w:fldChar w:fldCharType="separate"/>
            </w:r>
            <w:r w:rsidR="007E48EA">
              <w:rPr>
                <w:rFonts w:ascii="Times New Roman" w:hAnsi="Times New Roman" w:cs="Times New Roman"/>
                <w:b w:val="0"/>
                <w:noProof/>
                <w:webHidden/>
              </w:rPr>
              <w:t>4</w:t>
            </w:r>
            <w:r w:rsidRPr="00FF6C77">
              <w:rPr>
                <w:rFonts w:ascii="Times New Roman" w:hAnsi="Times New Roman" w:cs="Times New Roman"/>
                <w:b w:val="0"/>
                <w:noProof/>
                <w:webHidden/>
              </w:rPr>
              <w:fldChar w:fldCharType="end"/>
            </w:r>
          </w:hyperlink>
        </w:p>
        <w:p w14:paraId="0DA99564" w14:textId="2C1A03F2" w:rsidR="009E4DD6" w:rsidRPr="00FF6C77" w:rsidRDefault="009E4DD6" w:rsidP="003F281F">
          <w:pPr>
            <w:pStyle w:val="31"/>
            <w:ind w:right="-149"/>
            <w:rPr>
              <w:rFonts w:ascii="Times New Roman" w:hAnsi="Times New Roman" w:cs="Times New Roman"/>
              <w:smallCaps w:val="0"/>
              <w:noProof/>
            </w:rPr>
          </w:pPr>
          <w:hyperlink w:anchor="_Toc139898473" w:history="1">
            <w:r w:rsidRPr="00FF6C77">
              <w:rPr>
                <w:rStyle w:val="aff6"/>
                <w:rFonts w:ascii="Times New Roman" w:hAnsi="Times New Roman" w:cs="Times New Roman"/>
                <w:noProof/>
              </w:rPr>
              <w:t>Статья 1. Основные понятия, используемые в правилах</w:t>
            </w:r>
            <w:r w:rsidRPr="00FF6C77">
              <w:rPr>
                <w:rFonts w:ascii="Times New Roman" w:hAnsi="Times New Roman" w:cs="Times New Roman"/>
                <w:noProof/>
                <w:webHidden/>
              </w:rPr>
              <w:tab/>
            </w:r>
            <w:r w:rsidRPr="00FF6C77">
              <w:rPr>
                <w:rFonts w:ascii="Times New Roman" w:hAnsi="Times New Roman" w:cs="Times New Roman"/>
                <w:noProof/>
                <w:webHidden/>
              </w:rPr>
              <w:fldChar w:fldCharType="begin"/>
            </w:r>
            <w:r w:rsidRPr="00FF6C77">
              <w:rPr>
                <w:rFonts w:ascii="Times New Roman" w:hAnsi="Times New Roman" w:cs="Times New Roman"/>
                <w:noProof/>
                <w:webHidden/>
              </w:rPr>
              <w:instrText xml:space="preserve"> PAGEREF _Toc139898473 \h </w:instrText>
            </w:r>
            <w:r w:rsidRPr="00FF6C77">
              <w:rPr>
                <w:rFonts w:ascii="Times New Roman" w:hAnsi="Times New Roman" w:cs="Times New Roman"/>
                <w:noProof/>
                <w:webHidden/>
              </w:rPr>
            </w:r>
            <w:r w:rsidRPr="00FF6C77">
              <w:rPr>
                <w:rFonts w:ascii="Times New Roman" w:hAnsi="Times New Roman" w:cs="Times New Roman"/>
                <w:noProof/>
                <w:webHidden/>
              </w:rPr>
              <w:fldChar w:fldCharType="separate"/>
            </w:r>
            <w:r w:rsidR="007E48EA">
              <w:rPr>
                <w:rFonts w:ascii="Times New Roman" w:hAnsi="Times New Roman" w:cs="Times New Roman"/>
                <w:noProof/>
                <w:webHidden/>
              </w:rPr>
              <w:t>4</w:t>
            </w:r>
            <w:r w:rsidRPr="00FF6C77">
              <w:rPr>
                <w:rFonts w:ascii="Times New Roman" w:hAnsi="Times New Roman" w:cs="Times New Roman"/>
                <w:noProof/>
                <w:webHidden/>
              </w:rPr>
              <w:fldChar w:fldCharType="end"/>
            </w:r>
          </w:hyperlink>
        </w:p>
        <w:p w14:paraId="7745C32C" w14:textId="5654B468" w:rsidR="009E4DD6" w:rsidRPr="00FF6C77" w:rsidRDefault="009E4DD6" w:rsidP="003F281F">
          <w:pPr>
            <w:pStyle w:val="31"/>
            <w:ind w:right="-149"/>
            <w:rPr>
              <w:rFonts w:ascii="Times New Roman" w:hAnsi="Times New Roman" w:cs="Times New Roman"/>
              <w:smallCaps w:val="0"/>
              <w:noProof/>
            </w:rPr>
          </w:pPr>
          <w:hyperlink w:anchor="_Toc139898474" w:history="1">
            <w:r w:rsidRPr="00FF6C77">
              <w:rPr>
                <w:rStyle w:val="aff6"/>
                <w:rFonts w:ascii="Times New Roman" w:hAnsi="Times New Roman" w:cs="Times New Roman"/>
                <w:noProof/>
              </w:rPr>
              <w:t>Статья 2. Назначение правил землепользования и застройки</w:t>
            </w:r>
            <w:r w:rsidRPr="00FF6C77">
              <w:rPr>
                <w:rFonts w:ascii="Times New Roman" w:hAnsi="Times New Roman" w:cs="Times New Roman"/>
                <w:noProof/>
                <w:webHidden/>
              </w:rPr>
              <w:tab/>
            </w:r>
            <w:r w:rsidRPr="00FF6C77">
              <w:rPr>
                <w:rFonts w:ascii="Times New Roman" w:hAnsi="Times New Roman" w:cs="Times New Roman"/>
                <w:noProof/>
                <w:webHidden/>
              </w:rPr>
              <w:fldChar w:fldCharType="begin"/>
            </w:r>
            <w:r w:rsidRPr="00FF6C77">
              <w:rPr>
                <w:rFonts w:ascii="Times New Roman" w:hAnsi="Times New Roman" w:cs="Times New Roman"/>
                <w:noProof/>
                <w:webHidden/>
              </w:rPr>
              <w:instrText xml:space="preserve"> PAGEREF _Toc139898474 \h </w:instrText>
            </w:r>
            <w:r w:rsidRPr="00FF6C77">
              <w:rPr>
                <w:rFonts w:ascii="Times New Roman" w:hAnsi="Times New Roman" w:cs="Times New Roman"/>
                <w:noProof/>
                <w:webHidden/>
              </w:rPr>
            </w:r>
            <w:r w:rsidRPr="00FF6C77">
              <w:rPr>
                <w:rFonts w:ascii="Times New Roman" w:hAnsi="Times New Roman" w:cs="Times New Roman"/>
                <w:noProof/>
                <w:webHidden/>
              </w:rPr>
              <w:fldChar w:fldCharType="separate"/>
            </w:r>
            <w:r w:rsidR="007E48EA">
              <w:rPr>
                <w:rFonts w:ascii="Times New Roman" w:hAnsi="Times New Roman" w:cs="Times New Roman"/>
                <w:noProof/>
                <w:webHidden/>
              </w:rPr>
              <w:t>6</w:t>
            </w:r>
            <w:r w:rsidRPr="00FF6C77">
              <w:rPr>
                <w:rFonts w:ascii="Times New Roman" w:hAnsi="Times New Roman" w:cs="Times New Roman"/>
                <w:noProof/>
                <w:webHidden/>
              </w:rPr>
              <w:fldChar w:fldCharType="end"/>
            </w:r>
          </w:hyperlink>
          <w:hyperlink w:anchor="_Toc139898476" w:history="1"/>
        </w:p>
        <w:p w14:paraId="4A5D7375" w14:textId="4CFEADEA" w:rsidR="009E4DD6" w:rsidRPr="00CB1081" w:rsidRDefault="009E4DD6" w:rsidP="003F281F">
          <w:pPr>
            <w:pStyle w:val="31"/>
            <w:ind w:right="-149"/>
            <w:rPr>
              <w:rFonts w:ascii="Times New Roman" w:hAnsi="Times New Roman" w:cs="Times New Roman"/>
              <w:smallCaps w:val="0"/>
              <w:noProof/>
            </w:rPr>
          </w:pPr>
          <w:hyperlink w:anchor="_Toc139898477" w:history="1">
            <w:r w:rsidRPr="00FF6C77">
              <w:rPr>
                <w:rStyle w:val="aff6"/>
                <w:rFonts w:ascii="Times New Roman" w:hAnsi="Times New Roman" w:cs="Times New Roman"/>
                <w:noProof/>
              </w:rPr>
              <w:t xml:space="preserve">Статья </w:t>
            </w:r>
            <w:r w:rsidR="00391452">
              <w:rPr>
                <w:rStyle w:val="aff6"/>
                <w:rFonts w:ascii="Times New Roman" w:hAnsi="Times New Roman" w:cs="Times New Roman"/>
                <w:noProof/>
              </w:rPr>
              <w:t>3</w:t>
            </w:r>
            <w:r w:rsidRPr="00FF6C77">
              <w:rPr>
                <w:rStyle w:val="aff6"/>
                <w:rFonts w:ascii="Times New Roman" w:hAnsi="Times New Roman" w:cs="Times New Roman"/>
                <w:noProof/>
              </w:rPr>
              <w:t xml:space="preserve">. </w:t>
            </w:r>
            <w:r w:rsidRPr="00FF6C77">
              <w:rPr>
                <w:rStyle w:val="aff6"/>
                <w:rFonts w:ascii="Times New Roman" w:hAnsi="Times New Roman" w:cs="Times New Roman"/>
                <w:bCs/>
                <w:noProof/>
              </w:rPr>
              <w:t>Открытость и доступность информации о землепользовании и застройке</w:t>
            </w:r>
            <w:r w:rsidRPr="00FF6C77">
              <w:rPr>
                <w:rFonts w:ascii="Times New Roman" w:hAnsi="Times New Roman" w:cs="Times New Roman"/>
                <w:noProof/>
                <w:webHidden/>
              </w:rPr>
              <w:tab/>
            </w:r>
            <w:r w:rsidRPr="00FF6C77">
              <w:rPr>
                <w:rFonts w:ascii="Times New Roman" w:hAnsi="Times New Roman" w:cs="Times New Roman"/>
                <w:noProof/>
                <w:webHidden/>
              </w:rPr>
              <w:fldChar w:fldCharType="begin"/>
            </w:r>
            <w:r w:rsidRPr="00FF6C77">
              <w:rPr>
                <w:rFonts w:ascii="Times New Roman" w:hAnsi="Times New Roman" w:cs="Times New Roman"/>
                <w:noProof/>
                <w:webHidden/>
              </w:rPr>
              <w:instrText xml:space="preserve"> PAGEREF _Toc139898477 \h </w:instrText>
            </w:r>
            <w:r w:rsidRPr="00FF6C77">
              <w:rPr>
                <w:rFonts w:ascii="Times New Roman" w:hAnsi="Times New Roman" w:cs="Times New Roman"/>
                <w:noProof/>
                <w:webHidden/>
              </w:rPr>
            </w:r>
            <w:r w:rsidRPr="00FF6C77">
              <w:rPr>
                <w:rFonts w:ascii="Times New Roman" w:hAnsi="Times New Roman" w:cs="Times New Roman"/>
                <w:noProof/>
                <w:webHidden/>
              </w:rPr>
              <w:fldChar w:fldCharType="separate"/>
            </w:r>
            <w:r w:rsidR="007E48EA">
              <w:rPr>
                <w:rFonts w:ascii="Times New Roman" w:hAnsi="Times New Roman" w:cs="Times New Roman"/>
                <w:noProof/>
                <w:webHidden/>
              </w:rPr>
              <w:t>7</w:t>
            </w:r>
            <w:r w:rsidRPr="00FF6C77">
              <w:rPr>
                <w:rFonts w:ascii="Times New Roman" w:hAnsi="Times New Roman" w:cs="Times New Roman"/>
                <w:noProof/>
                <w:webHidden/>
              </w:rPr>
              <w:fldChar w:fldCharType="end"/>
            </w:r>
          </w:hyperlink>
        </w:p>
        <w:p w14:paraId="7E232EBC" w14:textId="22E98590" w:rsidR="009E4DD6" w:rsidRPr="00CB1081" w:rsidRDefault="009E4DD6" w:rsidP="003F281F">
          <w:pPr>
            <w:pStyle w:val="21"/>
            <w:ind w:right="-149"/>
            <w:rPr>
              <w:rFonts w:ascii="Times New Roman" w:hAnsi="Times New Roman" w:cs="Times New Roman"/>
              <w:b w:val="0"/>
              <w:smallCaps w:val="0"/>
              <w:noProof/>
            </w:rPr>
          </w:pPr>
          <w:hyperlink w:anchor="_Toc139898478" w:history="1">
            <w:r w:rsidRPr="00CB1081">
              <w:rPr>
                <w:rStyle w:val="aff6"/>
                <w:rFonts w:ascii="Times New Roman" w:eastAsiaTheme="majorEastAsia" w:hAnsi="Times New Roman" w:cs="Times New Roman"/>
                <w:b w:val="0"/>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_Toc139898478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8</w:t>
            </w:r>
            <w:r w:rsidRPr="00CB1081">
              <w:rPr>
                <w:rFonts w:ascii="Times New Roman" w:hAnsi="Times New Roman" w:cs="Times New Roman"/>
                <w:b w:val="0"/>
                <w:noProof/>
                <w:webHidden/>
              </w:rPr>
              <w:fldChar w:fldCharType="end"/>
            </w:r>
          </w:hyperlink>
        </w:p>
        <w:p w14:paraId="26C4DD55" w14:textId="18855120" w:rsidR="009E4DD6" w:rsidRPr="00CB1081" w:rsidRDefault="009E4DD6" w:rsidP="003F281F">
          <w:pPr>
            <w:pStyle w:val="31"/>
            <w:ind w:right="-149"/>
            <w:rPr>
              <w:rFonts w:ascii="Times New Roman" w:hAnsi="Times New Roman" w:cs="Times New Roman"/>
              <w:smallCaps w:val="0"/>
              <w:noProof/>
            </w:rPr>
          </w:pPr>
          <w:hyperlink w:anchor="_Toc139898479" w:history="1">
            <w:r w:rsidRPr="00CB1081">
              <w:rPr>
                <w:rStyle w:val="aff6"/>
                <w:rFonts w:ascii="Times New Roman" w:hAnsi="Times New Roman" w:cs="Times New Roman"/>
                <w:iCs/>
                <w:noProof/>
              </w:rPr>
              <w:t xml:space="preserve">Статья </w:t>
            </w:r>
            <w:r w:rsidR="00391452">
              <w:rPr>
                <w:rStyle w:val="aff6"/>
                <w:rFonts w:ascii="Times New Roman" w:hAnsi="Times New Roman" w:cs="Times New Roman"/>
                <w:iCs/>
                <w:noProof/>
              </w:rPr>
              <w:t>4</w:t>
            </w:r>
            <w:r w:rsidRPr="00CB1081">
              <w:rPr>
                <w:rStyle w:val="aff6"/>
                <w:rFonts w:ascii="Times New Roman" w:hAnsi="Times New Roman" w:cs="Times New Roman"/>
                <w:iCs/>
                <w:noProof/>
              </w:rPr>
              <w:t>. Общие положения об изменении видов разрешенного использования земельных участков и объектов капитального строительства</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_Toc139898479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8</w:t>
            </w:r>
            <w:r w:rsidRPr="00CB1081">
              <w:rPr>
                <w:rFonts w:ascii="Times New Roman" w:hAnsi="Times New Roman" w:cs="Times New Roman"/>
                <w:noProof/>
                <w:webHidden/>
              </w:rPr>
              <w:fldChar w:fldCharType="end"/>
            </w:r>
          </w:hyperlink>
        </w:p>
        <w:p w14:paraId="662E18A8" w14:textId="10011D94" w:rsidR="009E4DD6" w:rsidRPr="00CB1081" w:rsidRDefault="009E4DD6" w:rsidP="003F281F">
          <w:pPr>
            <w:pStyle w:val="21"/>
            <w:ind w:right="-149"/>
            <w:rPr>
              <w:rFonts w:ascii="Times New Roman" w:hAnsi="Times New Roman" w:cs="Times New Roman"/>
              <w:b w:val="0"/>
              <w:smallCaps w:val="0"/>
              <w:noProof/>
            </w:rPr>
          </w:pPr>
          <w:hyperlink w:anchor="_Toc139898481" w:history="1">
            <w:r w:rsidRPr="00CB1081">
              <w:rPr>
                <w:rStyle w:val="aff6"/>
                <w:rFonts w:ascii="Times New Roman" w:eastAsiaTheme="majorEastAsia" w:hAnsi="Times New Roman" w:cs="Times New Roman"/>
                <w:b w:val="0"/>
                <w:noProof/>
              </w:rPr>
              <w:t xml:space="preserve">Глава </w:t>
            </w:r>
            <w:r w:rsidR="00BC3EC7">
              <w:rPr>
                <w:rStyle w:val="aff6"/>
                <w:rFonts w:ascii="Times New Roman" w:eastAsiaTheme="majorEastAsia" w:hAnsi="Times New Roman" w:cs="Times New Roman"/>
                <w:b w:val="0"/>
                <w:noProof/>
              </w:rPr>
              <w:t>3</w:t>
            </w:r>
            <w:r w:rsidRPr="00CB1081">
              <w:rPr>
                <w:rStyle w:val="aff6"/>
                <w:rFonts w:ascii="Times New Roman" w:eastAsiaTheme="majorEastAsia" w:hAnsi="Times New Roman" w:cs="Times New Roman"/>
                <w:b w:val="0"/>
                <w:noProof/>
              </w:rPr>
              <w:t>. Положение о подготовке документации по планировке территории органами местного самоуправления</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_Toc139898481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8</w:t>
            </w:r>
            <w:r w:rsidRPr="00CB1081">
              <w:rPr>
                <w:rFonts w:ascii="Times New Roman" w:hAnsi="Times New Roman" w:cs="Times New Roman"/>
                <w:b w:val="0"/>
                <w:noProof/>
                <w:webHidden/>
              </w:rPr>
              <w:fldChar w:fldCharType="end"/>
            </w:r>
          </w:hyperlink>
        </w:p>
        <w:p w14:paraId="1174DDE5" w14:textId="3860B2B0" w:rsidR="009E4DD6" w:rsidRPr="00CB1081" w:rsidRDefault="009E4DD6" w:rsidP="003F281F">
          <w:pPr>
            <w:pStyle w:val="31"/>
            <w:ind w:right="-149"/>
            <w:rPr>
              <w:rFonts w:ascii="Times New Roman" w:hAnsi="Times New Roman" w:cs="Times New Roman"/>
              <w:smallCaps w:val="0"/>
              <w:noProof/>
            </w:rPr>
          </w:pPr>
          <w:hyperlink w:anchor="_Toc139898482" w:history="1">
            <w:r w:rsidRPr="00CB1081">
              <w:rPr>
                <w:rStyle w:val="aff6"/>
                <w:rFonts w:ascii="Times New Roman" w:hAnsi="Times New Roman" w:cs="Times New Roman"/>
                <w:noProof/>
              </w:rPr>
              <w:t xml:space="preserve">Статья </w:t>
            </w:r>
            <w:r w:rsidR="00217003">
              <w:rPr>
                <w:rStyle w:val="aff6"/>
                <w:rFonts w:ascii="Times New Roman" w:hAnsi="Times New Roman" w:cs="Times New Roman"/>
                <w:noProof/>
              </w:rPr>
              <w:t>5</w:t>
            </w:r>
            <w:r w:rsidRPr="00CB1081">
              <w:rPr>
                <w:rStyle w:val="aff6"/>
                <w:rFonts w:ascii="Times New Roman" w:hAnsi="Times New Roman" w:cs="Times New Roman"/>
                <w:noProof/>
              </w:rPr>
              <w:t>. Общие требования к документации по планировке территории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_Toc139898482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8</w:t>
            </w:r>
            <w:r w:rsidRPr="00CB1081">
              <w:rPr>
                <w:rFonts w:ascii="Times New Roman" w:hAnsi="Times New Roman" w:cs="Times New Roman"/>
                <w:noProof/>
                <w:webHidden/>
              </w:rPr>
              <w:fldChar w:fldCharType="end"/>
            </w:r>
          </w:hyperlink>
        </w:p>
        <w:p w14:paraId="4B714D24" w14:textId="3DD1D683" w:rsidR="009E4DD6" w:rsidRPr="00CB1081" w:rsidRDefault="009E4DD6" w:rsidP="003F281F">
          <w:pPr>
            <w:pStyle w:val="31"/>
            <w:ind w:right="-149"/>
            <w:rPr>
              <w:rFonts w:ascii="Times New Roman" w:hAnsi="Times New Roman" w:cs="Times New Roman"/>
              <w:smallCaps w:val="0"/>
              <w:noProof/>
            </w:rPr>
          </w:pPr>
          <w:hyperlink w:anchor="_Toc139898483" w:history="1">
            <w:r w:rsidRPr="00CB1081">
              <w:rPr>
                <w:rStyle w:val="aff6"/>
                <w:rFonts w:ascii="Times New Roman" w:hAnsi="Times New Roman" w:cs="Times New Roman"/>
                <w:noProof/>
              </w:rPr>
              <w:t xml:space="preserve">Статья </w:t>
            </w:r>
            <w:r w:rsidR="00217003">
              <w:rPr>
                <w:rStyle w:val="aff6"/>
                <w:rFonts w:ascii="Times New Roman" w:hAnsi="Times New Roman" w:cs="Times New Roman"/>
                <w:noProof/>
              </w:rPr>
              <w:t>6</w:t>
            </w:r>
            <w:r w:rsidRPr="00CB1081">
              <w:rPr>
                <w:rStyle w:val="aff6"/>
                <w:rFonts w:ascii="Times New Roman" w:hAnsi="Times New Roman" w:cs="Times New Roman"/>
                <w:noProof/>
              </w:rPr>
              <w:t>. Инженерные изыскания для подготовки документации по  планировке территории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_Toc139898483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9</w:t>
            </w:r>
            <w:r w:rsidRPr="00CB1081">
              <w:rPr>
                <w:rFonts w:ascii="Times New Roman" w:hAnsi="Times New Roman" w:cs="Times New Roman"/>
                <w:noProof/>
                <w:webHidden/>
              </w:rPr>
              <w:fldChar w:fldCharType="end"/>
            </w:r>
          </w:hyperlink>
        </w:p>
        <w:p w14:paraId="54A94BB3" w14:textId="662D4B2B" w:rsidR="009E4DD6" w:rsidRPr="00CB1081" w:rsidRDefault="009E4DD6" w:rsidP="003F281F">
          <w:pPr>
            <w:pStyle w:val="31"/>
            <w:ind w:right="-149"/>
            <w:rPr>
              <w:rFonts w:ascii="Times New Roman" w:hAnsi="Times New Roman" w:cs="Times New Roman"/>
              <w:smallCaps w:val="0"/>
              <w:noProof/>
            </w:rPr>
          </w:pPr>
          <w:hyperlink w:anchor="_Toc139898484" w:history="1">
            <w:r w:rsidRPr="00CB1081">
              <w:rPr>
                <w:rStyle w:val="aff6"/>
                <w:rFonts w:ascii="Times New Roman" w:hAnsi="Times New Roman" w:cs="Times New Roman"/>
                <w:iCs/>
                <w:noProof/>
              </w:rPr>
              <w:t xml:space="preserve">Статья </w:t>
            </w:r>
            <w:r w:rsidR="00217003">
              <w:rPr>
                <w:rStyle w:val="aff6"/>
                <w:rFonts w:ascii="Times New Roman" w:hAnsi="Times New Roman" w:cs="Times New Roman"/>
                <w:iCs/>
                <w:noProof/>
              </w:rPr>
              <w:t>7</w:t>
            </w:r>
            <w:r w:rsidRPr="00CB1081">
              <w:rPr>
                <w:rStyle w:val="aff6"/>
                <w:rFonts w:ascii="Times New Roman" w:hAnsi="Times New Roman" w:cs="Times New Roman"/>
                <w:iCs/>
                <w:noProof/>
              </w:rPr>
              <w:t>. Подготовка проекта планировки территории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_Toc139898484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9</w:t>
            </w:r>
            <w:r w:rsidRPr="00CB1081">
              <w:rPr>
                <w:rFonts w:ascii="Times New Roman" w:hAnsi="Times New Roman" w:cs="Times New Roman"/>
                <w:noProof/>
                <w:webHidden/>
              </w:rPr>
              <w:fldChar w:fldCharType="end"/>
            </w:r>
          </w:hyperlink>
        </w:p>
        <w:p w14:paraId="7DC9E1E6" w14:textId="5F35ED4C" w:rsidR="009E4DD6" w:rsidRPr="00CB1081" w:rsidRDefault="009E4DD6" w:rsidP="003F281F">
          <w:pPr>
            <w:pStyle w:val="31"/>
            <w:ind w:right="-149"/>
            <w:rPr>
              <w:rFonts w:ascii="Times New Roman" w:hAnsi="Times New Roman" w:cs="Times New Roman"/>
              <w:smallCaps w:val="0"/>
              <w:noProof/>
            </w:rPr>
          </w:pPr>
          <w:hyperlink w:anchor="_Toc139898485" w:history="1">
            <w:r w:rsidRPr="00CB1081">
              <w:rPr>
                <w:rStyle w:val="aff6"/>
                <w:rFonts w:ascii="Times New Roman" w:hAnsi="Times New Roman" w:cs="Times New Roman"/>
                <w:iCs/>
                <w:noProof/>
              </w:rPr>
              <w:t xml:space="preserve">Статья </w:t>
            </w:r>
            <w:r w:rsidR="00217003">
              <w:rPr>
                <w:rStyle w:val="aff6"/>
                <w:rFonts w:ascii="Times New Roman" w:hAnsi="Times New Roman" w:cs="Times New Roman"/>
                <w:iCs/>
                <w:noProof/>
              </w:rPr>
              <w:t>8</w:t>
            </w:r>
            <w:r w:rsidRPr="00CB1081">
              <w:rPr>
                <w:rStyle w:val="aff6"/>
                <w:rFonts w:ascii="Times New Roman" w:hAnsi="Times New Roman" w:cs="Times New Roman"/>
                <w:iCs/>
                <w:noProof/>
              </w:rPr>
              <w:t>. Подготовка проекта межевания территории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_Toc139898485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9</w:t>
            </w:r>
            <w:r w:rsidRPr="00CB1081">
              <w:rPr>
                <w:rFonts w:ascii="Times New Roman" w:hAnsi="Times New Roman" w:cs="Times New Roman"/>
                <w:noProof/>
                <w:webHidden/>
              </w:rPr>
              <w:fldChar w:fldCharType="end"/>
            </w:r>
          </w:hyperlink>
        </w:p>
        <w:p w14:paraId="44EC2685" w14:textId="5D0D4ACD" w:rsidR="009E4DD6" w:rsidRPr="00CB1081" w:rsidRDefault="009E4DD6" w:rsidP="003F281F">
          <w:pPr>
            <w:pStyle w:val="31"/>
            <w:ind w:right="-149"/>
            <w:rPr>
              <w:rFonts w:ascii="Times New Roman" w:hAnsi="Times New Roman" w:cs="Times New Roman"/>
              <w:smallCaps w:val="0"/>
              <w:noProof/>
            </w:rPr>
          </w:pPr>
          <w:hyperlink w:anchor="_Toc139898486" w:history="1">
            <w:r w:rsidRPr="00CB1081">
              <w:rPr>
                <w:rStyle w:val="aff6"/>
                <w:rFonts w:ascii="Times New Roman" w:hAnsi="Times New Roman" w:cs="Times New Roman"/>
                <w:iCs/>
                <w:noProof/>
              </w:rPr>
              <w:t xml:space="preserve">Статья </w:t>
            </w:r>
            <w:r w:rsidR="00217003">
              <w:rPr>
                <w:rStyle w:val="aff6"/>
                <w:rFonts w:ascii="Times New Roman" w:hAnsi="Times New Roman" w:cs="Times New Roman"/>
                <w:iCs/>
                <w:noProof/>
              </w:rPr>
              <w:t>9</w:t>
            </w:r>
            <w:r w:rsidRPr="00CB1081">
              <w:rPr>
                <w:rStyle w:val="aff6"/>
                <w:rFonts w:ascii="Times New Roman" w:hAnsi="Times New Roman" w:cs="Times New Roman"/>
                <w:iCs/>
                <w:noProof/>
              </w:rPr>
              <w:t xml:space="preserve">. </w:t>
            </w:r>
            <w:r w:rsidRPr="00CB1081">
              <w:rPr>
                <w:rStyle w:val="aff6"/>
                <w:rFonts w:ascii="Times New Roman" w:hAnsi="Times New Roman" w:cs="Times New Roman"/>
                <w:bCs/>
                <w:iCs/>
                <w:noProof/>
              </w:rPr>
              <w:t>Подготовка и утверждение документации по планировке территории, порядок внесения в нее изменений</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_Toc139898486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9</w:t>
            </w:r>
            <w:r w:rsidRPr="00CB1081">
              <w:rPr>
                <w:rFonts w:ascii="Times New Roman" w:hAnsi="Times New Roman" w:cs="Times New Roman"/>
                <w:noProof/>
                <w:webHidden/>
              </w:rPr>
              <w:fldChar w:fldCharType="end"/>
            </w:r>
          </w:hyperlink>
        </w:p>
        <w:p w14:paraId="328EA0CC" w14:textId="6456CF2C" w:rsidR="009E4DD6" w:rsidRPr="00CB1081" w:rsidRDefault="009E4DD6" w:rsidP="003F281F">
          <w:pPr>
            <w:pStyle w:val="21"/>
            <w:ind w:right="-149"/>
            <w:rPr>
              <w:rFonts w:ascii="Times New Roman" w:hAnsi="Times New Roman" w:cs="Times New Roman"/>
              <w:b w:val="0"/>
              <w:smallCaps w:val="0"/>
              <w:noProof/>
            </w:rPr>
          </w:pPr>
          <w:hyperlink w:anchor="_Toc139898487" w:history="1">
            <w:r w:rsidRPr="00CB1081">
              <w:rPr>
                <w:rStyle w:val="aff6"/>
                <w:rFonts w:ascii="Times New Roman" w:hAnsi="Times New Roman" w:cs="Times New Roman"/>
                <w:b w:val="0"/>
                <w:noProof/>
              </w:rPr>
              <w:t>Глава 4. Положение о проведении общественных обсуждений или публичных слушаний по вопросам землепользования и застройки</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_Toc139898487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10</w:t>
            </w:r>
            <w:r w:rsidRPr="00CB1081">
              <w:rPr>
                <w:rFonts w:ascii="Times New Roman" w:hAnsi="Times New Roman" w:cs="Times New Roman"/>
                <w:b w:val="0"/>
                <w:noProof/>
                <w:webHidden/>
              </w:rPr>
              <w:fldChar w:fldCharType="end"/>
            </w:r>
          </w:hyperlink>
        </w:p>
        <w:p w14:paraId="24BB7BD7" w14:textId="06763511" w:rsidR="009E4DD6" w:rsidRPr="00CB1081" w:rsidRDefault="009E4DD6" w:rsidP="003F281F">
          <w:pPr>
            <w:pStyle w:val="31"/>
            <w:ind w:right="-149"/>
            <w:rPr>
              <w:rFonts w:ascii="Times New Roman" w:hAnsi="Times New Roman" w:cs="Times New Roman"/>
              <w:smallCaps w:val="0"/>
              <w:noProof/>
            </w:rPr>
          </w:pPr>
          <w:hyperlink w:anchor="_Toc139898488" w:history="1">
            <w:r w:rsidRPr="00CB1081">
              <w:rPr>
                <w:rStyle w:val="aff6"/>
                <w:rFonts w:ascii="Times New Roman" w:hAnsi="Times New Roman" w:cs="Times New Roman"/>
                <w:iCs/>
                <w:noProof/>
              </w:rPr>
              <w:t>Статья 1</w:t>
            </w:r>
            <w:r w:rsidR="00217003">
              <w:rPr>
                <w:rStyle w:val="aff6"/>
                <w:rFonts w:ascii="Times New Roman" w:hAnsi="Times New Roman" w:cs="Times New Roman"/>
                <w:iCs/>
                <w:noProof/>
              </w:rPr>
              <w:t>0</w:t>
            </w:r>
            <w:r w:rsidRPr="00CB1081">
              <w:rPr>
                <w:rStyle w:val="aff6"/>
                <w:rFonts w:ascii="Times New Roman" w:hAnsi="Times New Roman" w:cs="Times New Roman"/>
                <w:iCs/>
                <w:noProof/>
              </w:rPr>
              <w:t xml:space="preserve">. </w:t>
            </w:r>
            <w:r w:rsidRPr="00CB1081">
              <w:rPr>
                <w:rStyle w:val="aff6"/>
                <w:rFonts w:ascii="Times New Roman" w:hAnsi="Times New Roman" w:cs="Times New Roman"/>
                <w:noProof/>
              </w:rPr>
              <w:t>Общие положения о публичных слушаниях или общественных обсуждениях по вопросам градостроительной деятельности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_Toc139898488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10</w:t>
            </w:r>
            <w:r w:rsidRPr="00CB1081">
              <w:rPr>
                <w:rFonts w:ascii="Times New Roman" w:hAnsi="Times New Roman" w:cs="Times New Roman"/>
                <w:noProof/>
                <w:webHidden/>
              </w:rPr>
              <w:fldChar w:fldCharType="end"/>
            </w:r>
          </w:hyperlink>
        </w:p>
        <w:p w14:paraId="478AB6C1" w14:textId="29623D3C" w:rsidR="009E4DD6" w:rsidRPr="00CB1081" w:rsidRDefault="009E4DD6" w:rsidP="003F281F">
          <w:pPr>
            <w:pStyle w:val="21"/>
            <w:ind w:right="-149"/>
            <w:rPr>
              <w:rFonts w:ascii="Times New Roman" w:hAnsi="Times New Roman" w:cs="Times New Roman"/>
              <w:b w:val="0"/>
              <w:smallCaps w:val="0"/>
              <w:noProof/>
            </w:rPr>
          </w:pPr>
          <w:hyperlink w:anchor="_Toc139898489" w:history="1">
            <w:r w:rsidRPr="00CB1081">
              <w:rPr>
                <w:rStyle w:val="aff6"/>
                <w:rFonts w:ascii="Times New Roman" w:hAnsi="Times New Roman" w:cs="Times New Roman"/>
                <w:b w:val="0"/>
                <w:noProof/>
              </w:rPr>
              <w:t>Глава 5. Положение о внесении изменений в правила землепользования и застройки</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_Toc139898489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11</w:t>
            </w:r>
            <w:r w:rsidRPr="00CB1081">
              <w:rPr>
                <w:rFonts w:ascii="Times New Roman" w:hAnsi="Times New Roman" w:cs="Times New Roman"/>
                <w:b w:val="0"/>
                <w:noProof/>
                <w:webHidden/>
              </w:rPr>
              <w:fldChar w:fldCharType="end"/>
            </w:r>
          </w:hyperlink>
        </w:p>
        <w:p w14:paraId="2F91E72D" w14:textId="15875D84" w:rsidR="009E4DD6" w:rsidRPr="00CB1081" w:rsidRDefault="009E4DD6" w:rsidP="003F281F">
          <w:pPr>
            <w:pStyle w:val="31"/>
            <w:ind w:right="-149"/>
            <w:rPr>
              <w:rFonts w:ascii="Times New Roman" w:hAnsi="Times New Roman" w:cs="Times New Roman"/>
              <w:smallCaps w:val="0"/>
              <w:noProof/>
            </w:rPr>
          </w:pPr>
          <w:hyperlink w:anchor="_Toc139898490" w:history="1">
            <w:r w:rsidRPr="00CB1081">
              <w:rPr>
                <w:rStyle w:val="aff6"/>
                <w:rFonts w:ascii="Times New Roman" w:hAnsi="Times New Roman" w:cs="Times New Roman"/>
                <w:noProof/>
              </w:rPr>
              <w:t>Статья 1</w:t>
            </w:r>
            <w:r w:rsidR="00217003">
              <w:rPr>
                <w:rStyle w:val="aff6"/>
                <w:rFonts w:ascii="Times New Roman" w:hAnsi="Times New Roman" w:cs="Times New Roman"/>
                <w:noProof/>
              </w:rPr>
              <w:t>1</w:t>
            </w:r>
            <w:r w:rsidRPr="00CB1081">
              <w:rPr>
                <w:rStyle w:val="aff6"/>
                <w:rFonts w:ascii="Times New Roman" w:hAnsi="Times New Roman" w:cs="Times New Roman"/>
                <w:noProof/>
              </w:rPr>
              <w:t xml:space="preserve">. Порядок внесения изменений в правила землепользования и застройки </w:t>
            </w:r>
            <w:r w:rsidRPr="00CB1081">
              <w:rPr>
                <w:rStyle w:val="aff6"/>
                <w:rFonts w:ascii="Times New Roman" w:hAnsi="Times New Roman" w:cs="Times New Roman"/>
                <w:bCs/>
                <w:noProof/>
              </w:rPr>
              <w:t>муниципального образования «Сельское поселение Большемогойский сельсовет Володарского муниципального района Астраханской области»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_Toc139898490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11</w:t>
            </w:r>
            <w:r w:rsidRPr="00CB1081">
              <w:rPr>
                <w:rFonts w:ascii="Times New Roman" w:hAnsi="Times New Roman" w:cs="Times New Roman"/>
                <w:noProof/>
                <w:webHidden/>
              </w:rPr>
              <w:fldChar w:fldCharType="end"/>
            </w:r>
          </w:hyperlink>
        </w:p>
        <w:p w14:paraId="0B5E73C1" w14:textId="695AB50C" w:rsidR="009E4DD6" w:rsidRPr="00CB1081" w:rsidRDefault="009E4DD6" w:rsidP="003F281F">
          <w:pPr>
            <w:pStyle w:val="21"/>
            <w:ind w:right="-149"/>
            <w:rPr>
              <w:rFonts w:ascii="Times New Roman" w:hAnsi="Times New Roman" w:cs="Times New Roman"/>
              <w:b w:val="0"/>
              <w:smallCaps w:val="0"/>
              <w:noProof/>
            </w:rPr>
          </w:pPr>
          <w:hyperlink w:anchor="_Toc139898491" w:history="1">
            <w:r w:rsidRPr="00CB1081">
              <w:rPr>
                <w:rStyle w:val="aff6"/>
                <w:rFonts w:ascii="Times New Roman" w:hAnsi="Times New Roman" w:cs="Times New Roman"/>
                <w:b w:val="0"/>
                <w:noProof/>
              </w:rPr>
              <w:t>Глава 6. Положение о регулировании иных вопросов землепользования и застройки</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_Toc139898491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15</w:t>
            </w:r>
            <w:r w:rsidRPr="00CB1081">
              <w:rPr>
                <w:rFonts w:ascii="Times New Roman" w:hAnsi="Times New Roman" w:cs="Times New Roman"/>
                <w:b w:val="0"/>
                <w:noProof/>
                <w:webHidden/>
              </w:rPr>
              <w:fldChar w:fldCharType="end"/>
            </w:r>
          </w:hyperlink>
        </w:p>
        <w:p w14:paraId="418B74C0" w14:textId="303B2DD9" w:rsidR="009E4DD6" w:rsidRPr="00CB1081" w:rsidRDefault="009E4DD6" w:rsidP="003F281F">
          <w:pPr>
            <w:pStyle w:val="31"/>
            <w:ind w:right="-149"/>
            <w:rPr>
              <w:rFonts w:ascii="Times New Roman" w:hAnsi="Times New Roman" w:cs="Times New Roman"/>
              <w:smallCaps w:val="0"/>
              <w:noProof/>
            </w:rPr>
          </w:pPr>
          <w:hyperlink w:anchor="_Toc139898492" w:history="1">
            <w:r w:rsidRPr="00CB1081">
              <w:rPr>
                <w:rStyle w:val="aff6"/>
                <w:rFonts w:ascii="Times New Roman" w:eastAsia="Times New Roman" w:hAnsi="Times New Roman" w:cs="Times New Roman"/>
                <w:bCs/>
                <w:noProof/>
              </w:rPr>
              <w:t>Статья 1</w:t>
            </w:r>
            <w:r w:rsidR="00217003">
              <w:rPr>
                <w:rStyle w:val="aff6"/>
                <w:rFonts w:ascii="Times New Roman" w:eastAsia="Times New Roman" w:hAnsi="Times New Roman" w:cs="Times New Roman"/>
                <w:bCs/>
                <w:noProof/>
              </w:rPr>
              <w:t>2</w:t>
            </w:r>
            <w:r w:rsidRPr="00CB1081">
              <w:rPr>
                <w:rStyle w:val="aff6"/>
                <w:rFonts w:ascii="Times New Roman" w:eastAsia="Times New Roman" w:hAnsi="Times New Roman" w:cs="Times New Roman"/>
                <w:bCs/>
                <w:noProof/>
              </w:rPr>
              <w:t>. Определение и порядок согласования архитектурно-градостроительного облика объекта капитального строительства</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_Toc139898492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15</w:t>
            </w:r>
            <w:r w:rsidRPr="00CB1081">
              <w:rPr>
                <w:rFonts w:ascii="Times New Roman" w:hAnsi="Times New Roman" w:cs="Times New Roman"/>
                <w:noProof/>
                <w:webHidden/>
              </w:rPr>
              <w:fldChar w:fldCharType="end"/>
            </w:r>
          </w:hyperlink>
        </w:p>
        <w:p w14:paraId="1E0AC816" w14:textId="33F3DFC2" w:rsidR="009E4DD6" w:rsidRPr="00CB1081" w:rsidRDefault="009E4DD6" w:rsidP="003F281F">
          <w:pPr>
            <w:pStyle w:val="31"/>
            <w:ind w:right="-149"/>
            <w:rPr>
              <w:rFonts w:ascii="Times New Roman" w:hAnsi="Times New Roman" w:cs="Times New Roman"/>
              <w:smallCaps w:val="0"/>
              <w:noProof/>
            </w:rPr>
          </w:pPr>
          <w:hyperlink w:anchor="_Toc139898493" w:history="1">
            <w:r w:rsidRPr="00CB1081">
              <w:rPr>
                <w:rStyle w:val="aff6"/>
                <w:rFonts w:ascii="Times New Roman" w:eastAsia="Times New Roman" w:hAnsi="Times New Roman" w:cs="Times New Roman"/>
                <w:bCs/>
                <w:noProof/>
              </w:rPr>
              <w:t>Статья 1</w:t>
            </w:r>
            <w:r w:rsidR="00217003">
              <w:rPr>
                <w:rStyle w:val="aff6"/>
                <w:rFonts w:ascii="Times New Roman" w:eastAsia="Times New Roman" w:hAnsi="Times New Roman" w:cs="Times New Roman"/>
                <w:bCs/>
                <w:noProof/>
              </w:rPr>
              <w:t>3</w:t>
            </w:r>
            <w:r w:rsidRPr="00CB1081">
              <w:rPr>
                <w:rStyle w:val="aff6"/>
                <w:rFonts w:ascii="Times New Roman" w:eastAsia="Times New Roman" w:hAnsi="Times New Roman" w:cs="Times New Roman"/>
                <w:bCs/>
                <w:noProof/>
              </w:rPr>
              <w:t>. Отклонение от предельных параметров разрешенного строительства, реконструкции объектов капитального строительства</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_Toc139898493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16</w:t>
            </w:r>
            <w:r w:rsidRPr="00CB1081">
              <w:rPr>
                <w:rFonts w:ascii="Times New Roman" w:hAnsi="Times New Roman" w:cs="Times New Roman"/>
                <w:noProof/>
                <w:webHidden/>
              </w:rPr>
              <w:fldChar w:fldCharType="end"/>
            </w:r>
          </w:hyperlink>
        </w:p>
        <w:p w14:paraId="1EAAC1C5" w14:textId="69BDC4FE" w:rsidR="009E4DD6" w:rsidRPr="00CB1081" w:rsidRDefault="009E4DD6" w:rsidP="003F281F">
          <w:pPr>
            <w:pStyle w:val="31"/>
            <w:ind w:right="-149"/>
            <w:rPr>
              <w:rFonts w:ascii="Times New Roman" w:hAnsi="Times New Roman" w:cs="Times New Roman"/>
              <w:smallCaps w:val="0"/>
              <w:noProof/>
            </w:rPr>
          </w:pPr>
          <w:hyperlink w:anchor="_Toc139898494" w:history="1">
            <w:r w:rsidRPr="00CB1081">
              <w:rPr>
                <w:rStyle w:val="aff6"/>
                <w:rFonts w:ascii="Times New Roman" w:hAnsi="Times New Roman" w:cs="Times New Roman"/>
                <w:noProof/>
              </w:rPr>
              <w:t>Статья 1</w:t>
            </w:r>
            <w:r w:rsidR="00217003">
              <w:rPr>
                <w:rStyle w:val="aff6"/>
                <w:rFonts w:ascii="Times New Roman" w:hAnsi="Times New Roman" w:cs="Times New Roman"/>
                <w:noProof/>
              </w:rPr>
              <w:t>4</w:t>
            </w:r>
            <w:r w:rsidRPr="00CB1081">
              <w:rPr>
                <w:rStyle w:val="aff6"/>
                <w:rFonts w:ascii="Times New Roman" w:hAnsi="Times New Roman" w:cs="Times New Roman"/>
                <w:noProof/>
              </w:rPr>
              <w:t xml:space="preserve">. Использование земельных участков и объектов капитального строительства, не соответствующих </w:t>
            </w:r>
            <w:r w:rsidR="00DA44F4">
              <w:rPr>
                <w:rStyle w:val="aff6"/>
                <w:rFonts w:ascii="Times New Roman" w:hAnsi="Times New Roman" w:cs="Times New Roman"/>
                <w:noProof/>
              </w:rPr>
              <w:t>градостроительным регламентам</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_Toc139898494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17</w:t>
            </w:r>
            <w:r w:rsidRPr="00CB1081">
              <w:rPr>
                <w:rFonts w:ascii="Times New Roman" w:hAnsi="Times New Roman" w:cs="Times New Roman"/>
                <w:noProof/>
                <w:webHidden/>
              </w:rPr>
              <w:fldChar w:fldCharType="end"/>
            </w:r>
          </w:hyperlink>
        </w:p>
        <w:p w14:paraId="17D86AE0" w14:textId="5022588E" w:rsidR="009E4DD6" w:rsidRPr="00CB1081" w:rsidRDefault="009E4DD6" w:rsidP="003F281F">
          <w:pPr>
            <w:pStyle w:val="12"/>
            <w:ind w:right="-149"/>
            <w:rPr>
              <w:b w:val="0"/>
              <w:sz w:val="22"/>
              <w:szCs w:val="22"/>
              <w:lang w:eastAsia="ru-RU"/>
            </w:rPr>
          </w:pPr>
          <w:hyperlink w:anchor="_Toc139898495" w:history="1">
            <w:r w:rsidRPr="00CB1081">
              <w:rPr>
                <w:rStyle w:val="aff6"/>
                <w:b w:val="0"/>
                <w:sz w:val="22"/>
                <w:szCs w:val="22"/>
              </w:rPr>
              <w:t>РАЗДЕЛ II. КАРТЫ ГРАДОСТРОИТЕЛЬНОГО ЗОНИРОВАНИЯ</w:t>
            </w:r>
            <w:r w:rsidRPr="00CB1081">
              <w:rPr>
                <w:b w:val="0"/>
                <w:webHidden/>
                <w:sz w:val="22"/>
                <w:szCs w:val="22"/>
              </w:rPr>
              <w:tab/>
            </w:r>
            <w:r w:rsidRPr="00CB1081">
              <w:rPr>
                <w:b w:val="0"/>
                <w:webHidden/>
                <w:sz w:val="22"/>
                <w:szCs w:val="22"/>
              </w:rPr>
              <w:fldChar w:fldCharType="begin"/>
            </w:r>
            <w:r w:rsidRPr="00CB1081">
              <w:rPr>
                <w:b w:val="0"/>
                <w:webHidden/>
                <w:sz w:val="22"/>
                <w:szCs w:val="22"/>
              </w:rPr>
              <w:instrText xml:space="preserve"> PAGEREF _Toc139898495 \h </w:instrText>
            </w:r>
            <w:r w:rsidRPr="00CB1081">
              <w:rPr>
                <w:b w:val="0"/>
                <w:webHidden/>
                <w:sz w:val="22"/>
                <w:szCs w:val="22"/>
              </w:rPr>
            </w:r>
            <w:r w:rsidRPr="00CB1081">
              <w:rPr>
                <w:b w:val="0"/>
                <w:webHidden/>
                <w:sz w:val="22"/>
                <w:szCs w:val="22"/>
              </w:rPr>
              <w:fldChar w:fldCharType="separate"/>
            </w:r>
            <w:r w:rsidR="007E48EA">
              <w:rPr>
                <w:b w:val="0"/>
                <w:webHidden/>
                <w:sz w:val="22"/>
                <w:szCs w:val="22"/>
              </w:rPr>
              <w:t>18</w:t>
            </w:r>
            <w:r w:rsidRPr="00CB1081">
              <w:rPr>
                <w:b w:val="0"/>
                <w:webHidden/>
                <w:sz w:val="22"/>
                <w:szCs w:val="22"/>
              </w:rPr>
              <w:fldChar w:fldCharType="end"/>
            </w:r>
          </w:hyperlink>
        </w:p>
        <w:p w14:paraId="6488D1B7" w14:textId="777A63B2" w:rsidR="009E4DD6" w:rsidRPr="00CB1081" w:rsidRDefault="009E4DD6" w:rsidP="003F281F">
          <w:pPr>
            <w:pStyle w:val="21"/>
            <w:ind w:right="-149"/>
            <w:rPr>
              <w:rFonts w:ascii="Times New Roman" w:hAnsi="Times New Roman" w:cs="Times New Roman"/>
              <w:b w:val="0"/>
              <w:smallCaps w:val="0"/>
              <w:noProof/>
            </w:rPr>
          </w:pPr>
          <w:hyperlink w:anchor="_Toc139898496" w:history="1">
            <w:r w:rsidRPr="00CB1081">
              <w:rPr>
                <w:rStyle w:val="aff6"/>
                <w:rFonts w:ascii="Times New Roman" w:hAnsi="Times New Roman" w:cs="Times New Roman"/>
                <w:b w:val="0"/>
                <w:noProof/>
              </w:rPr>
              <w:t>Глава 7. Градостроительное зонирование и содержание картографических материалов правил</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_Toc139898496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18</w:t>
            </w:r>
            <w:r w:rsidRPr="00CB1081">
              <w:rPr>
                <w:rFonts w:ascii="Times New Roman" w:hAnsi="Times New Roman" w:cs="Times New Roman"/>
                <w:b w:val="0"/>
                <w:noProof/>
                <w:webHidden/>
              </w:rPr>
              <w:fldChar w:fldCharType="end"/>
            </w:r>
          </w:hyperlink>
        </w:p>
        <w:p w14:paraId="6FE2381D" w14:textId="501C81E8" w:rsidR="009E4DD6" w:rsidRPr="00CB1081" w:rsidRDefault="009E4DD6" w:rsidP="003F281F">
          <w:pPr>
            <w:pStyle w:val="31"/>
            <w:ind w:right="-149"/>
            <w:rPr>
              <w:rFonts w:ascii="Times New Roman" w:hAnsi="Times New Roman" w:cs="Times New Roman"/>
              <w:smallCaps w:val="0"/>
              <w:noProof/>
            </w:rPr>
          </w:pPr>
          <w:hyperlink w:anchor="_Toc139898497" w:history="1">
            <w:r w:rsidRPr="00CB1081">
              <w:rPr>
                <w:rStyle w:val="aff6"/>
                <w:rFonts w:ascii="Times New Roman" w:hAnsi="Times New Roman" w:cs="Times New Roman"/>
                <w:noProof/>
              </w:rPr>
              <w:t>Статья 1</w:t>
            </w:r>
            <w:r w:rsidR="003722FB">
              <w:rPr>
                <w:rStyle w:val="aff6"/>
                <w:rFonts w:ascii="Times New Roman" w:hAnsi="Times New Roman" w:cs="Times New Roman"/>
                <w:noProof/>
              </w:rPr>
              <w:t>5</w:t>
            </w:r>
            <w:r w:rsidRPr="00CB1081">
              <w:rPr>
                <w:rStyle w:val="aff6"/>
                <w:rFonts w:ascii="Times New Roman" w:hAnsi="Times New Roman" w:cs="Times New Roman"/>
                <w:noProof/>
              </w:rPr>
              <w:t>. Общие положения градостроительного зонирования территории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_Toc139898497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18</w:t>
            </w:r>
            <w:r w:rsidRPr="00CB1081">
              <w:rPr>
                <w:rFonts w:ascii="Times New Roman" w:hAnsi="Times New Roman" w:cs="Times New Roman"/>
                <w:noProof/>
                <w:webHidden/>
              </w:rPr>
              <w:fldChar w:fldCharType="end"/>
            </w:r>
          </w:hyperlink>
        </w:p>
        <w:p w14:paraId="548F9A2F" w14:textId="3BBE1976" w:rsidR="009E4DD6" w:rsidRPr="00CB1081" w:rsidRDefault="009E4DD6" w:rsidP="003F281F">
          <w:pPr>
            <w:pStyle w:val="31"/>
            <w:ind w:right="-149"/>
            <w:rPr>
              <w:rFonts w:ascii="Times New Roman" w:hAnsi="Times New Roman" w:cs="Times New Roman"/>
              <w:smallCaps w:val="0"/>
              <w:noProof/>
            </w:rPr>
          </w:pPr>
          <w:hyperlink w:anchor="_Toc139898498" w:history="1">
            <w:r w:rsidRPr="00CB1081">
              <w:rPr>
                <w:rStyle w:val="aff6"/>
                <w:rFonts w:ascii="Times New Roman" w:hAnsi="Times New Roman" w:cs="Times New Roman"/>
                <w:noProof/>
              </w:rPr>
              <w:t>Статья 1</w:t>
            </w:r>
            <w:r w:rsidR="003722FB">
              <w:rPr>
                <w:rStyle w:val="aff6"/>
                <w:rFonts w:ascii="Times New Roman" w:hAnsi="Times New Roman" w:cs="Times New Roman"/>
                <w:noProof/>
              </w:rPr>
              <w:t>6</w:t>
            </w:r>
            <w:r w:rsidRPr="00CB1081">
              <w:rPr>
                <w:rStyle w:val="aff6"/>
                <w:rFonts w:ascii="Times New Roman" w:hAnsi="Times New Roman" w:cs="Times New Roman"/>
                <w:noProof/>
              </w:rPr>
              <w:t>. Карта градостроительного зонирования территории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_Toc139898498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18</w:t>
            </w:r>
            <w:r w:rsidRPr="00CB1081">
              <w:rPr>
                <w:rFonts w:ascii="Times New Roman" w:hAnsi="Times New Roman" w:cs="Times New Roman"/>
                <w:noProof/>
                <w:webHidden/>
              </w:rPr>
              <w:fldChar w:fldCharType="end"/>
            </w:r>
          </w:hyperlink>
        </w:p>
        <w:p w14:paraId="241ADB69" w14:textId="7BAA151A" w:rsidR="009E4DD6" w:rsidRPr="00CB1081" w:rsidRDefault="009E4DD6" w:rsidP="003F281F">
          <w:pPr>
            <w:pStyle w:val="21"/>
            <w:ind w:right="-149"/>
            <w:rPr>
              <w:rFonts w:ascii="Times New Roman" w:hAnsi="Times New Roman" w:cs="Times New Roman"/>
              <w:b w:val="0"/>
              <w:smallCaps w:val="0"/>
              <w:noProof/>
            </w:rPr>
          </w:pPr>
          <w:hyperlink w:anchor="_Toc139898499" w:history="1">
            <w:r w:rsidRPr="00CB1081">
              <w:rPr>
                <w:rStyle w:val="aff6"/>
                <w:rFonts w:ascii="Times New Roman" w:hAnsi="Times New Roman" w:cs="Times New Roman"/>
                <w:b w:val="0"/>
                <w:noProof/>
              </w:rPr>
              <w:t xml:space="preserve">Глава 8. Территориальные зоны </w:t>
            </w:r>
            <w:r w:rsidRPr="00CB1081">
              <w:rPr>
                <w:rStyle w:val="aff6"/>
                <w:rFonts w:ascii="Times New Roman" w:hAnsi="Times New Roman" w:cs="Times New Roman"/>
                <w:b w:val="0"/>
                <w:bCs/>
                <w:noProof/>
              </w:rPr>
              <w:t>муниципального образования «Сельское поселение Большемогойский сельсовет Володарского муниципального района Астраханской области»</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_Toc139898499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19</w:t>
            </w:r>
            <w:r w:rsidRPr="00CB1081">
              <w:rPr>
                <w:rFonts w:ascii="Times New Roman" w:hAnsi="Times New Roman" w:cs="Times New Roman"/>
                <w:b w:val="0"/>
                <w:noProof/>
                <w:webHidden/>
              </w:rPr>
              <w:fldChar w:fldCharType="end"/>
            </w:r>
          </w:hyperlink>
        </w:p>
        <w:p w14:paraId="356018EC" w14:textId="665C6C75" w:rsidR="009E4DD6" w:rsidRPr="00CB1081" w:rsidRDefault="009E4DD6" w:rsidP="003F281F">
          <w:pPr>
            <w:pStyle w:val="31"/>
            <w:ind w:right="-149"/>
            <w:rPr>
              <w:rFonts w:ascii="Times New Roman" w:hAnsi="Times New Roman" w:cs="Times New Roman"/>
              <w:smallCaps w:val="0"/>
              <w:noProof/>
            </w:rPr>
          </w:pPr>
          <w:hyperlink w:anchor="_Toc139898500" w:history="1">
            <w:r w:rsidRPr="00CB1081">
              <w:rPr>
                <w:rStyle w:val="aff6"/>
                <w:rFonts w:ascii="Times New Roman" w:hAnsi="Times New Roman" w:cs="Times New Roman"/>
                <w:noProof/>
              </w:rPr>
              <w:t xml:space="preserve">Статья </w:t>
            </w:r>
            <w:r w:rsidR="00391452">
              <w:rPr>
                <w:rStyle w:val="aff6"/>
                <w:rFonts w:ascii="Times New Roman" w:hAnsi="Times New Roman" w:cs="Times New Roman"/>
                <w:noProof/>
              </w:rPr>
              <w:t>1</w:t>
            </w:r>
            <w:r w:rsidR="003722FB">
              <w:rPr>
                <w:rStyle w:val="aff6"/>
                <w:rFonts w:ascii="Times New Roman" w:hAnsi="Times New Roman" w:cs="Times New Roman"/>
                <w:noProof/>
              </w:rPr>
              <w:t>7</w:t>
            </w:r>
            <w:r w:rsidRPr="00CB1081">
              <w:rPr>
                <w:rStyle w:val="aff6"/>
                <w:rFonts w:ascii="Times New Roman" w:hAnsi="Times New Roman" w:cs="Times New Roman"/>
                <w:noProof/>
              </w:rPr>
              <w:t xml:space="preserve">. Перечень территориальных зон, установленных на карте градостроительного зонирования </w:t>
            </w:r>
            <w:r w:rsidRPr="00CB1081">
              <w:rPr>
                <w:rStyle w:val="aff6"/>
                <w:rFonts w:ascii="Times New Roman" w:hAnsi="Times New Roman" w:cs="Times New Roman"/>
                <w:bCs/>
                <w:noProof/>
              </w:rPr>
              <w:t>муниципального образования «Сельское поселение Большемогойский сельсовет Володарского муниципального района Астраханской области»</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_Toc139898500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19</w:t>
            </w:r>
            <w:r w:rsidRPr="00CB1081">
              <w:rPr>
                <w:rFonts w:ascii="Times New Roman" w:hAnsi="Times New Roman" w:cs="Times New Roman"/>
                <w:noProof/>
                <w:webHidden/>
              </w:rPr>
              <w:fldChar w:fldCharType="end"/>
            </w:r>
          </w:hyperlink>
        </w:p>
        <w:p w14:paraId="42A8DE0A" w14:textId="17103279" w:rsidR="009E4DD6" w:rsidRPr="00CB1081" w:rsidRDefault="009E4DD6" w:rsidP="003F281F">
          <w:pPr>
            <w:pStyle w:val="31"/>
            <w:ind w:right="-149"/>
            <w:rPr>
              <w:rFonts w:ascii="Times New Roman" w:hAnsi="Times New Roman" w:cs="Times New Roman"/>
              <w:smallCaps w:val="0"/>
              <w:noProof/>
            </w:rPr>
          </w:pPr>
          <w:hyperlink w:anchor="_Toc139898501" w:history="1">
            <w:r w:rsidRPr="00CB1081">
              <w:rPr>
                <w:rStyle w:val="aff6"/>
                <w:rFonts w:ascii="Times New Roman" w:hAnsi="Times New Roman" w:cs="Times New Roman"/>
                <w:noProof/>
              </w:rPr>
              <w:t xml:space="preserve">Статья </w:t>
            </w:r>
            <w:r w:rsidR="003722FB">
              <w:rPr>
                <w:rStyle w:val="aff6"/>
                <w:rFonts w:ascii="Times New Roman" w:hAnsi="Times New Roman" w:cs="Times New Roman"/>
                <w:noProof/>
              </w:rPr>
              <w:t>18</w:t>
            </w:r>
            <w:r w:rsidRPr="00CB1081">
              <w:rPr>
                <w:rStyle w:val="aff6"/>
                <w:rFonts w:ascii="Times New Roman" w:hAnsi="Times New Roman" w:cs="Times New Roman"/>
                <w:noProof/>
              </w:rPr>
              <w:t>. Виды зон с особыми условиями использования территории,  обозначенных</w:t>
            </w:r>
            <w:r w:rsidR="00DA44F4">
              <w:rPr>
                <w:rStyle w:val="aff6"/>
                <w:rFonts w:ascii="Times New Roman" w:hAnsi="Times New Roman" w:cs="Times New Roman"/>
                <w:noProof/>
              </w:rPr>
              <w:t xml:space="preserve"> на</w:t>
            </w:r>
            <w:r w:rsidRPr="00CB1081">
              <w:rPr>
                <w:rStyle w:val="aff6"/>
                <w:rFonts w:ascii="Times New Roman" w:hAnsi="Times New Roman" w:cs="Times New Roman"/>
                <w:noProof/>
              </w:rPr>
              <w:t xml:space="preserve"> карте градостроительного зонирования</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_Toc139898501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20</w:t>
            </w:r>
            <w:r w:rsidRPr="00CB1081">
              <w:rPr>
                <w:rFonts w:ascii="Times New Roman" w:hAnsi="Times New Roman" w:cs="Times New Roman"/>
                <w:noProof/>
                <w:webHidden/>
              </w:rPr>
              <w:fldChar w:fldCharType="end"/>
            </w:r>
          </w:hyperlink>
        </w:p>
        <w:p w14:paraId="635B0A56" w14:textId="38C787A7" w:rsidR="009E4DD6" w:rsidRPr="00CB1081" w:rsidRDefault="009E4DD6" w:rsidP="003F281F">
          <w:pPr>
            <w:pStyle w:val="21"/>
            <w:ind w:right="-149"/>
            <w:rPr>
              <w:rFonts w:ascii="Times New Roman" w:hAnsi="Times New Roman" w:cs="Times New Roman"/>
              <w:b w:val="0"/>
              <w:smallCaps w:val="0"/>
              <w:noProof/>
            </w:rPr>
          </w:pPr>
          <w:hyperlink w:anchor="_Toc139898502" w:history="1">
            <w:r w:rsidRPr="00CB1081">
              <w:rPr>
                <w:rStyle w:val="aff6"/>
                <w:rFonts w:ascii="Times New Roman" w:hAnsi="Times New Roman" w:cs="Times New Roman"/>
                <w:b w:val="0"/>
                <w:noProof/>
              </w:rPr>
              <w:t>РАЗДЕЛ III. ГРАДОСТРОИТЕЛЬНЫЕ РЕГЛАМЕНТЫ</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_Toc139898502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21</w:t>
            </w:r>
            <w:r w:rsidRPr="00CB1081">
              <w:rPr>
                <w:rFonts w:ascii="Times New Roman" w:hAnsi="Times New Roman" w:cs="Times New Roman"/>
                <w:b w:val="0"/>
                <w:noProof/>
                <w:webHidden/>
              </w:rPr>
              <w:fldChar w:fldCharType="end"/>
            </w:r>
          </w:hyperlink>
        </w:p>
        <w:p w14:paraId="36A863E1" w14:textId="31296669" w:rsidR="009E4DD6" w:rsidRPr="00CB1081" w:rsidRDefault="009E4DD6" w:rsidP="003F281F">
          <w:pPr>
            <w:pStyle w:val="21"/>
            <w:ind w:right="-149"/>
            <w:rPr>
              <w:rFonts w:ascii="Times New Roman" w:hAnsi="Times New Roman" w:cs="Times New Roman"/>
              <w:b w:val="0"/>
              <w:smallCaps w:val="0"/>
              <w:noProof/>
            </w:rPr>
          </w:pPr>
          <w:hyperlink w:anchor="_Toc139898503" w:history="1">
            <w:r w:rsidRPr="00CB1081">
              <w:rPr>
                <w:rStyle w:val="aff6"/>
                <w:rFonts w:ascii="Times New Roman" w:hAnsi="Times New Roman" w:cs="Times New Roman"/>
                <w:b w:val="0"/>
                <w:noProof/>
              </w:rPr>
              <w:t>Глава 9. Назначение и состав градостроительных регламентов</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_Toc139898503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21</w:t>
            </w:r>
            <w:r w:rsidRPr="00CB1081">
              <w:rPr>
                <w:rFonts w:ascii="Times New Roman" w:hAnsi="Times New Roman" w:cs="Times New Roman"/>
                <w:b w:val="0"/>
                <w:noProof/>
                <w:webHidden/>
              </w:rPr>
              <w:fldChar w:fldCharType="end"/>
            </w:r>
          </w:hyperlink>
        </w:p>
        <w:p w14:paraId="750C7205" w14:textId="68D4E861" w:rsidR="009E4DD6" w:rsidRPr="00CB1081" w:rsidRDefault="009E4DD6" w:rsidP="003F281F">
          <w:pPr>
            <w:pStyle w:val="31"/>
            <w:ind w:right="-149"/>
            <w:rPr>
              <w:rFonts w:ascii="Times New Roman" w:hAnsi="Times New Roman" w:cs="Times New Roman"/>
              <w:smallCaps w:val="0"/>
              <w:noProof/>
            </w:rPr>
          </w:pPr>
          <w:hyperlink w:anchor="_Toc139898504" w:history="1">
            <w:r w:rsidRPr="00CB1081">
              <w:rPr>
                <w:rStyle w:val="aff6"/>
                <w:rFonts w:ascii="Times New Roman" w:hAnsi="Times New Roman" w:cs="Times New Roman"/>
                <w:noProof/>
              </w:rPr>
              <w:t xml:space="preserve">Статья </w:t>
            </w:r>
            <w:r w:rsidR="00391452">
              <w:rPr>
                <w:rStyle w:val="aff6"/>
                <w:rFonts w:ascii="Times New Roman" w:hAnsi="Times New Roman" w:cs="Times New Roman"/>
                <w:noProof/>
              </w:rPr>
              <w:t>1</w:t>
            </w:r>
            <w:r w:rsidR="003722FB">
              <w:rPr>
                <w:rStyle w:val="aff6"/>
                <w:rFonts w:ascii="Times New Roman" w:hAnsi="Times New Roman" w:cs="Times New Roman"/>
                <w:noProof/>
              </w:rPr>
              <w:t>9</w:t>
            </w:r>
            <w:r w:rsidRPr="00CB1081">
              <w:rPr>
                <w:rStyle w:val="aff6"/>
                <w:rFonts w:ascii="Times New Roman" w:hAnsi="Times New Roman" w:cs="Times New Roman"/>
                <w:noProof/>
              </w:rPr>
              <w:t>. Общие положения о градостроительных регламентах</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_Toc139898504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21</w:t>
            </w:r>
            <w:r w:rsidRPr="00CB1081">
              <w:rPr>
                <w:rFonts w:ascii="Times New Roman" w:hAnsi="Times New Roman" w:cs="Times New Roman"/>
                <w:noProof/>
                <w:webHidden/>
              </w:rPr>
              <w:fldChar w:fldCharType="end"/>
            </w:r>
          </w:hyperlink>
        </w:p>
        <w:p w14:paraId="797F2E5D" w14:textId="200957AF" w:rsidR="009E4DD6" w:rsidRPr="00CB1081" w:rsidRDefault="009E4DD6" w:rsidP="003F281F">
          <w:pPr>
            <w:pStyle w:val="31"/>
            <w:ind w:right="-149"/>
            <w:rPr>
              <w:rFonts w:ascii="Times New Roman" w:hAnsi="Times New Roman" w:cs="Times New Roman"/>
              <w:smallCaps w:val="0"/>
              <w:noProof/>
            </w:rPr>
          </w:pPr>
          <w:hyperlink w:anchor="_Toc139898505" w:history="1">
            <w:r w:rsidRPr="00CB1081">
              <w:rPr>
                <w:rStyle w:val="aff6"/>
                <w:rFonts w:ascii="Times New Roman" w:hAnsi="Times New Roman" w:cs="Times New Roman"/>
                <w:noProof/>
              </w:rPr>
              <w:t>Статья 2</w:t>
            </w:r>
            <w:r w:rsidR="003722FB">
              <w:rPr>
                <w:rStyle w:val="aff6"/>
                <w:rFonts w:ascii="Times New Roman" w:hAnsi="Times New Roman" w:cs="Times New Roman"/>
                <w:noProof/>
              </w:rPr>
              <w:t>0</w:t>
            </w:r>
            <w:r w:rsidRPr="00CB1081">
              <w:rPr>
                <w:rStyle w:val="aff6"/>
                <w:rFonts w:ascii="Times New Roman" w:hAnsi="Times New Roman" w:cs="Times New Roman"/>
                <w:noProof/>
              </w:rPr>
              <w:t>. Виды разрешенного использования</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_Toc139898505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22</w:t>
            </w:r>
            <w:r w:rsidRPr="00CB1081">
              <w:rPr>
                <w:rFonts w:ascii="Times New Roman" w:hAnsi="Times New Roman" w:cs="Times New Roman"/>
                <w:noProof/>
                <w:webHidden/>
              </w:rPr>
              <w:fldChar w:fldCharType="end"/>
            </w:r>
          </w:hyperlink>
        </w:p>
        <w:p w14:paraId="1F228C11" w14:textId="366F7B32" w:rsidR="009E4DD6" w:rsidRPr="00CB1081" w:rsidRDefault="009E4DD6" w:rsidP="003F281F">
          <w:pPr>
            <w:pStyle w:val="31"/>
            <w:ind w:right="-149"/>
            <w:rPr>
              <w:rFonts w:ascii="Times New Roman" w:hAnsi="Times New Roman" w:cs="Times New Roman"/>
              <w:smallCaps w:val="0"/>
              <w:noProof/>
            </w:rPr>
          </w:pPr>
          <w:hyperlink w:anchor="_Toc139898506" w:history="1">
            <w:r w:rsidRPr="00CB1081">
              <w:rPr>
                <w:rStyle w:val="aff6"/>
                <w:rFonts w:ascii="Times New Roman" w:hAnsi="Times New Roman" w:cs="Times New Roman"/>
                <w:noProof/>
              </w:rPr>
              <w:t>Статья 2</w:t>
            </w:r>
            <w:r w:rsidR="003722FB">
              <w:rPr>
                <w:rStyle w:val="aff6"/>
                <w:rFonts w:ascii="Times New Roman" w:hAnsi="Times New Roman" w:cs="Times New Roman"/>
                <w:noProof/>
              </w:rPr>
              <w:t>1</w:t>
            </w:r>
            <w:r w:rsidRPr="00CB1081">
              <w:rPr>
                <w:rStyle w:val="aff6"/>
                <w:rFonts w:ascii="Times New Roman" w:hAnsi="Times New Roman" w:cs="Times New Roman"/>
                <w:noProof/>
              </w:rPr>
              <w:t>. Предельные размеры земельных участков и предельные параметры строительства</w:t>
            </w:r>
            <w:r w:rsidRPr="00CB1081">
              <w:rPr>
                <w:rFonts w:ascii="Times New Roman" w:hAnsi="Times New Roman" w:cs="Times New Roman"/>
                <w:noProof/>
                <w:webHidden/>
              </w:rPr>
              <w:tab/>
            </w:r>
            <w:r w:rsidRPr="00CB1081">
              <w:rPr>
                <w:rFonts w:ascii="Times New Roman" w:hAnsi="Times New Roman" w:cs="Times New Roman"/>
                <w:noProof/>
                <w:webHidden/>
              </w:rPr>
              <w:fldChar w:fldCharType="begin"/>
            </w:r>
            <w:r w:rsidRPr="00CB1081">
              <w:rPr>
                <w:rFonts w:ascii="Times New Roman" w:hAnsi="Times New Roman" w:cs="Times New Roman"/>
                <w:noProof/>
                <w:webHidden/>
              </w:rPr>
              <w:instrText xml:space="preserve"> PAGEREF _Toc139898506 \h </w:instrText>
            </w:r>
            <w:r w:rsidRPr="00CB1081">
              <w:rPr>
                <w:rFonts w:ascii="Times New Roman" w:hAnsi="Times New Roman" w:cs="Times New Roman"/>
                <w:noProof/>
                <w:webHidden/>
              </w:rPr>
            </w:r>
            <w:r w:rsidRPr="00CB1081">
              <w:rPr>
                <w:rFonts w:ascii="Times New Roman" w:hAnsi="Times New Roman" w:cs="Times New Roman"/>
                <w:noProof/>
                <w:webHidden/>
              </w:rPr>
              <w:fldChar w:fldCharType="separate"/>
            </w:r>
            <w:r w:rsidR="007E48EA">
              <w:rPr>
                <w:rFonts w:ascii="Times New Roman" w:hAnsi="Times New Roman" w:cs="Times New Roman"/>
                <w:noProof/>
                <w:webHidden/>
              </w:rPr>
              <w:t>22</w:t>
            </w:r>
            <w:r w:rsidRPr="00CB1081">
              <w:rPr>
                <w:rFonts w:ascii="Times New Roman" w:hAnsi="Times New Roman" w:cs="Times New Roman"/>
                <w:noProof/>
                <w:webHidden/>
              </w:rPr>
              <w:fldChar w:fldCharType="end"/>
            </w:r>
          </w:hyperlink>
        </w:p>
        <w:p w14:paraId="0B641968" w14:textId="133D544E" w:rsidR="009E4DD6" w:rsidRPr="00CB1081" w:rsidRDefault="009E4DD6" w:rsidP="003F281F">
          <w:pPr>
            <w:pStyle w:val="21"/>
            <w:ind w:right="-149"/>
            <w:rPr>
              <w:rFonts w:ascii="Times New Roman" w:hAnsi="Times New Roman" w:cs="Times New Roman"/>
              <w:b w:val="0"/>
              <w:smallCaps w:val="0"/>
              <w:noProof/>
            </w:rPr>
          </w:pPr>
          <w:hyperlink w:anchor="_Toc139898507" w:history="1">
            <w:r w:rsidRPr="00CB1081">
              <w:rPr>
                <w:rStyle w:val="aff6"/>
                <w:rFonts w:ascii="Times New Roman" w:hAnsi="Times New Roman" w:cs="Times New Roman"/>
                <w:b w:val="0"/>
                <w:noProof/>
              </w:rPr>
              <w:t xml:space="preserve">Глава 10. Градостроительные регламенты и ограничения использования территории </w:t>
            </w:r>
            <w:r w:rsidRPr="00CB1081">
              <w:rPr>
                <w:rStyle w:val="aff6"/>
                <w:rFonts w:ascii="Times New Roman" w:hAnsi="Times New Roman" w:cs="Times New Roman"/>
                <w:b w:val="0"/>
                <w:bCs/>
                <w:noProof/>
              </w:rPr>
              <w:t>муниципального образования «Сельское поселение Большемогойский сельсовет Володарского муниципального района Астраханской области»</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_Toc139898507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24</w:t>
            </w:r>
            <w:r w:rsidRPr="00CB1081">
              <w:rPr>
                <w:rFonts w:ascii="Times New Roman" w:hAnsi="Times New Roman" w:cs="Times New Roman"/>
                <w:b w:val="0"/>
                <w:noProof/>
                <w:webHidden/>
              </w:rPr>
              <w:fldChar w:fldCharType="end"/>
            </w:r>
          </w:hyperlink>
        </w:p>
        <w:p w14:paraId="1A2F6B39" w14:textId="451FB6D2" w:rsidR="009E4DD6" w:rsidRPr="00CB1081" w:rsidRDefault="009E4DD6" w:rsidP="003F281F">
          <w:pPr>
            <w:pStyle w:val="21"/>
            <w:ind w:right="-149"/>
            <w:rPr>
              <w:rFonts w:ascii="Times New Roman" w:hAnsi="Times New Roman" w:cs="Times New Roman"/>
              <w:b w:val="0"/>
              <w:smallCaps w:val="0"/>
              <w:noProof/>
            </w:rPr>
          </w:pPr>
          <w:hyperlink w:anchor="_Toc139898508" w:history="1">
            <w:r w:rsidRPr="00CB1081">
              <w:rPr>
                <w:rStyle w:val="aff6"/>
                <w:rFonts w:ascii="Times New Roman" w:hAnsi="Times New Roman" w:cs="Times New Roman"/>
                <w:b w:val="0"/>
                <w:noProof/>
              </w:rPr>
              <w:t>Статья 2</w:t>
            </w:r>
            <w:r w:rsidR="003722FB">
              <w:rPr>
                <w:rStyle w:val="aff6"/>
                <w:rFonts w:ascii="Times New Roman" w:hAnsi="Times New Roman" w:cs="Times New Roman"/>
                <w:b w:val="0"/>
                <w:noProof/>
              </w:rPr>
              <w:t>2</w:t>
            </w:r>
            <w:r w:rsidRPr="00CB1081">
              <w:rPr>
                <w:rStyle w:val="aff6"/>
                <w:rFonts w:ascii="Times New Roman" w:hAnsi="Times New Roman" w:cs="Times New Roman"/>
                <w:b w:val="0"/>
                <w:noProof/>
              </w:rPr>
              <w:t>. Градостроительные регламенты использования территорий в части видов разрешенного использования</w:t>
            </w:r>
            <w:r w:rsidRPr="00CB1081">
              <w:rPr>
                <w:rFonts w:ascii="Times New Roman" w:hAnsi="Times New Roman" w:cs="Times New Roman"/>
                <w:b w:val="0"/>
                <w:noProof/>
                <w:webHidden/>
              </w:rPr>
              <w:tab/>
            </w:r>
            <w:r w:rsidRPr="00CB1081">
              <w:rPr>
                <w:rFonts w:ascii="Times New Roman" w:hAnsi="Times New Roman" w:cs="Times New Roman"/>
                <w:b w:val="0"/>
                <w:noProof/>
                <w:webHidden/>
              </w:rPr>
              <w:fldChar w:fldCharType="begin"/>
            </w:r>
            <w:r w:rsidRPr="00CB1081">
              <w:rPr>
                <w:rFonts w:ascii="Times New Roman" w:hAnsi="Times New Roman" w:cs="Times New Roman"/>
                <w:b w:val="0"/>
                <w:noProof/>
                <w:webHidden/>
              </w:rPr>
              <w:instrText xml:space="preserve"> PAGEREF _Toc139898508 \h </w:instrText>
            </w:r>
            <w:r w:rsidRPr="00CB1081">
              <w:rPr>
                <w:rFonts w:ascii="Times New Roman" w:hAnsi="Times New Roman" w:cs="Times New Roman"/>
                <w:b w:val="0"/>
                <w:noProof/>
                <w:webHidden/>
              </w:rPr>
            </w:r>
            <w:r w:rsidRPr="00CB1081">
              <w:rPr>
                <w:rFonts w:ascii="Times New Roman" w:hAnsi="Times New Roman" w:cs="Times New Roman"/>
                <w:b w:val="0"/>
                <w:noProof/>
                <w:webHidden/>
              </w:rPr>
              <w:fldChar w:fldCharType="separate"/>
            </w:r>
            <w:r w:rsidR="007E48EA">
              <w:rPr>
                <w:rFonts w:ascii="Times New Roman" w:hAnsi="Times New Roman" w:cs="Times New Roman"/>
                <w:b w:val="0"/>
                <w:noProof/>
                <w:webHidden/>
              </w:rPr>
              <w:t>24</w:t>
            </w:r>
            <w:r w:rsidRPr="00CB1081">
              <w:rPr>
                <w:rFonts w:ascii="Times New Roman" w:hAnsi="Times New Roman" w:cs="Times New Roman"/>
                <w:b w:val="0"/>
                <w:noProof/>
                <w:webHidden/>
              </w:rPr>
              <w:fldChar w:fldCharType="end"/>
            </w:r>
          </w:hyperlink>
        </w:p>
        <w:p w14:paraId="707E471D" w14:textId="0A0E1778" w:rsidR="00123E8F" w:rsidRDefault="009E4DD6" w:rsidP="00123E8F">
          <w:pPr>
            <w:pStyle w:val="21"/>
            <w:ind w:right="-149"/>
            <w:rPr>
              <w:rFonts w:ascii="Times New Roman" w:hAnsi="Times New Roman" w:cs="Times New Roman"/>
              <w:b w:val="0"/>
              <w:noProof/>
            </w:rPr>
          </w:pPr>
          <w:hyperlink w:anchor="_Toc139898509" w:history="1">
            <w:r w:rsidRPr="00CB1081">
              <w:rPr>
                <w:rStyle w:val="aff6"/>
                <w:rFonts w:ascii="Times New Roman" w:hAnsi="Times New Roman" w:cs="Times New Roman"/>
                <w:b w:val="0"/>
                <w:noProof/>
              </w:rPr>
              <w:t>Статья 2</w:t>
            </w:r>
            <w:r w:rsidR="003722FB">
              <w:rPr>
                <w:rStyle w:val="aff6"/>
                <w:rFonts w:ascii="Times New Roman" w:hAnsi="Times New Roman" w:cs="Times New Roman"/>
                <w:b w:val="0"/>
                <w:noProof/>
              </w:rPr>
              <w:t>3</w:t>
            </w:r>
            <w:r w:rsidRPr="00CB1081">
              <w:rPr>
                <w:rStyle w:val="aff6"/>
                <w:rFonts w:ascii="Times New Roman" w:hAnsi="Times New Roman" w:cs="Times New Roman"/>
                <w:b w:val="0"/>
                <w:noProof/>
              </w:rPr>
              <w:t xml:space="preserve">. Ограничения </w:t>
            </w:r>
            <w:r w:rsidR="00391452">
              <w:rPr>
                <w:rStyle w:val="aff6"/>
                <w:rFonts w:ascii="Times New Roman" w:hAnsi="Times New Roman" w:cs="Times New Roman"/>
                <w:b w:val="0"/>
                <w:noProof/>
              </w:rPr>
              <w:t>использования земельных участков и объектов капитального строительства</w:t>
            </w:r>
            <w:r w:rsidR="00391452" w:rsidRPr="00391452">
              <w:rPr>
                <w:rStyle w:val="aff6"/>
                <w:rFonts w:ascii="Times New Roman" w:hAnsi="Times New Roman" w:cs="Times New Roman"/>
                <w:b w:val="0"/>
                <w:noProof/>
              </w:rPr>
              <w:t xml:space="preserve">, </w:t>
            </w:r>
            <w:r w:rsidR="00391452">
              <w:rPr>
                <w:rStyle w:val="aff6"/>
                <w:rFonts w:ascii="Times New Roman" w:hAnsi="Times New Roman" w:cs="Times New Roman"/>
                <w:b w:val="0"/>
                <w:noProof/>
              </w:rPr>
              <w:t>установленные зонами с особыми условиями использования территорий: водоохранными зонами, прибрежными защитными полосами, зонами санитарной охраны исто</w:t>
            </w:r>
            <w:r w:rsidR="00123E8F">
              <w:rPr>
                <w:rStyle w:val="aff6"/>
                <w:rFonts w:ascii="Times New Roman" w:hAnsi="Times New Roman" w:cs="Times New Roman"/>
                <w:b w:val="0"/>
                <w:noProof/>
              </w:rPr>
              <w:t>чнииков питьевого водоснабжения</w:t>
            </w:r>
            <w:r w:rsidRPr="00CB1081">
              <w:rPr>
                <w:rFonts w:ascii="Times New Roman" w:hAnsi="Times New Roman" w:cs="Times New Roman"/>
                <w:b w:val="0"/>
                <w:noProof/>
                <w:webHidden/>
              </w:rPr>
              <w:tab/>
            </w:r>
          </w:hyperlink>
          <w:r w:rsidR="00123E8F">
            <w:rPr>
              <w:rFonts w:ascii="Times New Roman" w:hAnsi="Times New Roman" w:cs="Times New Roman"/>
              <w:b w:val="0"/>
              <w:noProof/>
            </w:rPr>
            <w:t>75</w:t>
          </w:r>
        </w:p>
        <w:p w14:paraId="5D828632" w14:textId="7B818072" w:rsidR="00123E8F" w:rsidRPr="00123E8F" w:rsidRDefault="00123E8F" w:rsidP="00123E8F">
          <w:pPr>
            <w:pStyle w:val="21"/>
            <w:ind w:right="-149"/>
            <w:rPr>
              <w:rFonts w:ascii="Times New Roman" w:hAnsi="Times New Roman" w:cs="Times New Roman"/>
              <w:b w:val="0"/>
              <w:noProof/>
            </w:rPr>
          </w:pPr>
          <w:r>
            <w:rPr>
              <w:rFonts w:ascii="Times New Roman" w:hAnsi="Times New Roman" w:cs="Times New Roman"/>
              <w:b w:val="0"/>
              <w:noProof/>
            </w:rPr>
            <w:t>Статья 2</w:t>
          </w:r>
          <w:r w:rsidR="003722FB">
            <w:rPr>
              <w:rFonts w:ascii="Times New Roman" w:hAnsi="Times New Roman" w:cs="Times New Roman"/>
              <w:b w:val="0"/>
              <w:noProof/>
            </w:rPr>
            <w:t>4</w:t>
          </w:r>
          <w:r>
            <w:rPr>
              <w:rFonts w:ascii="Times New Roman" w:hAnsi="Times New Roman" w:cs="Times New Roman"/>
              <w:b w:val="0"/>
              <w:noProof/>
            </w:rPr>
            <w:t>. Ограничения использования земельных участков и объектов капитального строительства на территории охранных зон, санитарно-защитных зон, шумовой зоны, полос воздушных подходов аэродромов и на приаэродромной территории</w:t>
          </w:r>
          <w:r>
            <w:rPr>
              <w:rFonts w:ascii="Times New Roman" w:hAnsi="Times New Roman" w:cs="Times New Roman"/>
              <w:b w:val="0"/>
              <w:noProof/>
            </w:rPr>
            <w:tab/>
            <w:t>75</w:t>
          </w:r>
        </w:p>
        <w:p w14:paraId="74CB953F" w14:textId="2193FB4D" w:rsidR="00A10327" w:rsidRPr="00A7420F" w:rsidRDefault="00A10327" w:rsidP="003F281F">
          <w:pPr>
            <w:ind w:right="-149"/>
            <w:rPr>
              <w:rFonts w:ascii="Arial" w:hAnsi="Arial" w:cs="Arial"/>
              <w:sz w:val="22"/>
              <w:szCs w:val="22"/>
            </w:rPr>
          </w:pPr>
          <w:r w:rsidRPr="00CB1081">
            <w:rPr>
              <w:rFonts w:ascii="Times New Roman" w:hAnsi="Times New Roman" w:cs="Times New Roman"/>
              <w:bCs/>
              <w:sz w:val="22"/>
              <w:szCs w:val="22"/>
            </w:rPr>
            <w:fldChar w:fldCharType="end"/>
          </w:r>
        </w:p>
      </w:sdtContent>
    </w:sdt>
    <w:p w14:paraId="4129922A" w14:textId="4AC83FB8" w:rsidR="00A10327" w:rsidRPr="00252280" w:rsidRDefault="00A10327" w:rsidP="003F281F">
      <w:pPr>
        <w:ind w:right="-149"/>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14:paraId="72D92DE5" w14:textId="77777777" w:rsidR="003F2950" w:rsidRPr="00CB1081" w:rsidRDefault="003F2950" w:rsidP="003F281F">
      <w:pPr>
        <w:pStyle w:val="af6"/>
        <w:spacing w:after="240"/>
        <w:ind w:right="-149"/>
        <w:jc w:val="center"/>
        <w:rPr>
          <w:rFonts w:ascii="Times New Roman" w:hAnsi="Times New Roman" w:cs="Times New Roman"/>
          <w:b/>
          <w:color w:val="0D0D0D" w:themeColor="text1" w:themeTint="F2"/>
          <w:sz w:val="24"/>
          <w:szCs w:val="24"/>
        </w:rPr>
      </w:pPr>
      <w:bookmarkStart w:id="3" w:name="_Toc63064817"/>
      <w:bookmarkStart w:id="4" w:name="_Toc139898471"/>
      <w:bookmarkEnd w:id="2"/>
      <w:bookmarkEnd w:id="1"/>
      <w:bookmarkEnd w:id="0"/>
      <w:r w:rsidRPr="00CB1081">
        <w:rPr>
          <w:rFonts w:ascii="Times New Roman" w:hAnsi="Times New Roman" w:cs="Times New Roman"/>
          <w:b/>
          <w:caps w:val="0"/>
          <w:color w:val="0D0D0D" w:themeColor="text1" w:themeTint="F2"/>
          <w:sz w:val="24"/>
          <w:szCs w:val="24"/>
        </w:rPr>
        <w:lastRenderedPageBreak/>
        <w:t xml:space="preserve">РАЗДЕЛ </w:t>
      </w:r>
      <w:r w:rsidRPr="00CB1081">
        <w:rPr>
          <w:rFonts w:ascii="Times New Roman" w:hAnsi="Times New Roman" w:cs="Times New Roman"/>
          <w:b/>
          <w:color w:val="0D0D0D" w:themeColor="text1" w:themeTint="F2"/>
          <w:sz w:val="24"/>
          <w:szCs w:val="24"/>
          <w:lang w:val="en-US"/>
        </w:rPr>
        <w:t>I</w:t>
      </w:r>
      <w:r w:rsidRPr="00CB1081">
        <w:rPr>
          <w:rFonts w:ascii="Times New Roman" w:hAnsi="Times New Roman" w:cs="Times New Roman"/>
          <w:b/>
          <w:color w:val="0D0D0D" w:themeColor="text1" w:themeTint="F2"/>
          <w:sz w:val="24"/>
          <w:szCs w:val="24"/>
        </w:rPr>
        <w:t>. ПОРЯДОК ПРИМЕНЕНИЯ И ВНЕСЕНИЯ ИЗМЕНЕНИЙ В ПРАВИЛА</w:t>
      </w:r>
      <w:bookmarkEnd w:id="3"/>
      <w:bookmarkEnd w:id="4"/>
    </w:p>
    <w:p w14:paraId="10C2A5D4" w14:textId="77777777" w:rsidR="003F2950" w:rsidRPr="00CB1081" w:rsidRDefault="003F2950" w:rsidP="003F281F">
      <w:pPr>
        <w:pStyle w:val="ConsPlusNormal"/>
        <w:ind w:right="-149"/>
        <w:jc w:val="both"/>
        <w:outlineLvl w:val="1"/>
        <w:rPr>
          <w:b/>
          <w:sz w:val="24"/>
          <w:szCs w:val="24"/>
        </w:rPr>
      </w:pPr>
      <w:bookmarkStart w:id="5" w:name="_Toc14774878"/>
      <w:bookmarkStart w:id="6" w:name="_Toc63064818"/>
      <w:bookmarkStart w:id="7" w:name="_Toc139898472"/>
      <w:bookmarkStart w:id="8" w:name="_Toc482832952"/>
      <w:r w:rsidRPr="00CB1081">
        <w:rPr>
          <w:b/>
          <w:sz w:val="24"/>
          <w:szCs w:val="24"/>
        </w:rPr>
        <w:t xml:space="preserve">Глава 1. </w:t>
      </w:r>
      <w:r w:rsidRPr="00CB1081">
        <w:rPr>
          <w:rStyle w:val="18"/>
          <w:rFonts w:eastAsiaTheme="majorEastAsia"/>
          <w:b/>
          <w:sz w:val="24"/>
          <w:szCs w:val="24"/>
        </w:rPr>
        <w:t>Положение о регулировании правил землепользования и застройки органами местного самоуправления</w:t>
      </w:r>
      <w:bookmarkEnd w:id="5"/>
      <w:bookmarkEnd w:id="6"/>
      <w:bookmarkEnd w:id="7"/>
    </w:p>
    <w:p w14:paraId="16605E68" w14:textId="77777777" w:rsidR="003F2950" w:rsidRPr="00CB1081" w:rsidRDefault="003F2950" w:rsidP="003F281F">
      <w:pPr>
        <w:pStyle w:val="ConsPlusNormal"/>
        <w:spacing w:before="240" w:after="240"/>
        <w:ind w:right="-149"/>
        <w:jc w:val="both"/>
        <w:outlineLvl w:val="2"/>
        <w:rPr>
          <w:b/>
          <w:sz w:val="24"/>
          <w:szCs w:val="24"/>
        </w:rPr>
      </w:pPr>
      <w:bookmarkStart w:id="9" w:name="_Toc14774879"/>
      <w:bookmarkStart w:id="10" w:name="_Toc26187344"/>
      <w:bookmarkStart w:id="11" w:name="_Toc63064819"/>
      <w:bookmarkStart w:id="12" w:name="_Toc139898473"/>
      <w:bookmarkStart w:id="13" w:name="_Toc482832974"/>
      <w:bookmarkStart w:id="14" w:name="_Toc14774887"/>
      <w:bookmarkEnd w:id="8"/>
      <w:r w:rsidRPr="00CB1081">
        <w:rPr>
          <w:b/>
          <w:sz w:val="24"/>
          <w:szCs w:val="24"/>
        </w:rPr>
        <w:t xml:space="preserve">Статья 1. Основные понятия, используемые в </w:t>
      </w:r>
      <w:r w:rsidR="005C11A8" w:rsidRPr="00CB1081">
        <w:rPr>
          <w:b/>
          <w:sz w:val="24"/>
          <w:szCs w:val="24"/>
        </w:rPr>
        <w:t>правилах</w:t>
      </w:r>
      <w:bookmarkEnd w:id="9"/>
      <w:bookmarkEnd w:id="10"/>
      <w:bookmarkEnd w:id="11"/>
      <w:bookmarkEnd w:id="12"/>
    </w:p>
    <w:p w14:paraId="0A126B97" w14:textId="77777777" w:rsidR="003F2950" w:rsidRPr="00CB1081" w:rsidRDefault="003F2950" w:rsidP="003F281F">
      <w:pPr>
        <w:pStyle w:val="afffe"/>
        <w:tabs>
          <w:tab w:val="left" w:pos="993"/>
        </w:tabs>
        <w:ind w:right="-149"/>
      </w:pPr>
      <w:bookmarkStart w:id="15" w:name="_Toc14774880"/>
      <w:r w:rsidRPr="00CB1081">
        <w:t xml:space="preserve">1. Понятия, используемые в настоящих </w:t>
      </w:r>
      <w:r w:rsidR="005C11A8" w:rsidRPr="00CB1081">
        <w:t>правилах</w:t>
      </w:r>
      <w:r w:rsidRPr="00CB1081">
        <w:t>, применяются в следующем значении:</w:t>
      </w:r>
    </w:p>
    <w:p w14:paraId="466AAD61" w14:textId="70A09986" w:rsidR="00A425FE" w:rsidRPr="00CB1081" w:rsidRDefault="00F71DE7" w:rsidP="003F281F">
      <w:pPr>
        <w:pStyle w:val="afffe"/>
        <w:ind w:right="-149"/>
        <w:rPr>
          <w:rFonts w:eastAsia="Times New Roman"/>
          <w:b/>
          <w:bCs/>
        </w:rPr>
      </w:pPr>
      <w:r w:rsidRPr="00EE7CA1">
        <w:rPr>
          <w:rFonts w:eastAsia="Times New Roman"/>
          <w:b/>
          <w:bCs/>
        </w:rPr>
        <w:t>П</w:t>
      </w:r>
      <w:r w:rsidR="00A425FE" w:rsidRPr="00EE7CA1">
        <w:rPr>
          <w:rFonts w:eastAsia="Times New Roman"/>
          <w:b/>
          <w:bCs/>
        </w:rPr>
        <w:t xml:space="preserve">равила землепользования и </w:t>
      </w:r>
      <w:r w:rsidR="00A425FE" w:rsidRPr="00AD0983">
        <w:rPr>
          <w:rFonts w:eastAsia="Times New Roman"/>
          <w:b/>
          <w:bCs/>
        </w:rPr>
        <w:t>застройки</w:t>
      </w:r>
      <w:r>
        <w:rPr>
          <w:rFonts w:eastAsia="Times New Roman"/>
        </w:rPr>
        <w:t xml:space="preserve"> </w:t>
      </w:r>
      <w:r w:rsidR="00A425FE" w:rsidRPr="00CB1081">
        <w:rPr>
          <w:rStyle w:val="18"/>
          <w:rFonts w:eastAsia="Times New Roman"/>
        </w:rPr>
        <w:t>– документ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58A3B68" w14:textId="4B8A0723" w:rsidR="00A425FE" w:rsidRPr="00B67117" w:rsidRDefault="006114BB" w:rsidP="003F281F">
      <w:pPr>
        <w:pStyle w:val="afffe"/>
        <w:ind w:right="-149"/>
        <w:rPr>
          <w:rStyle w:val="18"/>
          <w:rFonts w:eastAsia="Times New Roman"/>
          <w:color w:val="000000" w:themeColor="text1"/>
        </w:rPr>
      </w:pPr>
      <w:r>
        <w:rPr>
          <w:rStyle w:val="18"/>
          <w:rFonts w:eastAsia="Times New Roman"/>
          <w:b/>
          <w:bCs/>
        </w:rPr>
        <w:t>В</w:t>
      </w:r>
      <w:r w:rsidR="00A425FE" w:rsidRPr="00CB1081">
        <w:rPr>
          <w:rStyle w:val="18"/>
          <w:rFonts w:eastAsia="Times New Roman"/>
          <w:b/>
          <w:bCs/>
        </w:rPr>
        <w:t>одоохранная зона</w:t>
      </w:r>
      <w:r w:rsidR="00A425FE" w:rsidRPr="00CB1081">
        <w:rPr>
          <w:rStyle w:val="18"/>
          <w:rFonts w:eastAsia="Times New Roman"/>
        </w:rPr>
        <w:t xml:space="preserve"> – территория, примыкающая к береговой линии </w:t>
      </w:r>
      <w:r w:rsidR="00A425FE" w:rsidRPr="00CB1081">
        <w:rPr>
          <w:rFonts w:eastAsia="Times New Roman"/>
        </w:rPr>
        <w:t>(границам водного объекта)</w:t>
      </w:r>
      <w:r>
        <w:rPr>
          <w:rStyle w:val="18"/>
          <w:rFonts w:eastAsia="Times New Roman"/>
        </w:rPr>
        <w:t xml:space="preserve">, </w:t>
      </w:r>
      <w:r w:rsidR="00A425FE" w:rsidRPr="00CB1081">
        <w:rPr>
          <w:rStyle w:val="18"/>
          <w:rFonts w:eastAsia="Times New Roman"/>
        </w:rPr>
        <w:t>на котор</w:t>
      </w:r>
      <w:r>
        <w:rPr>
          <w:rStyle w:val="18"/>
          <w:rFonts w:eastAsia="Times New Roman"/>
        </w:rPr>
        <w:t>ой</w:t>
      </w:r>
      <w:r w:rsidR="00A425FE" w:rsidRPr="00CB1081">
        <w:rPr>
          <w:rStyle w:val="18"/>
          <w:rFonts w:eastAsia="Times New Roman"/>
        </w:rPr>
        <w:t xml:space="preserve">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315BE1A" w14:textId="4119896A" w:rsidR="00A425FE" w:rsidRPr="00CB1081" w:rsidRDefault="008E4817" w:rsidP="003F281F">
      <w:pPr>
        <w:pStyle w:val="afffe"/>
        <w:ind w:right="-149"/>
        <w:rPr>
          <w:rStyle w:val="18"/>
          <w:rFonts w:eastAsia="Times New Roman"/>
        </w:rPr>
      </w:pPr>
      <w:r>
        <w:rPr>
          <w:rStyle w:val="18"/>
          <w:rFonts w:eastAsia="Times New Roman"/>
          <w:b/>
          <w:bCs/>
        </w:rPr>
        <w:t>Г</w:t>
      </w:r>
      <w:r w:rsidR="00A425FE" w:rsidRPr="00CB1081">
        <w:rPr>
          <w:rStyle w:val="18"/>
          <w:rFonts w:eastAsia="Times New Roman"/>
          <w:b/>
          <w:bCs/>
        </w:rPr>
        <w:t>радостроительный план земельного участка</w:t>
      </w:r>
      <w:r w:rsidR="00A425FE" w:rsidRPr="00CB1081">
        <w:rPr>
          <w:rStyle w:val="18"/>
          <w:rFonts w:eastAsia="Times New Roman"/>
        </w:rPr>
        <w:t xml:space="preserve"> – </w:t>
      </w:r>
      <w:r w:rsidR="00A425FE" w:rsidRPr="00CB1081">
        <w:rPr>
          <w:rFonts w:eastAsia="Times New Roman"/>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00A425FE" w:rsidRPr="00CB1081">
        <w:rPr>
          <w:rFonts w:eastAsia="Times New Roman"/>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42AC390" w14:textId="75466A01" w:rsidR="00A425FE" w:rsidRPr="00CB1081" w:rsidRDefault="00E5595A" w:rsidP="003F281F">
      <w:pPr>
        <w:pStyle w:val="afffe"/>
        <w:ind w:right="-149"/>
        <w:rPr>
          <w:rStyle w:val="18"/>
          <w:rFonts w:eastAsia="Times New Roman"/>
        </w:rPr>
      </w:pPr>
      <w:r>
        <w:rPr>
          <w:rStyle w:val="18"/>
          <w:rFonts w:eastAsia="Times New Roman"/>
          <w:b/>
          <w:bCs/>
        </w:rPr>
        <w:t>Г</w:t>
      </w:r>
      <w:r w:rsidR="00A425FE" w:rsidRPr="00CB1081">
        <w:rPr>
          <w:rStyle w:val="18"/>
          <w:rFonts w:eastAsia="Times New Roman"/>
          <w:b/>
          <w:bCs/>
        </w:rPr>
        <w:t>радостроительное зонирование</w:t>
      </w:r>
      <w:r w:rsidR="00A425FE" w:rsidRPr="00CB1081">
        <w:rPr>
          <w:rStyle w:val="18"/>
          <w:rFonts w:eastAsia="Times New Roman"/>
        </w:rPr>
        <w:t xml:space="preserve"> – </w:t>
      </w:r>
      <w:r w:rsidR="00A425FE" w:rsidRPr="00CB1081">
        <w:rPr>
          <w:rFonts w:eastAsia="Times New Roman"/>
        </w:rPr>
        <w:t>зонирование территорий муниципальн</w:t>
      </w:r>
      <w:r>
        <w:rPr>
          <w:rFonts w:eastAsia="Times New Roman"/>
        </w:rPr>
        <w:t>ого</w:t>
      </w:r>
      <w:r w:rsidR="00A425FE" w:rsidRPr="00CB1081">
        <w:rPr>
          <w:rFonts w:eastAsia="Times New Roman"/>
        </w:rPr>
        <w:t xml:space="preserve"> образовани</w:t>
      </w:r>
      <w:r>
        <w:rPr>
          <w:rFonts w:eastAsia="Times New Roman"/>
        </w:rPr>
        <w:t>я</w:t>
      </w:r>
      <w:r w:rsidR="00A425FE" w:rsidRPr="00CB1081">
        <w:rPr>
          <w:rFonts w:eastAsia="Times New Roman"/>
        </w:rPr>
        <w:t xml:space="preserve"> в целях определения территориальных зон и установления градостроительных регламентов;</w:t>
      </w:r>
    </w:p>
    <w:p w14:paraId="479D362A" w14:textId="2E9A20DC" w:rsidR="00A425FE" w:rsidRPr="00CB1081" w:rsidRDefault="006E1B86" w:rsidP="003F281F">
      <w:pPr>
        <w:pStyle w:val="afffe"/>
        <w:ind w:right="-149"/>
        <w:rPr>
          <w:rStyle w:val="18"/>
        </w:rPr>
      </w:pPr>
      <w:r>
        <w:rPr>
          <w:rFonts w:eastAsia="Arial"/>
          <w:b/>
          <w:bCs/>
        </w:rPr>
        <w:t>Г</w:t>
      </w:r>
      <w:r w:rsidR="00A425FE" w:rsidRPr="00CB1081">
        <w:rPr>
          <w:rFonts w:eastAsia="Arial"/>
          <w:b/>
          <w:bCs/>
        </w:rPr>
        <w:t xml:space="preserve">радостроительный регламент </w:t>
      </w:r>
      <w:r w:rsidR="00A425FE" w:rsidRPr="00CB1081">
        <w:rPr>
          <w:rFonts w:eastAsia="Arial"/>
          <w:bCs/>
        </w:rPr>
        <w:t>–</w:t>
      </w:r>
      <w:r w:rsidR="00A425FE" w:rsidRPr="00CB1081">
        <w:rPr>
          <w:rFonts w:eastAsia="Arial"/>
          <w:b/>
          <w:bCs/>
        </w:rPr>
        <w:t xml:space="preserve"> </w:t>
      </w:r>
      <w:r w:rsidR="00A425FE" w:rsidRPr="00CB1081">
        <w:rPr>
          <w:rStyle w:val="18"/>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533D4B4" w14:textId="590458E2" w:rsidR="00A425FE" w:rsidRPr="00CB1081" w:rsidRDefault="006E1B86" w:rsidP="003F281F">
      <w:pPr>
        <w:pStyle w:val="afffe"/>
        <w:ind w:right="-149"/>
        <w:rPr>
          <w:rStyle w:val="18"/>
        </w:rPr>
      </w:pPr>
      <w:r>
        <w:rPr>
          <w:rStyle w:val="18"/>
          <w:b/>
          <w:bCs/>
        </w:rPr>
        <w:t>Д</w:t>
      </w:r>
      <w:r w:rsidR="00A425FE" w:rsidRPr="00CB1081">
        <w:rPr>
          <w:rStyle w:val="18"/>
          <w:b/>
          <w:bCs/>
        </w:rPr>
        <w:t xml:space="preserve">окументация по планировке территории </w:t>
      </w:r>
      <w:r w:rsidR="00A425FE" w:rsidRPr="00CB1081">
        <w:rPr>
          <w:rStyle w:val="18"/>
        </w:rPr>
        <w:t xml:space="preserve">– </w:t>
      </w:r>
      <w:r w:rsidR="00A425FE" w:rsidRPr="00CB1081">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00A425FE" w:rsidRPr="00CB1081">
        <w:rPr>
          <w:rStyle w:val="18"/>
        </w:rPr>
        <w:t>(проекты планировки территории, проекты межевания территории);</w:t>
      </w:r>
    </w:p>
    <w:p w14:paraId="6073E95C" w14:textId="272F4EFE" w:rsidR="00A425FE" w:rsidRPr="00CB1081" w:rsidRDefault="007E476A" w:rsidP="003F281F">
      <w:pPr>
        <w:pStyle w:val="afffe"/>
        <w:ind w:right="-149"/>
        <w:rPr>
          <w:rStyle w:val="18"/>
          <w:bCs/>
        </w:rPr>
      </w:pPr>
      <w:r>
        <w:rPr>
          <w:rStyle w:val="18"/>
          <w:rFonts w:eastAsia="Times New Roman"/>
          <w:b/>
        </w:rPr>
        <w:t>Д</w:t>
      </w:r>
      <w:r w:rsidR="00A425FE" w:rsidRPr="00CB1081">
        <w:rPr>
          <w:rStyle w:val="18"/>
          <w:rFonts w:eastAsia="Times New Roman"/>
          <w:b/>
        </w:rPr>
        <w:t xml:space="preserve">ом блокированной застройки </w:t>
      </w:r>
      <w:r w:rsidR="00A425FE" w:rsidRPr="00CB1081">
        <w:rPr>
          <w:rStyle w:val="18"/>
        </w:rPr>
        <w:t xml:space="preserve">– </w:t>
      </w:r>
      <w:r w:rsidR="00A425FE" w:rsidRPr="00CB1081">
        <w:rPr>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59CC64E2" w14:textId="55EE7AE7" w:rsidR="00A425FE" w:rsidRPr="00CB1081" w:rsidRDefault="00AD0983" w:rsidP="003F281F">
      <w:pPr>
        <w:pStyle w:val="afffe"/>
        <w:ind w:right="-149"/>
      </w:pPr>
      <w:r>
        <w:rPr>
          <w:rStyle w:val="18"/>
          <w:b/>
        </w:rPr>
        <w:t>З</w:t>
      </w:r>
      <w:r w:rsidR="00A425FE" w:rsidRPr="00CB1081">
        <w:rPr>
          <w:rStyle w:val="18"/>
          <w:b/>
        </w:rPr>
        <w:t xml:space="preserve">оны с особыми условиями использования территорий </w:t>
      </w:r>
      <w:r w:rsidR="00A425FE" w:rsidRPr="00CB1081">
        <w:rPr>
          <w:rStyle w:val="18"/>
        </w:rPr>
        <w:t xml:space="preserve">– </w:t>
      </w:r>
      <w:r w:rsidR="00A425FE" w:rsidRPr="00CB1081">
        <w:t xml:space="preserve">охранные, санитарно-защитные зоны, зоны охраны объектов культурного наследия (памятников истории и </w:t>
      </w:r>
      <w:r w:rsidR="00A425FE" w:rsidRPr="00CB1081">
        <w:lastRenderedPageBreak/>
        <w:t>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4EB7AA5D" w14:textId="1584410D" w:rsidR="00A425FE" w:rsidRPr="00CB1081" w:rsidRDefault="00BA2A66" w:rsidP="003F281F">
      <w:pPr>
        <w:pStyle w:val="afffe"/>
        <w:ind w:right="-149"/>
        <w:rPr>
          <w:rStyle w:val="18"/>
          <w:rFonts w:eastAsia="Times New Roman"/>
        </w:rPr>
      </w:pPr>
      <w:r>
        <w:rPr>
          <w:rStyle w:val="18"/>
          <w:rFonts w:eastAsia="Times New Roman"/>
          <w:b/>
          <w:bCs/>
        </w:rPr>
        <w:t>К</w:t>
      </w:r>
      <w:r w:rsidR="00A425FE" w:rsidRPr="00CB1081">
        <w:rPr>
          <w:rStyle w:val="18"/>
          <w:rFonts w:eastAsia="Times New Roman"/>
          <w:b/>
          <w:bCs/>
        </w:rPr>
        <w:t>расные линии</w:t>
      </w:r>
      <w:r w:rsidR="00A425FE" w:rsidRPr="00CB1081">
        <w:rPr>
          <w:rStyle w:val="18"/>
          <w:rFonts w:eastAsia="Times New Roman"/>
        </w:rPr>
        <w:t xml:space="preserve"> – </w:t>
      </w:r>
      <w:r w:rsidR="00A425FE" w:rsidRPr="00CB1081">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70FA180" w14:textId="25519C85" w:rsidR="00A425FE" w:rsidRPr="00CB1081" w:rsidRDefault="00BA2A66" w:rsidP="003F281F">
      <w:pPr>
        <w:pStyle w:val="afffe"/>
        <w:ind w:right="-149"/>
        <w:rPr>
          <w:rStyle w:val="18"/>
        </w:rPr>
      </w:pPr>
      <w:r>
        <w:rPr>
          <w:rStyle w:val="18"/>
          <w:b/>
          <w:bCs/>
        </w:rPr>
        <w:t>Л</w:t>
      </w:r>
      <w:r w:rsidR="00A425FE" w:rsidRPr="00CB1081">
        <w:rPr>
          <w:rStyle w:val="18"/>
          <w:b/>
          <w:bCs/>
        </w:rPr>
        <w:t>инейные объекты</w:t>
      </w:r>
      <w:r w:rsidR="00A425FE" w:rsidRPr="00CB1081">
        <w:rPr>
          <w:rStyle w:val="18"/>
        </w:rPr>
        <w:t xml:space="preserve"> – </w:t>
      </w:r>
      <w:r w:rsidR="00A425FE" w:rsidRPr="00CB1081">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DB3A509" w14:textId="1C701D8D" w:rsidR="00A425FE" w:rsidRPr="00CB1081" w:rsidRDefault="00D71D32" w:rsidP="003F281F">
      <w:pPr>
        <w:pStyle w:val="afffe"/>
        <w:ind w:right="-149"/>
        <w:rPr>
          <w:bCs/>
        </w:rPr>
      </w:pPr>
      <w:r>
        <w:rPr>
          <w:rStyle w:val="18"/>
          <w:rFonts w:eastAsia="Times New Roman"/>
          <w:b/>
        </w:rPr>
        <w:t>М</w:t>
      </w:r>
      <w:r w:rsidR="00A425FE" w:rsidRPr="00CB1081">
        <w:rPr>
          <w:rStyle w:val="18"/>
          <w:rFonts w:eastAsia="Times New Roman"/>
          <w:b/>
        </w:rPr>
        <w:t xml:space="preserve">инимальные (максимальные) площадь и размеры земельных участков </w:t>
      </w:r>
      <w:r w:rsidR="00A425FE" w:rsidRPr="00CB1081">
        <w:rPr>
          <w:rStyle w:val="18"/>
        </w:rPr>
        <w:t>–</w:t>
      </w:r>
      <w:r w:rsidR="00A425FE" w:rsidRPr="00CB1081">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действующим </w:t>
      </w:r>
      <w:hyperlink r:id="rId8" w:history="1">
        <w:r w:rsidR="00A425FE" w:rsidRPr="00CB1081">
          <w:rPr>
            <w:rStyle w:val="aff6"/>
            <w:bCs/>
            <w:color w:val="auto"/>
            <w:u w:val="none"/>
          </w:rPr>
          <w:t>законодательством</w:t>
        </w:r>
      </w:hyperlink>
      <w:r w:rsidR="00A425FE" w:rsidRPr="00CB1081">
        <w:rPr>
          <w:bCs/>
        </w:rPr>
        <w:t>;</w:t>
      </w:r>
    </w:p>
    <w:p w14:paraId="5FCF15B9" w14:textId="470E92E5" w:rsidR="00A425FE" w:rsidRPr="00CB1081" w:rsidRDefault="00D71D32" w:rsidP="003F281F">
      <w:pPr>
        <w:pStyle w:val="afffe"/>
        <w:ind w:right="-149"/>
        <w:rPr>
          <w:rStyle w:val="18"/>
          <w:rFonts w:eastAsia="Calibri"/>
        </w:rPr>
      </w:pPr>
      <w:r w:rsidRPr="004B01CB">
        <w:rPr>
          <w:rStyle w:val="18"/>
          <w:b/>
        </w:rPr>
        <w:t>О</w:t>
      </w:r>
      <w:r w:rsidR="00A425FE" w:rsidRPr="004B01CB">
        <w:rPr>
          <w:rStyle w:val="18"/>
          <w:b/>
        </w:rPr>
        <w:t>бъект индивидуального жилищного строительства</w:t>
      </w:r>
      <w:r w:rsidR="00A425FE" w:rsidRPr="00CB1081">
        <w:rPr>
          <w:rStyle w:val="18"/>
          <w:b/>
        </w:rPr>
        <w:t xml:space="preserve"> </w:t>
      </w:r>
      <w:r w:rsidR="00A425FE" w:rsidRPr="00CB1081">
        <w:rPr>
          <w:rStyle w:val="18"/>
          <w:rFonts w:eastAsia="Times New Roman"/>
        </w:rPr>
        <w:t>–</w:t>
      </w:r>
      <w:r w:rsidR="00A425FE" w:rsidRPr="00CB1081">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00A425FE" w:rsidRPr="00CB1081">
        <w:t xml:space="preserve"> РФ</w:t>
      </w:r>
      <w:r w:rsidR="00A425FE" w:rsidRPr="00CB1081">
        <w:rPr>
          <w:rFonts w:eastAsia="Calibri"/>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00A425FE" w:rsidRPr="00CB1081">
        <w:t xml:space="preserve"> РФ</w:t>
      </w:r>
      <w:r w:rsidR="00A425FE" w:rsidRPr="00CB1081">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268130AD" w14:textId="44918542" w:rsidR="00A425FE" w:rsidRPr="00CB1081" w:rsidRDefault="00D71D32" w:rsidP="003F281F">
      <w:pPr>
        <w:pStyle w:val="afffe"/>
        <w:ind w:right="-149"/>
        <w:rPr>
          <w:rStyle w:val="18"/>
          <w:rFonts w:eastAsia="Times New Roman"/>
        </w:rPr>
      </w:pPr>
      <w:r>
        <w:rPr>
          <w:rStyle w:val="18"/>
          <w:rFonts w:eastAsia="Times New Roman"/>
          <w:b/>
          <w:bCs/>
        </w:rPr>
        <w:t>О</w:t>
      </w:r>
      <w:r w:rsidR="00A425FE" w:rsidRPr="00CB1081">
        <w:rPr>
          <w:rStyle w:val="18"/>
          <w:rFonts w:eastAsia="Times New Roman"/>
          <w:b/>
          <w:bCs/>
        </w:rPr>
        <w:t>бъект капитального строительства</w:t>
      </w:r>
      <w:r w:rsidR="00A425FE" w:rsidRPr="00CB1081">
        <w:rPr>
          <w:rStyle w:val="18"/>
          <w:rFonts w:eastAsia="Times New Roman"/>
        </w:rPr>
        <w:t xml:space="preserve"> – </w:t>
      </w:r>
      <w:r w:rsidR="00A425FE" w:rsidRPr="00CB1081">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53527DA" w14:textId="10A13D65" w:rsidR="00A425FE" w:rsidRPr="00CB1081" w:rsidRDefault="00F12EE7" w:rsidP="003F281F">
      <w:pPr>
        <w:pStyle w:val="afffe"/>
        <w:ind w:right="-149"/>
        <w:rPr>
          <w:rStyle w:val="18"/>
          <w:rFonts w:eastAsia="Calibri"/>
        </w:rPr>
      </w:pPr>
      <w:r>
        <w:rPr>
          <w:rStyle w:val="18"/>
          <w:b/>
        </w:rPr>
        <w:t>О</w:t>
      </w:r>
      <w:r w:rsidR="00A425FE" w:rsidRPr="00CB1081">
        <w:rPr>
          <w:rStyle w:val="18"/>
          <w:b/>
        </w:rPr>
        <w:t xml:space="preserve">бщественные обсуждения или публичные слушания </w:t>
      </w:r>
      <w:r w:rsidR="00A425FE" w:rsidRPr="00CB1081">
        <w:rPr>
          <w:rStyle w:val="18"/>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14:paraId="2346A938" w14:textId="08723994" w:rsidR="00A425FE" w:rsidRPr="00CB1081" w:rsidRDefault="00076B3B" w:rsidP="003F281F">
      <w:pPr>
        <w:pStyle w:val="afffe"/>
        <w:ind w:right="-149"/>
        <w:rPr>
          <w:bCs/>
        </w:rPr>
      </w:pPr>
      <w:r>
        <w:rPr>
          <w:rStyle w:val="18"/>
          <w:rFonts w:eastAsia="Times New Roman"/>
          <w:b/>
        </w:rPr>
        <w:t>О</w:t>
      </w:r>
      <w:r w:rsidR="00A425FE" w:rsidRPr="00CB1081">
        <w:rPr>
          <w:rStyle w:val="18"/>
          <w:rFonts w:eastAsia="Times New Roman"/>
          <w:b/>
        </w:rPr>
        <w:t>зелененная территория</w:t>
      </w:r>
      <w:r w:rsidR="00A425FE" w:rsidRPr="00CB1081">
        <w:rPr>
          <w:bCs/>
        </w:rPr>
        <w:t xml:space="preserve"> – участок территории населённого</w:t>
      </w:r>
      <w:r w:rsidR="00863247">
        <w:rPr>
          <w:bCs/>
        </w:rPr>
        <w:t xml:space="preserve"> </w:t>
      </w:r>
      <w:r w:rsidR="00A425FE" w:rsidRPr="00CB1081">
        <w:rPr>
          <w:bCs/>
        </w:rPr>
        <w:t>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занятых зелёными насаждениями и другим растительным покровом;</w:t>
      </w:r>
    </w:p>
    <w:p w14:paraId="68D686B5" w14:textId="219AF24F" w:rsidR="00A425FE" w:rsidRPr="00CB1081" w:rsidRDefault="00863247" w:rsidP="003F281F">
      <w:pPr>
        <w:pStyle w:val="afffe"/>
        <w:ind w:right="-149"/>
        <w:rPr>
          <w:rStyle w:val="18"/>
          <w:rFonts w:eastAsia="Calibri"/>
        </w:rPr>
      </w:pPr>
      <w:r>
        <w:rPr>
          <w:rStyle w:val="18"/>
          <w:b/>
          <w:bCs/>
        </w:rPr>
        <w:t>П</w:t>
      </w:r>
      <w:r w:rsidR="00A425FE" w:rsidRPr="00CB1081">
        <w:rPr>
          <w:rStyle w:val="18"/>
          <w:b/>
          <w:bCs/>
        </w:rPr>
        <w:t>ланировка территории</w:t>
      </w:r>
      <w:r w:rsidR="00A425FE" w:rsidRPr="00CB1081">
        <w:rPr>
          <w:rStyle w:val="18"/>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14:paraId="08FAC4E5" w14:textId="6F4CB72D" w:rsidR="00A425FE" w:rsidRPr="00CB1081" w:rsidRDefault="00863247" w:rsidP="003F281F">
      <w:pPr>
        <w:pStyle w:val="afffe"/>
        <w:ind w:right="-149"/>
        <w:rPr>
          <w:rStyle w:val="18"/>
          <w:rFonts w:eastAsia="Times New Roman"/>
        </w:rPr>
      </w:pPr>
      <w:r>
        <w:rPr>
          <w:rStyle w:val="18"/>
          <w:rFonts w:eastAsia="Times New Roman"/>
          <w:b/>
          <w:bCs/>
        </w:rPr>
        <w:t>П</w:t>
      </w:r>
      <w:r w:rsidR="00A425FE" w:rsidRPr="00CB1081">
        <w:rPr>
          <w:rStyle w:val="18"/>
          <w:rFonts w:eastAsia="Times New Roman"/>
          <w:b/>
          <w:bCs/>
        </w:rPr>
        <w:t>рибрежная защитная полоса</w:t>
      </w:r>
      <w:r w:rsidR="00A425FE" w:rsidRPr="00CB1081">
        <w:rPr>
          <w:rStyle w:val="18"/>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14:paraId="17603154" w14:textId="6F0985B2" w:rsidR="00A425FE" w:rsidRPr="00CB1081" w:rsidRDefault="00863247" w:rsidP="003F281F">
      <w:pPr>
        <w:pStyle w:val="afffe"/>
        <w:ind w:right="-149"/>
        <w:rPr>
          <w:rStyle w:val="18"/>
          <w:rFonts w:eastAsia="Arial"/>
        </w:rPr>
      </w:pPr>
      <w:r>
        <w:rPr>
          <w:rStyle w:val="18"/>
          <w:rFonts w:eastAsia="Arial"/>
          <w:b/>
          <w:bCs/>
        </w:rPr>
        <w:lastRenderedPageBreak/>
        <w:t>П</w:t>
      </w:r>
      <w:r w:rsidR="00A425FE" w:rsidRPr="00CB1081">
        <w:rPr>
          <w:rStyle w:val="18"/>
          <w:rFonts w:eastAsia="Arial"/>
          <w:b/>
          <w:bCs/>
        </w:rPr>
        <w:t xml:space="preserve">роект планировки территории </w:t>
      </w:r>
      <w:r w:rsidR="00A425FE" w:rsidRPr="00CB1081">
        <w:rPr>
          <w:rStyle w:val="18"/>
          <w:rFonts w:eastAsia="Times New Roman"/>
        </w:rPr>
        <w:t xml:space="preserve">– </w:t>
      </w:r>
      <w:r w:rsidR="00A425FE" w:rsidRPr="00CB1081">
        <w:rPr>
          <w:rStyle w:val="18"/>
          <w:rFonts w:eastAsia="Arial"/>
        </w:rPr>
        <w:t xml:space="preserve">документация, разрабатываемая для выделения элементов планировочной структуры, </w:t>
      </w:r>
      <w:r w:rsidR="00A425FE" w:rsidRPr="00CB1081">
        <w:rPr>
          <w:rFonts w:eastAsia="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00A425FE" w:rsidRPr="00CB1081">
        <w:rPr>
          <w:rStyle w:val="18"/>
          <w:rFonts w:eastAsia="Arial"/>
        </w:rPr>
        <w:t>;</w:t>
      </w:r>
    </w:p>
    <w:p w14:paraId="60511677" w14:textId="47FBB6BF" w:rsidR="00A425FE" w:rsidRPr="00CB1081" w:rsidRDefault="00863247" w:rsidP="003F281F">
      <w:pPr>
        <w:pStyle w:val="afffe"/>
        <w:ind w:right="-149"/>
        <w:rPr>
          <w:rStyle w:val="18"/>
          <w:rFonts w:eastAsia="Arial"/>
        </w:rPr>
      </w:pPr>
      <w:r>
        <w:rPr>
          <w:rStyle w:val="18"/>
          <w:rFonts w:eastAsia="Arial"/>
          <w:b/>
          <w:bCs/>
        </w:rPr>
        <w:t>П</w:t>
      </w:r>
      <w:r w:rsidR="00A425FE" w:rsidRPr="00CB1081">
        <w:rPr>
          <w:rStyle w:val="18"/>
          <w:rFonts w:eastAsia="Arial"/>
          <w:b/>
          <w:bCs/>
        </w:rPr>
        <w:t xml:space="preserve">роект межевания территории </w:t>
      </w:r>
      <w:r w:rsidR="00A425FE" w:rsidRPr="00CB1081">
        <w:rPr>
          <w:rStyle w:val="18"/>
          <w:rFonts w:eastAsia="Times New Roman"/>
        </w:rPr>
        <w:t xml:space="preserve">– </w:t>
      </w:r>
      <w:r w:rsidR="00A425FE" w:rsidRPr="00CB1081">
        <w:rPr>
          <w:rStyle w:val="18"/>
          <w:rFonts w:eastAsia="Arial"/>
        </w:rPr>
        <w:t xml:space="preserve">документ, разрабатываемый применительно к </w:t>
      </w:r>
      <w:r w:rsidR="00A425FE" w:rsidRPr="00CB1081">
        <w:rPr>
          <w:rFonts w:eastAsia="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00A425FE" w:rsidRPr="00CB1081">
        <w:rPr>
          <w:rStyle w:val="18"/>
          <w:rFonts w:eastAsia="Arial"/>
        </w:rPr>
        <w:t>;</w:t>
      </w:r>
    </w:p>
    <w:p w14:paraId="21D7C0DA" w14:textId="45F3F40B" w:rsidR="00A425FE" w:rsidRPr="00CB1081" w:rsidRDefault="00863247" w:rsidP="003F281F">
      <w:pPr>
        <w:pStyle w:val="afffe"/>
        <w:ind w:right="-149"/>
        <w:rPr>
          <w:bCs/>
        </w:rPr>
      </w:pPr>
      <w:r>
        <w:rPr>
          <w:rStyle w:val="18"/>
          <w:rFonts w:eastAsia="Arial"/>
          <w:b/>
        </w:rPr>
        <w:t>П</w:t>
      </w:r>
      <w:r w:rsidR="00A425FE" w:rsidRPr="00CB1081">
        <w:rPr>
          <w:rStyle w:val="18"/>
          <w:rFonts w:eastAsia="Arial"/>
          <w:b/>
        </w:rPr>
        <w:t xml:space="preserve">роектная документация </w:t>
      </w:r>
      <w:r w:rsidR="00A425FE" w:rsidRPr="00CB1081">
        <w:rPr>
          <w:rStyle w:val="18"/>
          <w:rFonts w:eastAsia="Times New Roman"/>
        </w:rPr>
        <w:t>–</w:t>
      </w:r>
      <w:r w:rsidR="00A425FE" w:rsidRPr="00CB1081">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00A425FE" w:rsidRPr="00CB1081">
          <w:rPr>
            <w:rStyle w:val="aff6"/>
            <w:bCs/>
            <w:color w:val="auto"/>
            <w:u w:val="none"/>
          </w:rPr>
          <w:t>разрешения</w:t>
        </w:r>
      </w:hyperlink>
      <w:r w:rsidR="00A425FE" w:rsidRPr="00CB1081">
        <w:rPr>
          <w:bCs/>
        </w:rPr>
        <w:t xml:space="preserve"> на строительство и в производстве строительных работ после ее согласования в установленном порядке;</w:t>
      </w:r>
    </w:p>
    <w:p w14:paraId="6D0E3B11" w14:textId="2994FEF1" w:rsidR="00A425FE" w:rsidRPr="00CB1081" w:rsidRDefault="00863247" w:rsidP="003F281F">
      <w:pPr>
        <w:pStyle w:val="afffe"/>
        <w:ind w:right="-149"/>
        <w:rPr>
          <w:rStyle w:val="18"/>
          <w:rFonts w:eastAsia="Times New Roman"/>
        </w:rPr>
      </w:pPr>
      <w:r>
        <w:rPr>
          <w:rStyle w:val="18"/>
          <w:rFonts w:eastAsia="Times New Roman"/>
          <w:b/>
          <w:bCs/>
        </w:rPr>
        <w:t>П</w:t>
      </w:r>
      <w:r w:rsidR="00A425FE" w:rsidRPr="00CB1081">
        <w:rPr>
          <w:rStyle w:val="18"/>
          <w:rFonts w:eastAsia="Times New Roman"/>
          <w:b/>
          <w:bCs/>
        </w:rPr>
        <w:t>роцент застройки участка</w:t>
      </w:r>
      <w:r w:rsidR="00A425FE" w:rsidRPr="00CB1081">
        <w:rPr>
          <w:rStyle w:val="18"/>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5FCED24" w14:textId="669E27AE" w:rsidR="00A425FE" w:rsidRPr="00CB1081" w:rsidRDefault="00863247" w:rsidP="003F281F">
      <w:pPr>
        <w:pStyle w:val="afffe"/>
        <w:ind w:right="-149"/>
        <w:rPr>
          <w:rStyle w:val="18"/>
          <w:rFonts w:eastAsia="Times New Roman"/>
        </w:rPr>
      </w:pPr>
      <w:r>
        <w:rPr>
          <w:rStyle w:val="18"/>
          <w:rFonts w:eastAsia="Times New Roman"/>
          <w:b/>
          <w:bCs/>
        </w:rPr>
        <w:t>П</w:t>
      </w:r>
      <w:r w:rsidR="00A425FE" w:rsidRPr="00CB1081">
        <w:rPr>
          <w:rStyle w:val="18"/>
          <w:rFonts w:eastAsia="Times New Roman"/>
          <w:b/>
          <w:bCs/>
        </w:rPr>
        <w:t>убличный сервитут</w:t>
      </w:r>
      <w:r w:rsidR="00A425FE" w:rsidRPr="00CB1081">
        <w:rPr>
          <w:rStyle w:val="18"/>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00A425FE" w:rsidRPr="00CB1081">
        <w:t xml:space="preserve"> общественных обсуждений или</w:t>
      </w:r>
      <w:r w:rsidR="00A425FE" w:rsidRPr="00CB1081">
        <w:rPr>
          <w:rStyle w:val="18"/>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6322628E" w14:textId="32352466" w:rsidR="00A425FE" w:rsidRPr="00CB1081" w:rsidRDefault="00863247" w:rsidP="003F281F">
      <w:pPr>
        <w:pStyle w:val="afffe"/>
        <w:ind w:right="-149"/>
        <w:rPr>
          <w:rStyle w:val="18"/>
          <w:rFonts w:eastAsia="Times New Roman"/>
        </w:rPr>
      </w:pPr>
      <w:r>
        <w:rPr>
          <w:rStyle w:val="18"/>
          <w:rFonts w:eastAsia="Times New Roman"/>
          <w:b/>
          <w:bCs/>
        </w:rPr>
        <w:t>Р</w:t>
      </w:r>
      <w:r w:rsidR="00A425FE" w:rsidRPr="00CB1081">
        <w:rPr>
          <w:rStyle w:val="18"/>
          <w:rFonts w:eastAsia="Times New Roman"/>
          <w:b/>
          <w:bCs/>
        </w:rPr>
        <w:t>азрешенное использование земельных участков и иных объектов недвижимости</w:t>
      </w:r>
      <w:r w:rsidR="00A425FE" w:rsidRPr="00CB1081">
        <w:rPr>
          <w:rStyle w:val="18"/>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698E07FB" w14:textId="21BB83A7" w:rsidR="00A425FE" w:rsidRPr="00CB1081" w:rsidRDefault="00863247" w:rsidP="003F281F">
      <w:pPr>
        <w:pStyle w:val="afffe"/>
        <w:ind w:right="-149"/>
        <w:rPr>
          <w:rStyle w:val="18"/>
          <w:rFonts w:eastAsia="Times New Roman"/>
        </w:rPr>
      </w:pPr>
      <w:r>
        <w:rPr>
          <w:rStyle w:val="18"/>
          <w:rFonts w:eastAsia="Times New Roman"/>
          <w:b/>
          <w:bCs/>
        </w:rPr>
        <w:t>Т</w:t>
      </w:r>
      <w:r w:rsidR="00A425FE" w:rsidRPr="00CB1081">
        <w:rPr>
          <w:rStyle w:val="18"/>
          <w:rFonts w:eastAsia="Times New Roman"/>
          <w:b/>
          <w:bCs/>
        </w:rPr>
        <w:t>ерриториальные зоны</w:t>
      </w:r>
      <w:r w:rsidR="00A425FE" w:rsidRPr="00CB1081">
        <w:rPr>
          <w:rStyle w:val="18"/>
          <w:rFonts w:eastAsia="Times New Roman"/>
        </w:rPr>
        <w:t xml:space="preserve"> – </w:t>
      </w:r>
      <w:r w:rsidR="00A425FE" w:rsidRPr="00CB1081">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14:paraId="5DF40EF4" w14:textId="3F69EF87" w:rsidR="003F2950" w:rsidRDefault="00863247" w:rsidP="003F281F">
      <w:pPr>
        <w:pStyle w:val="afffe"/>
        <w:ind w:right="-149"/>
        <w:rPr>
          <w:rFonts w:eastAsia="Times New Roman"/>
        </w:rPr>
      </w:pPr>
      <w:r>
        <w:rPr>
          <w:rStyle w:val="18"/>
          <w:rFonts w:eastAsia="Times New Roman"/>
          <w:b/>
          <w:bCs/>
        </w:rPr>
        <w:t>Т</w:t>
      </w:r>
      <w:r w:rsidR="00A425FE" w:rsidRPr="00CB1081">
        <w:rPr>
          <w:rStyle w:val="18"/>
          <w:rFonts w:eastAsia="Times New Roman"/>
          <w:b/>
          <w:bCs/>
        </w:rPr>
        <w:t>ерритории общего пользования</w:t>
      </w:r>
      <w:r w:rsidR="00A425FE" w:rsidRPr="00CB1081">
        <w:rPr>
          <w:rStyle w:val="18"/>
          <w:rFonts w:eastAsia="Times New Roman"/>
        </w:rPr>
        <w:t xml:space="preserve"> – </w:t>
      </w:r>
      <w:r w:rsidR="00A425FE" w:rsidRPr="00CB1081">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1AAA52D" w14:textId="77777777" w:rsidR="00863247" w:rsidRPr="00CB1081" w:rsidRDefault="00863247" w:rsidP="003F281F">
      <w:pPr>
        <w:pStyle w:val="afffe"/>
        <w:ind w:right="-149"/>
        <w:rPr>
          <w:bCs/>
        </w:rPr>
      </w:pPr>
    </w:p>
    <w:p w14:paraId="76EE8CB1" w14:textId="24F5F5A6" w:rsidR="003F2950" w:rsidRPr="00863247" w:rsidRDefault="003F2950" w:rsidP="003F281F">
      <w:pPr>
        <w:pStyle w:val="ConsPlusNormal"/>
        <w:spacing w:before="240" w:after="240"/>
        <w:ind w:right="-149"/>
        <w:jc w:val="both"/>
        <w:outlineLvl w:val="2"/>
        <w:rPr>
          <w:b/>
          <w:sz w:val="24"/>
          <w:szCs w:val="24"/>
        </w:rPr>
      </w:pPr>
      <w:bookmarkStart w:id="16" w:name="_Toc26187345"/>
      <w:bookmarkStart w:id="17" w:name="_Toc63064820"/>
      <w:bookmarkStart w:id="18" w:name="_Toc139898474"/>
      <w:r w:rsidRPr="00863247">
        <w:rPr>
          <w:b/>
          <w:sz w:val="24"/>
          <w:szCs w:val="24"/>
        </w:rPr>
        <w:t xml:space="preserve">Статья 2. Назначение </w:t>
      </w:r>
      <w:r w:rsidR="005C11A8" w:rsidRPr="00863247">
        <w:rPr>
          <w:b/>
          <w:sz w:val="24"/>
          <w:szCs w:val="24"/>
        </w:rPr>
        <w:t xml:space="preserve">правил </w:t>
      </w:r>
      <w:r w:rsidRPr="00863247">
        <w:rPr>
          <w:b/>
          <w:sz w:val="24"/>
          <w:szCs w:val="24"/>
        </w:rPr>
        <w:t>землепользования и застройки</w:t>
      </w:r>
      <w:bookmarkEnd w:id="15"/>
      <w:bookmarkEnd w:id="16"/>
      <w:bookmarkEnd w:id="17"/>
      <w:bookmarkEnd w:id="18"/>
    </w:p>
    <w:p w14:paraId="38984B47" w14:textId="0A35C521" w:rsidR="003F2950" w:rsidRPr="00863247" w:rsidRDefault="003F2950" w:rsidP="003F281F">
      <w:pPr>
        <w:pStyle w:val="afffe"/>
        <w:ind w:right="-149"/>
        <w:rPr>
          <w:bCs/>
        </w:rPr>
      </w:pPr>
      <w:r w:rsidRPr="00863247">
        <w:rPr>
          <w:bCs/>
        </w:rPr>
        <w:t xml:space="preserve">1. Правила землепользования и застройки </w:t>
      </w:r>
      <w:r w:rsidR="002C5326" w:rsidRPr="00863247">
        <w:rPr>
          <w:rFonts w:eastAsia="Helvetica Neue Light"/>
          <w:bCs/>
          <w:color w:val="00000A"/>
          <w:bdr w:val="nil"/>
        </w:rPr>
        <w:t>муниципального образования «</w:t>
      </w:r>
      <w:r w:rsidR="001C351B" w:rsidRPr="00863247">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2C5326" w:rsidRPr="00863247">
        <w:rPr>
          <w:rFonts w:eastAsia="Helvetica Neue Light"/>
          <w:bCs/>
          <w:color w:val="00000A"/>
          <w:bdr w:val="nil"/>
        </w:rPr>
        <w:t>»</w:t>
      </w:r>
      <w:r w:rsidR="00D34015">
        <w:rPr>
          <w:rFonts w:eastAsia="Helvetica Neue Light"/>
          <w:bCs/>
          <w:color w:val="00000A"/>
          <w:bdr w:val="nil"/>
        </w:rPr>
        <w:t xml:space="preserve"> (далее – </w:t>
      </w:r>
      <w:r w:rsidR="001E3423">
        <w:rPr>
          <w:rFonts w:eastAsia="Helvetica Neue Light"/>
          <w:bCs/>
          <w:color w:val="00000A"/>
          <w:bdr w:val="nil"/>
        </w:rPr>
        <w:t>п</w:t>
      </w:r>
      <w:r w:rsidR="00D34015">
        <w:rPr>
          <w:rFonts w:eastAsia="Helvetica Neue Light"/>
          <w:bCs/>
          <w:color w:val="00000A"/>
          <w:bdr w:val="nil"/>
        </w:rPr>
        <w:t>равила)</w:t>
      </w:r>
      <w:r w:rsidR="002C5326" w:rsidRPr="00863247">
        <w:rPr>
          <w:rFonts w:eastAsia="Helvetica Neue Light"/>
          <w:bCs/>
          <w:color w:val="00000A"/>
          <w:bdr w:val="nil"/>
        </w:rPr>
        <w:t xml:space="preserve"> </w:t>
      </w:r>
      <w:r w:rsidRPr="00863247">
        <w:rPr>
          <w:rFonts w:eastAsia="Helvetica Neue Light"/>
          <w:bCs/>
          <w:color w:val="00000A"/>
          <w:bdr w:val="nil"/>
        </w:rPr>
        <w:t>– документ</w:t>
      </w:r>
      <w:r w:rsidRPr="00863247">
        <w:rPr>
          <w:bCs/>
        </w:rPr>
        <w:t xml:space="preserve"> территориального зонирования, принятый в соответствии с Градостроительным кодексом РФ, Земельным кодексом РФ, Федеральным законом</w:t>
      </w:r>
      <w:r w:rsidR="00D071CD">
        <w:rPr>
          <w:bCs/>
        </w:rPr>
        <w:t xml:space="preserve"> от 06.10.2003 № 131-ФЗ</w:t>
      </w:r>
      <w:r w:rsidRPr="00863247">
        <w:rPr>
          <w:bCs/>
        </w:rPr>
        <w:t xml:space="preserve">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w:t>
      </w:r>
      <w:r w:rsidR="002C5326" w:rsidRPr="00863247">
        <w:rPr>
          <w:bCs/>
        </w:rPr>
        <w:t>образования</w:t>
      </w:r>
      <w:r w:rsidR="00D2591D" w:rsidRPr="00863247">
        <w:rPr>
          <w:bCs/>
        </w:rPr>
        <w:t>.</w:t>
      </w:r>
    </w:p>
    <w:p w14:paraId="458CA8B3" w14:textId="77777777" w:rsidR="003F2950" w:rsidRPr="00863247" w:rsidRDefault="003F2950" w:rsidP="003F281F">
      <w:pPr>
        <w:pStyle w:val="afffe"/>
        <w:ind w:right="-149"/>
        <w:rPr>
          <w:bCs/>
        </w:rPr>
      </w:pPr>
      <w:r w:rsidRPr="00863247">
        <w:rPr>
          <w:bCs/>
        </w:rPr>
        <w:lastRenderedPageBreak/>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14:paraId="5001BB64" w14:textId="51845E18" w:rsidR="001D23F2" w:rsidRPr="00863247" w:rsidRDefault="003F2950" w:rsidP="00FF6C77">
      <w:pPr>
        <w:pStyle w:val="afffe"/>
        <w:ind w:right="-149"/>
        <w:rPr>
          <w:bCs/>
        </w:rPr>
      </w:pPr>
      <w:r w:rsidRPr="00863247">
        <w:rPr>
          <w:bCs/>
        </w:rPr>
        <w:t xml:space="preserve">Настоящие </w:t>
      </w:r>
      <w:r w:rsidR="00394069" w:rsidRPr="00863247">
        <w:rPr>
          <w:bCs/>
        </w:rPr>
        <w:t xml:space="preserve">правила </w:t>
      </w:r>
      <w:r w:rsidRPr="00863247">
        <w:rPr>
          <w:bCs/>
        </w:rPr>
        <w:t xml:space="preserve">обязательны для соблюдения органами государственной власти, органами местного самоуправления </w:t>
      </w:r>
      <w:r w:rsidR="002C5326" w:rsidRPr="00863247">
        <w:rPr>
          <w:rFonts w:eastAsia="Helvetica Neue Light"/>
          <w:bCs/>
          <w:color w:val="00000A"/>
          <w:bdr w:val="nil"/>
        </w:rPr>
        <w:t>муниципального образования «</w:t>
      </w:r>
      <w:r w:rsidR="001C351B" w:rsidRPr="00863247">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2C5326" w:rsidRPr="00863247">
        <w:rPr>
          <w:rFonts w:eastAsia="Helvetica Neue Light"/>
          <w:bCs/>
          <w:color w:val="00000A"/>
          <w:bdr w:val="nil"/>
        </w:rPr>
        <w:t>»</w:t>
      </w:r>
      <w:r w:rsidR="002C5326" w:rsidRPr="00863247">
        <w:t xml:space="preserve"> </w:t>
      </w:r>
      <w:r w:rsidRPr="00863247">
        <w:t>(далее – органы местного самоуправления), физическими и</w:t>
      </w:r>
      <w:r w:rsidRPr="00863247">
        <w:rPr>
          <w:bCs/>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002C5326" w:rsidRPr="00863247">
        <w:rPr>
          <w:rFonts w:eastAsia="Helvetica Neue Light"/>
          <w:bCs/>
          <w:color w:val="00000A"/>
          <w:bdr w:val="nil"/>
        </w:rPr>
        <w:t>муниципального образования «</w:t>
      </w:r>
      <w:r w:rsidR="001C351B" w:rsidRPr="00863247">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2C5326" w:rsidRPr="00863247">
        <w:rPr>
          <w:rFonts w:eastAsia="Helvetica Neue Light"/>
          <w:bCs/>
          <w:color w:val="00000A"/>
          <w:bdr w:val="nil"/>
        </w:rPr>
        <w:t>»</w:t>
      </w:r>
      <w:r w:rsidRPr="00863247">
        <w:rPr>
          <w:bCs/>
        </w:rPr>
        <w:t>.</w:t>
      </w:r>
    </w:p>
    <w:p w14:paraId="2A4C3B28" w14:textId="067D8638" w:rsidR="003F2950" w:rsidRPr="00863247" w:rsidRDefault="003F2950" w:rsidP="003F281F">
      <w:pPr>
        <w:pStyle w:val="afffe"/>
        <w:ind w:right="-149"/>
        <w:rPr>
          <w:bCs/>
        </w:rPr>
      </w:pPr>
      <w:r w:rsidRPr="00863247">
        <w:rPr>
          <w:bCs/>
        </w:rPr>
        <w:t>2. Назначение</w:t>
      </w:r>
      <w:bookmarkEnd w:id="19"/>
      <w:r w:rsidRPr="00863247">
        <w:rPr>
          <w:bCs/>
        </w:rPr>
        <w:t xml:space="preserve"> </w:t>
      </w:r>
      <w:r w:rsidR="00394069" w:rsidRPr="00863247">
        <w:rPr>
          <w:bCs/>
        </w:rPr>
        <w:t>правил</w:t>
      </w:r>
      <w:r w:rsidR="00D071CD">
        <w:rPr>
          <w:bCs/>
        </w:rPr>
        <w:t>.</w:t>
      </w:r>
    </w:p>
    <w:p w14:paraId="360DD563" w14:textId="5E1A9C9B" w:rsidR="001D23F2" w:rsidRPr="00863247" w:rsidRDefault="003F2950" w:rsidP="00FF6C77">
      <w:pPr>
        <w:pStyle w:val="afffe"/>
        <w:ind w:right="-149"/>
        <w:rPr>
          <w:bCs/>
        </w:rPr>
      </w:pPr>
      <w:r w:rsidRPr="00863247">
        <w:rPr>
          <w:bCs/>
        </w:rPr>
        <w:t xml:space="preserve">Правила устанавливают (отображают) территориальные зоны на территории </w:t>
      </w:r>
      <w:r w:rsidR="002C5326" w:rsidRPr="00863247">
        <w:rPr>
          <w:rFonts w:eastAsia="Helvetica Neue Light"/>
          <w:bCs/>
          <w:color w:val="00000A"/>
          <w:bdr w:val="nil"/>
        </w:rPr>
        <w:t>муниципального образования «</w:t>
      </w:r>
      <w:r w:rsidR="001C351B" w:rsidRPr="00863247">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2C5326" w:rsidRPr="00863247">
        <w:rPr>
          <w:rFonts w:eastAsia="Helvetica Neue Light"/>
          <w:bCs/>
          <w:color w:val="00000A"/>
          <w:bdr w:val="nil"/>
        </w:rPr>
        <w:t xml:space="preserve">» </w:t>
      </w:r>
      <w:r w:rsidRPr="00863247">
        <w:rPr>
          <w:bCs/>
        </w:rPr>
        <w:t xml:space="preserve">и определяют градостроительный регламент в отношении земельных участков и объектов капитального строительства, расположенных </w:t>
      </w:r>
      <w:bookmarkStart w:id="20" w:name="_Toc331865283"/>
      <w:r w:rsidRPr="00863247">
        <w:rPr>
          <w:bCs/>
        </w:rPr>
        <w:t>в пределах территориальных зон.</w:t>
      </w:r>
    </w:p>
    <w:p w14:paraId="3A3FB4CE" w14:textId="77777777" w:rsidR="003F2950" w:rsidRPr="00863247" w:rsidRDefault="003F2950" w:rsidP="003F281F">
      <w:pPr>
        <w:pStyle w:val="afffe"/>
        <w:ind w:right="-149"/>
        <w:rPr>
          <w:bCs/>
        </w:rPr>
      </w:pPr>
      <w:r w:rsidRPr="00863247">
        <w:rPr>
          <w:bCs/>
        </w:rPr>
        <w:t>3. Задачи</w:t>
      </w:r>
      <w:bookmarkEnd w:id="20"/>
      <w:r w:rsidRPr="00863247">
        <w:rPr>
          <w:bCs/>
        </w:rPr>
        <w:t xml:space="preserve"> </w:t>
      </w:r>
      <w:r w:rsidR="00394069" w:rsidRPr="00863247">
        <w:rPr>
          <w:bCs/>
        </w:rPr>
        <w:t>правил</w:t>
      </w:r>
      <w:r w:rsidRPr="00863247">
        <w:rPr>
          <w:bCs/>
        </w:rPr>
        <w:t>:</w:t>
      </w:r>
    </w:p>
    <w:p w14:paraId="390809DE" w14:textId="3784399E" w:rsidR="003F2950" w:rsidRPr="00863247" w:rsidRDefault="00E1649E" w:rsidP="003F281F">
      <w:pPr>
        <w:pStyle w:val="afffe"/>
        <w:numPr>
          <w:ilvl w:val="0"/>
          <w:numId w:val="7"/>
        </w:numPr>
        <w:tabs>
          <w:tab w:val="left" w:pos="993"/>
        </w:tabs>
        <w:ind w:left="0" w:right="-149" w:firstLine="709"/>
        <w:rPr>
          <w:bCs/>
        </w:rPr>
      </w:pPr>
      <w:r>
        <w:rPr>
          <w:bCs/>
        </w:rPr>
        <w:t>С</w:t>
      </w:r>
      <w:r w:rsidR="003F2950" w:rsidRPr="00863247">
        <w:rPr>
          <w:bCs/>
        </w:rPr>
        <w:t xml:space="preserve">оздание условий для устойчивого развития территории </w:t>
      </w:r>
      <w:r w:rsidR="002C5326" w:rsidRPr="00863247">
        <w:rPr>
          <w:rFonts w:eastAsia="Helvetica Neue Light"/>
          <w:bCs/>
          <w:color w:val="00000A"/>
          <w:bdr w:val="nil"/>
        </w:rPr>
        <w:t>муниципального образования «</w:t>
      </w:r>
      <w:r w:rsidR="001C351B" w:rsidRPr="00863247">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2C5326" w:rsidRPr="00863247">
        <w:rPr>
          <w:rFonts w:eastAsia="Helvetica Neue Light"/>
          <w:bCs/>
          <w:color w:val="00000A"/>
          <w:bdr w:val="nil"/>
        </w:rPr>
        <w:t>»</w:t>
      </w:r>
      <w:r w:rsidR="00042052">
        <w:rPr>
          <w:bCs/>
        </w:rPr>
        <w:t xml:space="preserve"> и</w:t>
      </w:r>
      <w:r w:rsidR="003F2950" w:rsidRPr="00863247">
        <w:rPr>
          <w:bCs/>
        </w:rPr>
        <w:t xml:space="preserve"> сохранения окружающей среды;</w:t>
      </w:r>
    </w:p>
    <w:p w14:paraId="046F6AFC" w14:textId="0BE6CAEC" w:rsidR="003F2950" w:rsidRPr="00863247" w:rsidRDefault="00E1649E" w:rsidP="003F281F">
      <w:pPr>
        <w:pStyle w:val="afffe"/>
        <w:numPr>
          <w:ilvl w:val="0"/>
          <w:numId w:val="7"/>
        </w:numPr>
        <w:tabs>
          <w:tab w:val="left" w:pos="993"/>
        </w:tabs>
        <w:ind w:left="0" w:right="-149" w:firstLine="709"/>
        <w:rPr>
          <w:bCs/>
        </w:rPr>
      </w:pPr>
      <w:r>
        <w:rPr>
          <w:bCs/>
        </w:rPr>
        <w:t>С</w:t>
      </w:r>
      <w:r w:rsidR="003F2950" w:rsidRPr="00863247">
        <w:rPr>
          <w:bCs/>
        </w:rPr>
        <w:t xml:space="preserve">оздание условий для планировки территории </w:t>
      </w:r>
      <w:r w:rsidR="002C5326" w:rsidRPr="00863247">
        <w:rPr>
          <w:rFonts w:eastAsia="Helvetica Neue Light"/>
          <w:bCs/>
          <w:color w:val="00000A"/>
          <w:bdr w:val="nil"/>
        </w:rPr>
        <w:t>муниципального образования «</w:t>
      </w:r>
      <w:r w:rsidR="001C351B" w:rsidRPr="00863247">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2C5326" w:rsidRPr="00863247">
        <w:rPr>
          <w:rFonts w:eastAsia="Helvetica Neue Light"/>
          <w:bCs/>
          <w:color w:val="00000A"/>
          <w:bdr w:val="nil"/>
        </w:rPr>
        <w:t>»</w:t>
      </w:r>
      <w:r w:rsidR="003F2950" w:rsidRPr="00863247">
        <w:rPr>
          <w:bCs/>
        </w:rPr>
        <w:t>;</w:t>
      </w:r>
    </w:p>
    <w:p w14:paraId="4167F726" w14:textId="4172A7A8" w:rsidR="003F2950" w:rsidRPr="00863247" w:rsidRDefault="00E1649E" w:rsidP="003F281F">
      <w:pPr>
        <w:pStyle w:val="afffe"/>
        <w:numPr>
          <w:ilvl w:val="0"/>
          <w:numId w:val="7"/>
        </w:numPr>
        <w:tabs>
          <w:tab w:val="left" w:pos="993"/>
        </w:tabs>
        <w:ind w:left="0" w:right="-149" w:firstLine="709"/>
        <w:rPr>
          <w:bCs/>
        </w:rPr>
      </w:pPr>
      <w:r>
        <w:rPr>
          <w:bCs/>
        </w:rPr>
        <w:t>О</w:t>
      </w:r>
      <w:r w:rsidR="003F2950" w:rsidRPr="00863247">
        <w:rPr>
          <w:bCs/>
        </w:rPr>
        <w:t>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E636DC6" w14:textId="36F4F766" w:rsidR="001D23F2" w:rsidRPr="00FF6C77" w:rsidRDefault="00E1649E" w:rsidP="00FF6C77">
      <w:pPr>
        <w:pStyle w:val="afffe"/>
        <w:numPr>
          <w:ilvl w:val="0"/>
          <w:numId w:val="7"/>
        </w:numPr>
        <w:tabs>
          <w:tab w:val="left" w:pos="993"/>
        </w:tabs>
        <w:ind w:left="0" w:right="-149" w:firstLine="709"/>
        <w:rPr>
          <w:bCs/>
        </w:rPr>
      </w:pPr>
      <w:r>
        <w:rPr>
          <w:bCs/>
        </w:rPr>
        <w:t>С</w:t>
      </w:r>
      <w:r w:rsidR="003F2950" w:rsidRPr="00863247">
        <w:rPr>
          <w:bCs/>
        </w:rPr>
        <w:t>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sidR="003F2950" w:rsidRPr="00863247">
        <w:rPr>
          <w:bCs/>
        </w:rPr>
        <w:t>ства.</w:t>
      </w:r>
    </w:p>
    <w:p w14:paraId="17EA2952" w14:textId="7E88827E" w:rsidR="003F2950" w:rsidRPr="00863247" w:rsidRDefault="003F2950" w:rsidP="003F281F">
      <w:pPr>
        <w:pStyle w:val="afffe"/>
        <w:ind w:right="-149"/>
        <w:rPr>
          <w:bCs/>
        </w:rPr>
      </w:pPr>
      <w:r w:rsidRPr="00863247">
        <w:rPr>
          <w:bCs/>
        </w:rPr>
        <w:t xml:space="preserve">4. Структура </w:t>
      </w:r>
      <w:r w:rsidR="00394069" w:rsidRPr="00863247">
        <w:rPr>
          <w:bCs/>
        </w:rPr>
        <w:t>правил</w:t>
      </w:r>
      <w:bookmarkEnd w:id="21"/>
      <w:r w:rsidR="001D23F2">
        <w:rPr>
          <w:bCs/>
        </w:rPr>
        <w:t>.</w:t>
      </w:r>
    </w:p>
    <w:p w14:paraId="0D3FF3A7" w14:textId="77777777" w:rsidR="003F2950" w:rsidRPr="00863247" w:rsidRDefault="003F2950" w:rsidP="003F281F">
      <w:pPr>
        <w:pStyle w:val="afffe"/>
        <w:ind w:right="-149"/>
        <w:rPr>
          <w:bCs/>
        </w:rPr>
      </w:pPr>
      <w:r w:rsidRPr="00863247">
        <w:rPr>
          <w:bCs/>
        </w:rPr>
        <w:t>Правила землепользования и застройки включают в себя:</w:t>
      </w:r>
    </w:p>
    <w:p w14:paraId="6972FE5F" w14:textId="77777777" w:rsidR="003F2950" w:rsidRPr="00863247" w:rsidRDefault="003F2950" w:rsidP="003F281F">
      <w:pPr>
        <w:pStyle w:val="afffe"/>
        <w:numPr>
          <w:ilvl w:val="0"/>
          <w:numId w:val="15"/>
        </w:numPr>
        <w:tabs>
          <w:tab w:val="left" w:pos="993"/>
        </w:tabs>
        <w:spacing w:line="192" w:lineRule="auto"/>
        <w:ind w:left="0" w:right="-149" w:firstLine="709"/>
        <w:rPr>
          <w:bCs/>
        </w:rPr>
      </w:pPr>
      <w:r w:rsidRPr="00863247">
        <w:rPr>
          <w:bCs/>
        </w:rPr>
        <w:t>общие положения;</w:t>
      </w:r>
    </w:p>
    <w:p w14:paraId="7B955EE5" w14:textId="77777777" w:rsidR="003F2950" w:rsidRPr="00863247" w:rsidRDefault="003F2950" w:rsidP="003F281F">
      <w:pPr>
        <w:pStyle w:val="afffe"/>
        <w:numPr>
          <w:ilvl w:val="0"/>
          <w:numId w:val="15"/>
        </w:numPr>
        <w:tabs>
          <w:tab w:val="left" w:pos="993"/>
        </w:tabs>
        <w:spacing w:line="192" w:lineRule="auto"/>
        <w:ind w:left="0" w:right="-149" w:firstLine="709"/>
        <w:rPr>
          <w:bCs/>
        </w:rPr>
      </w:pPr>
      <w:bookmarkStart w:id="22" w:name="OLE_LINK11"/>
      <w:bookmarkStart w:id="23" w:name="OLE_LINK12"/>
      <w:r w:rsidRPr="00863247">
        <w:rPr>
          <w:bCs/>
        </w:rPr>
        <w:t>карты градостроительного зонирования;</w:t>
      </w:r>
    </w:p>
    <w:bookmarkEnd w:id="22"/>
    <w:bookmarkEnd w:id="23"/>
    <w:p w14:paraId="2C6675F9" w14:textId="77777777" w:rsidR="003F2950" w:rsidRDefault="003F2950" w:rsidP="003F281F">
      <w:pPr>
        <w:pStyle w:val="afffe"/>
        <w:numPr>
          <w:ilvl w:val="0"/>
          <w:numId w:val="15"/>
        </w:numPr>
        <w:tabs>
          <w:tab w:val="left" w:pos="993"/>
        </w:tabs>
        <w:spacing w:line="192" w:lineRule="auto"/>
        <w:ind w:left="0" w:right="-149" w:firstLine="709"/>
        <w:rPr>
          <w:bCs/>
        </w:rPr>
      </w:pPr>
      <w:r w:rsidRPr="00863247">
        <w:rPr>
          <w:bCs/>
        </w:rPr>
        <w:t>градостроительные регламенты.</w:t>
      </w:r>
    </w:p>
    <w:p w14:paraId="0053F33A" w14:textId="77777777" w:rsidR="00863247" w:rsidRPr="00863247" w:rsidRDefault="00863247" w:rsidP="003F281F">
      <w:pPr>
        <w:pStyle w:val="afffe"/>
        <w:tabs>
          <w:tab w:val="left" w:pos="993"/>
        </w:tabs>
        <w:spacing w:line="192" w:lineRule="auto"/>
        <w:ind w:right="-149" w:firstLine="0"/>
        <w:rPr>
          <w:bCs/>
        </w:rPr>
      </w:pPr>
    </w:p>
    <w:p w14:paraId="60521112" w14:textId="3090C0D3" w:rsidR="003F2950" w:rsidRPr="008075E8" w:rsidRDefault="003F2950" w:rsidP="003F281F">
      <w:pPr>
        <w:pStyle w:val="ConsPlusNormal"/>
        <w:spacing w:before="240" w:after="240"/>
        <w:ind w:right="-149"/>
        <w:jc w:val="both"/>
        <w:outlineLvl w:val="2"/>
        <w:rPr>
          <w:b/>
          <w:sz w:val="24"/>
          <w:szCs w:val="24"/>
        </w:rPr>
      </w:pPr>
      <w:bookmarkStart w:id="24" w:name="_Toc470277536"/>
      <w:bookmarkStart w:id="25" w:name="_Toc14774884"/>
      <w:bookmarkStart w:id="26" w:name="_Toc26187349"/>
      <w:bookmarkStart w:id="27" w:name="_Toc63064823"/>
      <w:bookmarkStart w:id="28" w:name="_Toc139898477"/>
      <w:r w:rsidRPr="008075E8">
        <w:rPr>
          <w:b/>
          <w:sz w:val="24"/>
          <w:szCs w:val="24"/>
        </w:rPr>
        <w:t xml:space="preserve">Статья </w:t>
      </w:r>
      <w:r w:rsidR="003E0AFC">
        <w:rPr>
          <w:b/>
          <w:sz w:val="24"/>
          <w:szCs w:val="24"/>
        </w:rPr>
        <w:t>3</w:t>
      </w:r>
      <w:r w:rsidRPr="008075E8">
        <w:rPr>
          <w:b/>
          <w:sz w:val="24"/>
          <w:szCs w:val="24"/>
        </w:rPr>
        <w:t xml:space="preserve">. </w:t>
      </w:r>
      <w:bookmarkEnd w:id="24"/>
      <w:r w:rsidRPr="008075E8">
        <w:rPr>
          <w:b/>
          <w:bCs/>
          <w:sz w:val="24"/>
          <w:szCs w:val="24"/>
        </w:rPr>
        <w:t>Открытость и доступность информации о землепользовании и застройке</w:t>
      </w:r>
      <w:bookmarkEnd w:id="25"/>
      <w:bookmarkEnd w:id="26"/>
      <w:bookmarkEnd w:id="27"/>
      <w:bookmarkEnd w:id="28"/>
    </w:p>
    <w:p w14:paraId="4765BBC7" w14:textId="77777777" w:rsidR="003F2950" w:rsidRPr="008075E8" w:rsidRDefault="003F2950" w:rsidP="003F281F">
      <w:pPr>
        <w:pStyle w:val="ConsPlusNormal"/>
        <w:numPr>
          <w:ilvl w:val="0"/>
          <w:numId w:val="17"/>
        </w:numPr>
        <w:tabs>
          <w:tab w:val="left" w:pos="993"/>
        </w:tabs>
        <w:ind w:left="0" w:right="-149" w:firstLine="709"/>
        <w:jc w:val="both"/>
        <w:rPr>
          <w:sz w:val="24"/>
          <w:szCs w:val="24"/>
        </w:rPr>
      </w:pPr>
      <w:r w:rsidRPr="008075E8">
        <w:rPr>
          <w:sz w:val="24"/>
          <w:szCs w:val="24"/>
        </w:rPr>
        <w:t xml:space="preserve">Настоящие </w:t>
      </w:r>
      <w:r w:rsidR="00394069" w:rsidRPr="008075E8">
        <w:rPr>
          <w:sz w:val="24"/>
          <w:szCs w:val="24"/>
        </w:rPr>
        <w:t xml:space="preserve">правила </w:t>
      </w:r>
      <w:r w:rsidRPr="008075E8">
        <w:rPr>
          <w:sz w:val="24"/>
          <w:szCs w:val="24"/>
        </w:rPr>
        <w:t>являются открытыми для всех заинтересованных лиц.</w:t>
      </w:r>
    </w:p>
    <w:p w14:paraId="24E18BC6" w14:textId="732CE4AC" w:rsidR="003F2950" w:rsidRPr="008075E8" w:rsidRDefault="003F2950" w:rsidP="003F281F">
      <w:pPr>
        <w:pStyle w:val="ConsPlusNormal"/>
        <w:numPr>
          <w:ilvl w:val="0"/>
          <w:numId w:val="17"/>
        </w:numPr>
        <w:tabs>
          <w:tab w:val="left" w:pos="993"/>
        </w:tabs>
        <w:ind w:left="0" w:right="-149" w:firstLine="709"/>
        <w:jc w:val="both"/>
        <w:rPr>
          <w:sz w:val="24"/>
          <w:szCs w:val="24"/>
        </w:rPr>
      </w:pPr>
      <w:r w:rsidRPr="008075E8">
        <w:rPr>
          <w:sz w:val="24"/>
          <w:szCs w:val="24"/>
        </w:rPr>
        <w:t xml:space="preserve">Администрация </w:t>
      </w:r>
      <w:r w:rsidR="00AB2A0B" w:rsidRPr="008075E8">
        <w:rPr>
          <w:sz w:val="24"/>
          <w:szCs w:val="24"/>
        </w:rPr>
        <w:t>муниципального образования «</w:t>
      </w:r>
      <w:r w:rsidR="001C351B" w:rsidRPr="008075E8">
        <w:rPr>
          <w:bCs/>
          <w:sz w:val="24"/>
          <w:szCs w:val="24"/>
        </w:rPr>
        <w:t>Сельское поселение Большемогойский сельсовет Володарского муниципального района Астраханской области</w:t>
      </w:r>
      <w:r w:rsidR="00AB2A0B" w:rsidRPr="008075E8">
        <w:rPr>
          <w:sz w:val="24"/>
          <w:szCs w:val="24"/>
        </w:rPr>
        <w:t>»</w:t>
      </w:r>
      <w:r w:rsidR="001413BD" w:rsidRPr="008075E8">
        <w:rPr>
          <w:sz w:val="24"/>
          <w:szCs w:val="24"/>
        </w:rPr>
        <w:t xml:space="preserve"> </w:t>
      </w:r>
      <w:r w:rsidRPr="008075E8">
        <w:rPr>
          <w:sz w:val="24"/>
          <w:szCs w:val="24"/>
        </w:rPr>
        <w:t xml:space="preserve">обеспечивает возможность ознакомления с </w:t>
      </w:r>
      <w:r w:rsidR="00A3427D">
        <w:rPr>
          <w:sz w:val="24"/>
          <w:szCs w:val="24"/>
        </w:rPr>
        <w:t>п</w:t>
      </w:r>
      <w:r w:rsidR="00394069" w:rsidRPr="008075E8">
        <w:rPr>
          <w:sz w:val="24"/>
          <w:szCs w:val="24"/>
        </w:rPr>
        <w:t xml:space="preserve">равилами </w:t>
      </w:r>
      <w:r w:rsidRPr="008075E8">
        <w:rPr>
          <w:sz w:val="24"/>
          <w:szCs w:val="24"/>
        </w:rPr>
        <w:t>путем:</w:t>
      </w:r>
    </w:p>
    <w:p w14:paraId="7BBBF388" w14:textId="0B70C104" w:rsidR="003F2950" w:rsidRPr="008075E8" w:rsidRDefault="003F2950" w:rsidP="003F281F">
      <w:pPr>
        <w:pStyle w:val="ConsPlusNormal"/>
        <w:numPr>
          <w:ilvl w:val="0"/>
          <w:numId w:val="18"/>
        </w:numPr>
        <w:tabs>
          <w:tab w:val="left" w:pos="993"/>
        </w:tabs>
        <w:ind w:left="0" w:right="-149" w:firstLine="709"/>
        <w:jc w:val="both"/>
        <w:rPr>
          <w:sz w:val="24"/>
          <w:szCs w:val="24"/>
        </w:rPr>
      </w:pPr>
      <w:r w:rsidRPr="008075E8">
        <w:rPr>
          <w:sz w:val="24"/>
          <w:szCs w:val="24"/>
        </w:rPr>
        <w:t xml:space="preserve">опубликования настоящих </w:t>
      </w:r>
      <w:r w:rsidR="00394069" w:rsidRPr="008075E8">
        <w:rPr>
          <w:sz w:val="24"/>
          <w:szCs w:val="24"/>
        </w:rPr>
        <w:t xml:space="preserve">правил </w:t>
      </w:r>
      <w:r w:rsidRPr="008075E8">
        <w:rPr>
          <w:sz w:val="24"/>
          <w:szCs w:val="24"/>
        </w:rPr>
        <w:t xml:space="preserve">в порядке, установленном для официального опубликования муниципальных правовых актов, иной информации, и размещения на официальном сайте </w:t>
      </w:r>
      <w:r w:rsidR="001413BD" w:rsidRPr="008075E8">
        <w:rPr>
          <w:sz w:val="24"/>
          <w:szCs w:val="24"/>
        </w:rPr>
        <w:t>Володарского муниципального района и муниципального образования «</w:t>
      </w:r>
      <w:r w:rsidR="001C351B" w:rsidRPr="008075E8">
        <w:rPr>
          <w:bCs/>
          <w:sz w:val="24"/>
          <w:szCs w:val="24"/>
        </w:rPr>
        <w:t>Сельское поселение Большемогойский сельсовет Володарского муниципального района Астраханской области</w:t>
      </w:r>
      <w:r w:rsidR="001413BD" w:rsidRPr="008075E8">
        <w:rPr>
          <w:sz w:val="24"/>
          <w:szCs w:val="24"/>
        </w:rPr>
        <w:t xml:space="preserve">» </w:t>
      </w:r>
      <w:r w:rsidRPr="008075E8">
        <w:rPr>
          <w:sz w:val="24"/>
          <w:szCs w:val="24"/>
        </w:rPr>
        <w:t>в сети «Интернет»;</w:t>
      </w:r>
    </w:p>
    <w:p w14:paraId="747AA8FB" w14:textId="77777777" w:rsidR="003F2950" w:rsidRPr="008075E8" w:rsidRDefault="00440030" w:rsidP="003F281F">
      <w:pPr>
        <w:pStyle w:val="ConsPlusNormal"/>
        <w:numPr>
          <w:ilvl w:val="0"/>
          <w:numId w:val="18"/>
        </w:numPr>
        <w:tabs>
          <w:tab w:val="left" w:pos="993"/>
        </w:tabs>
        <w:ind w:left="0" w:right="-149" w:firstLine="709"/>
        <w:jc w:val="both"/>
        <w:rPr>
          <w:sz w:val="24"/>
          <w:szCs w:val="24"/>
        </w:rPr>
      </w:pPr>
      <w:r w:rsidRPr="008075E8">
        <w:rPr>
          <w:sz w:val="24"/>
          <w:szCs w:val="24"/>
        </w:rPr>
        <w:t>предоставления</w:t>
      </w:r>
      <w:r w:rsidR="003F2950" w:rsidRPr="008075E8">
        <w:rPr>
          <w:sz w:val="24"/>
          <w:szCs w:val="24"/>
        </w:rPr>
        <w:t xml:space="preserve"> настоящи</w:t>
      </w:r>
      <w:r w:rsidRPr="008075E8">
        <w:rPr>
          <w:sz w:val="24"/>
          <w:szCs w:val="24"/>
        </w:rPr>
        <w:t xml:space="preserve">х правил </w:t>
      </w:r>
      <w:r w:rsidR="003F2950" w:rsidRPr="008075E8">
        <w:rPr>
          <w:sz w:val="24"/>
          <w:szCs w:val="24"/>
        </w:rPr>
        <w:t xml:space="preserve">в полном комплекте </w:t>
      </w:r>
      <w:r w:rsidR="00155DF7" w:rsidRPr="008075E8">
        <w:rPr>
          <w:sz w:val="24"/>
          <w:szCs w:val="24"/>
        </w:rPr>
        <w:t>(</w:t>
      </w:r>
      <w:r w:rsidR="003F2950" w:rsidRPr="008075E8">
        <w:rPr>
          <w:sz w:val="24"/>
          <w:szCs w:val="24"/>
        </w:rPr>
        <w:t>текстовы</w:t>
      </w:r>
      <w:r w:rsidR="00155DF7" w:rsidRPr="008075E8">
        <w:rPr>
          <w:sz w:val="24"/>
          <w:szCs w:val="24"/>
        </w:rPr>
        <w:t>х</w:t>
      </w:r>
      <w:r w:rsidR="003F2950" w:rsidRPr="008075E8">
        <w:rPr>
          <w:sz w:val="24"/>
          <w:szCs w:val="24"/>
        </w:rPr>
        <w:t xml:space="preserve"> и картографически</w:t>
      </w:r>
      <w:r w:rsidR="00155DF7" w:rsidRPr="008075E8">
        <w:rPr>
          <w:sz w:val="24"/>
          <w:szCs w:val="24"/>
        </w:rPr>
        <w:t>х</w:t>
      </w:r>
      <w:r w:rsidR="003F2950" w:rsidRPr="008075E8">
        <w:rPr>
          <w:sz w:val="24"/>
          <w:szCs w:val="24"/>
        </w:rPr>
        <w:t xml:space="preserve"> материал</w:t>
      </w:r>
      <w:r w:rsidR="00155DF7" w:rsidRPr="008075E8">
        <w:rPr>
          <w:sz w:val="24"/>
          <w:szCs w:val="24"/>
        </w:rPr>
        <w:t>ов)</w:t>
      </w:r>
      <w:r w:rsidR="003F2950" w:rsidRPr="008075E8">
        <w:rPr>
          <w:sz w:val="24"/>
          <w:szCs w:val="24"/>
        </w:rPr>
        <w:t xml:space="preserve"> </w:t>
      </w:r>
      <w:r w:rsidR="00155DF7" w:rsidRPr="008075E8">
        <w:rPr>
          <w:sz w:val="24"/>
          <w:szCs w:val="24"/>
        </w:rPr>
        <w:t xml:space="preserve">для ознакомления </w:t>
      </w:r>
      <w:r w:rsidR="001413BD" w:rsidRPr="008075E8">
        <w:rPr>
          <w:sz w:val="24"/>
          <w:szCs w:val="24"/>
        </w:rPr>
        <w:t>в администрации Володарского муниципального района</w:t>
      </w:r>
      <w:r w:rsidR="003F2950" w:rsidRPr="008075E8">
        <w:rPr>
          <w:sz w:val="24"/>
          <w:szCs w:val="24"/>
        </w:rPr>
        <w:t>;</w:t>
      </w:r>
    </w:p>
    <w:p w14:paraId="20B199B3" w14:textId="77777777" w:rsidR="003F2950" w:rsidRPr="008075E8" w:rsidRDefault="003F2950" w:rsidP="003F281F">
      <w:pPr>
        <w:pStyle w:val="ConsPlusNormal"/>
        <w:numPr>
          <w:ilvl w:val="0"/>
          <w:numId w:val="18"/>
        </w:numPr>
        <w:tabs>
          <w:tab w:val="left" w:pos="993"/>
        </w:tabs>
        <w:ind w:left="0" w:right="-149" w:firstLine="709"/>
        <w:jc w:val="both"/>
        <w:rPr>
          <w:sz w:val="24"/>
          <w:szCs w:val="24"/>
        </w:rPr>
      </w:pPr>
      <w:r w:rsidRPr="008075E8">
        <w:rPr>
          <w:sz w:val="24"/>
          <w:szCs w:val="24"/>
        </w:rPr>
        <w:t xml:space="preserve">предоставления физическим и юридическим лицам в установленном порядке выписок из настоящих </w:t>
      </w:r>
      <w:r w:rsidR="008337C6" w:rsidRPr="008075E8">
        <w:rPr>
          <w:sz w:val="24"/>
          <w:szCs w:val="24"/>
        </w:rPr>
        <w:t>правил</w:t>
      </w:r>
      <w:r w:rsidRPr="008075E8">
        <w:rPr>
          <w:sz w:val="24"/>
          <w:szCs w:val="24"/>
        </w:rPr>
        <w:t xml:space="preserve">, а также необходимых копий картографических документов и их фрагментов, характеризующих условия землепользования и застройки применительно </w:t>
      </w:r>
      <w:r w:rsidRPr="008075E8">
        <w:rPr>
          <w:sz w:val="24"/>
          <w:szCs w:val="24"/>
        </w:rPr>
        <w:lastRenderedPageBreak/>
        <w:t>к отдельным земельным участкам и элементам планировочной структуры.</w:t>
      </w:r>
    </w:p>
    <w:p w14:paraId="58622CE3" w14:textId="77777777" w:rsidR="003F2950" w:rsidRPr="008075E8" w:rsidRDefault="003F2950" w:rsidP="003F281F">
      <w:pPr>
        <w:pStyle w:val="ConsPlusNormal"/>
        <w:numPr>
          <w:ilvl w:val="0"/>
          <w:numId w:val="17"/>
        </w:numPr>
        <w:tabs>
          <w:tab w:val="left" w:pos="993"/>
        </w:tabs>
        <w:ind w:left="0" w:right="-149" w:firstLine="709"/>
        <w:jc w:val="both"/>
        <w:rPr>
          <w:sz w:val="24"/>
          <w:szCs w:val="24"/>
        </w:rPr>
      </w:pPr>
      <w:r w:rsidRPr="008075E8">
        <w:rPr>
          <w:sz w:val="24"/>
          <w:szCs w:val="24"/>
        </w:rPr>
        <w:t xml:space="preserve">Настоящие </w:t>
      </w:r>
      <w:r w:rsidR="00394069" w:rsidRPr="008075E8">
        <w:rPr>
          <w:sz w:val="24"/>
          <w:szCs w:val="24"/>
        </w:rPr>
        <w:t xml:space="preserve">правила </w:t>
      </w:r>
      <w:r w:rsidRPr="008075E8">
        <w:rPr>
          <w:sz w:val="24"/>
          <w:szCs w:val="24"/>
        </w:rPr>
        <w:t>в соответствии с Градостроительным кодексом Российской Федерации в обязательном порядке размещаются в ФГИС ТП.</w:t>
      </w:r>
    </w:p>
    <w:p w14:paraId="4960D788" w14:textId="510E4782" w:rsidR="003F2950" w:rsidRPr="008075E8" w:rsidRDefault="003F2950" w:rsidP="003F281F">
      <w:pPr>
        <w:pStyle w:val="ConsPlusNormal"/>
        <w:spacing w:before="240"/>
        <w:ind w:right="-149"/>
        <w:jc w:val="both"/>
        <w:outlineLvl w:val="1"/>
        <w:rPr>
          <w:rStyle w:val="18"/>
          <w:rFonts w:eastAsiaTheme="majorEastAsia"/>
          <w:b/>
          <w:sz w:val="24"/>
          <w:szCs w:val="24"/>
        </w:rPr>
      </w:pPr>
      <w:bookmarkStart w:id="29" w:name="sub_5020"/>
      <w:bookmarkStart w:id="30" w:name="_Toc229994294"/>
      <w:bookmarkStart w:id="31" w:name="_Toc266094963"/>
      <w:bookmarkStart w:id="32" w:name="_Toc63064826"/>
      <w:bookmarkStart w:id="33" w:name="_Toc139898478"/>
      <w:bookmarkEnd w:id="29"/>
      <w:bookmarkEnd w:id="30"/>
      <w:bookmarkEnd w:id="31"/>
      <w:r w:rsidRPr="008075E8">
        <w:rPr>
          <w:rStyle w:val="18"/>
          <w:rFonts w:eastAsiaTheme="majorEastAsia"/>
          <w:b/>
          <w:sz w:val="24"/>
          <w:szCs w:val="24"/>
        </w:rPr>
        <w:t>Глава 2. Положение об изменении видов разреш</w:t>
      </w:r>
      <w:r w:rsidR="003E0AFC">
        <w:rPr>
          <w:rStyle w:val="18"/>
          <w:rFonts w:eastAsiaTheme="majorEastAsia"/>
          <w:b/>
          <w:sz w:val="24"/>
          <w:szCs w:val="24"/>
        </w:rPr>
        <w:t>е</w:t>
      </w:r>
      <w:r w:rsidRPr="008075E8">
        <w:rPr>
          <w:rStyle w:val="18"/>
          <w:rFonts w:eastAsiaTheme="majorEastAsia"/>
          <w:b/>
          <w:sz w:val="24"/>
          <w:szCs w:val="24"/>
        </w:rPr>
        <w:t>нного использования земельных участков и объектов капитального строительства физическими и юридическими лицам</w:t>
      </w:r>
      <w:bookmarkStart w:id="34" w:name="_Toc482832975"/>
      <w:bookmarkEnd w:id="13"/>
      <w:r w:rsidRPr="008075E8">
        <w:rPr>
          <w:rStyle w:val="18"/>
          <w:rFonts w:eastAsiaTheme="majorEastAsia"/>
          <w:b/>
          <w:sz w:val="24"/>
          <w:szCs w:val="24"/>
        </w:rPr>
        <w:t>и</w:t>
      </w:r>
      <w:bookmarkEnd w:id="14"/>
      <w:bookmarkEnd w:id="32"/>
      <w:bookmarkEnd w:id="33"/>
    </w:p>
    <w:p w14:paraId="233958CB" w14:textId="6BC4CA0F" w:rsidR="003F2950" w:rsidRPr="00BE7AAB" w:rsidRDefault="003F2950" w:rsidP="003F281F">
      <w:pPr>
        <w:pStyle w:val="ConsPlusNormal"/>
        <w:spacing w:before="240" w:after="240"/>
        <w:ind w:right="-149"/>
        <w:jc w:val="both"/>
        <w:outlineLvl w:val="2"/>
        <w:rPr>
          <w:b/>
          <w:iCs/>
          <w:sz w:val="24"/>
          <w:szCs w:val="24"/>
          <w:lang w:val="en-US"/>
        </w:rPr>
      </w:pPr>
      <w:bookmarkStart w:id="35" w:name="_Toc526332614"/>
      <w:bookmarkStart w:id="36" w:name="_Toc14774888"/>
      <w:bookmarkStart w:id="37" w:name="_Toc63064827"/>
      <w:bookmarkStart w:id="38" w:name="_Toc139898479"/>
      <w:r w:rsidRPr="00BE7AAB">
        <w:rPr>
          <w:b/>
          <w:iCs/>
          <w:sz w:val="24"/>
          <w:szCs w:val="24"/>
        </w:rPr>
        <w:t xml:space="preserve">Статья </w:t>
      </w:r>
      <w:r w:rsidR="003E0AFC">
        <w:rPr>
          <w:b/>
          <w:iCs/>
          <w:sz w:val="24"/>
          <w:szCs w:val="24"/>
        </w:rPr>
        <w:t>4</w:t>
      </w:r>
      <w:r w:rsidRPr="00BE7AAB">
        <w:rPr>
          <w:b/>
          <w:iCs/>
          <w:sz w:val="24"/>
          <w:szCs w:val="24"/>
        </w:rPr>
        <w:t>. Общие положения об изменении видов разрешенного использования земельных участков и объектов капитального строительства</w:t>
      </w:r>
      <w:bookmarkEnd w:id="35"/>
      <w:bookmarkEnd w:id="36"/>
      <w:bookmarkEnd w:id="37"/>
      <w:bookmarkEnd w:id="38"/>
    </w:p>
    <w:p w14:paraId="6A103C29" w14:textId="251FA59D" w:rsidR="003F2950" w:rsidRPr="00BE7AAB" w:rsidRDefault="003F2950" w:rsidP="003F281F">
      <w:pPr>
        <w:pStyle w:val="ConsPlusNormal"/>
        <w:tabs>
          <w:tab w:val="left" w:pos="993"/>
        </w:tabs>
        <w:ind w:right="-149" w:firstLine="709"/>
        <w:jc w:val="both"/>
        <w:rPr>
          <w:sz w:val="24"/>
          <w:szCs w:val="24"/>
        </w:rPr>
      </w:pPr>
      <w:r w:rsidRPr="00BE7AAB">
        <w:rPr>
          <w:sz w:val="24"/>
          <w:szCs w:val="24"/>
        </w:rPr>
        <w:t xml:space="preserve">1. Разрешенное использование земельных участков и объектов капитального </w:t>
      </w:r>
      <w:proofErr w:type="gramStart"/>
      <w:r w:rsidR="00B67117" w:rsidRPr="00BE7AAB">
        <w:rPr>
          <w:sz w:val="24"/>
          <w:szCs w:val="24"/>
        </w:rPr>
        <w:t>строительства может быть</w:t>
      </w:r>
      <w:proofErr w:type="gramEnd"/>
      <w:r w:rsidRPr="00BE7AAB">
        <w:rPr>
          <w:sz w:val="24"/>
          <w:szCs w:val="24"/>
        </w:rPr>
        <w:t xml:space="preserve"> следующих видов:</w:t>
      </w:r>
    </w:p>
    <w:p w14:paraId="0BE0D7A0" w14:textId="77777777" w:rsidR="003F2950" w:rsidRPr="00BE7AAB" w:rsidRDefault="003F2950" w:rsidP="003F281F">
      <w:pPr>
        <w:pStyle w:val="ConsPlusNormal"/>
        <w:ind w:right="-149" w:firstLine="709"/>
        <w:jc w:val="both"/>
        <w:rPr>
          <w:sz w:val="24"/>
          <w:szCs w:val="24"/>
        </w:rPr>
      </w:pPr>
      <w:bookmarkStart w:id="39" w:name="dst100597"/>
      <w:bookmarkEnd w:id="39"/>
      <w:r w:rsidRPr="00BE7AAB">
        <w:rPr>
          <w:sz w:val="24"/>
          <w:szCs w:val="24"/>
        </w:rPr>
        <w:t>1) основные виды разрешенного использования;</w:t>
      </w:r>
    </w:p>
    <w:p w14:paraId="4BBCC9B9" w14:textId="77777777" w:rsidR="003F2950" w:rsidRPr="00BE7AAB" w:rsidRDefault="003F2950" w:rsidP="003F281F">
      <w:pPr>
        <w:pStyle w:val="ConsPlusNormal"/>
        <w:ind w:right="-149" w:firstLine="709"/>
        <w:jc w:val="both"/>
        <w:rPr>
          <w:sz w:val="24"/>
          <w:szCs w:val="24"/>
        </w:rPr>
      </w:pPr>
      <w:bookmarkStart w:id="40" w:name="dst100598"/>
      <w:bookmarkEnd w:id="40"/>
      <w:r w:rsidRPr="00BE7AAB">
        <w:rPr>
          <w:sz w:val="24"/>
          <w:szCs w:val="24"/>
        </w:rPr>
        <w:t>2) условно разрешенные виды использования;</w:t>
      </w:r>
    </w:p>
    <w:p w14:paraId="2493ABAE" w14:textId="77777777" w:rsidR="003F2950" w:rsidRPr="00BE7AAB" w:rsidRDefault="003F2950" w:rsidP="003F281F">
      <w:pPr>
        <w:pStyle w:val="ConsPlusNormal"/>
        <w:ind w:right="-149" w:firstLine="709"/>
        <w:jc w:val="both"/>
        <w:rPr>
          <w:sz w:val="24"/>
          <w:szCs w:val="24"/>
        </w:rPr>
      </w:pPr>
      <w:bookmarkStart w:id="41" w:name="dst100599"/>
      <w:bookmarkEnd w:id="41"/>
      <w:r w:rsidRPr="00BE7AAB">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DF4E49A" w14:textId="77777777" w:rsidR="008075E8" w:rsidRPr="00BE7AAB" w:rsidRDefault="003F2950" w:rsidP="003F281F">
      <w:pPr>
        <w:pStyle w:val="ConsPlusNormal"/>
        <w:ind w:right="-149" w:firstLine="709"/>
        <w:jc w:val="both"/>
        <w:rPr>
          <w:sz w:val="24"/>
          <w:szCs w:val="24"/>
        </w:rPr>
      </w:pPr>
      <w:bookmarkStart w:id="42" w:name="dst100600"/>
      <w:bookmarkEnd w:id="42"/>
      <w:r w:rsidRPr="00BE7AAB">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43" w:name="dst1349"/>
      <w:bookmarkEnd w:id="43"/>
    </w:p>
    <w:p w14:paraId="0DFC29A7" w14:textId="439E706E" w:rsidR="003F2950" w:rsidRPr="00BE7AAB" w:rsidRDefault="003F2950" w:rsidP="003F281F">
      <w:pPr>
        <w:pStyle w:val="ConsPlusNormal"/>
        <w:ind w:right="-149" w:firstLine="709"/>
        <w:jc w:val="both"/>
        <w:rPr>
          <w:sz w:val="24"/>
          <w:szCs w:val="24"/>
        </w:rPr>
      </w:pPr>
      <w:r w:rsidRPr="00BE7AAB">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к каждой территориальной зоне, в отношении которой устанавливается градостроительный регламент.</w:t>
      </w:r>
    </w:p>
    <w:p w14:paraId="1DD6A8F6" w14:textId="77777777" w:rsidR="003F2950" w:rsidRPr="00BE7AAB" w:rsidRDefault="003F2950" w:rsidP="003F281F">
      <w:pPr>
        <w:pStyle w:val="ConsPlusNormal"/>
        <w:ind w:right="-149" w:firstLine="709"/>
        <w:jc w:val="both"/>
        <w:rPr>
          <w:sz w:val="24"/>
          <w:szCs w:val="24"/>
        </w:rPr>
      </w:pPr>
      <w:bookmarkStart w:id="44" w:name="dst100601"/>
      <w:bookmarkEnd w:id="44"/>
      <w:r w:rsidRPr="00BE7AAB">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F1CAF2C" w14:textId="77777777" w:rsidR="003F2950" w:rsidRPr="00BE7AAB" w:rsidRDefault="003F2950" w:rsidP="003F281F">
      <w:pPr>
        <w:pStyle w:val="ConsPlusNormal"/>
        <w:ind w:right="-149" w:firstLine="709"/>
        <w:jc w:val="both"/>
        <w:rPr>
          <w:sz w:val="24"/>
          <w:szCs w:val="24"/>
        </w:rPr>
      </w:pPr>
      <w:bookmarkStart w:id="45" w:name="dst100602"/>
      <w:bookmarkEnd w:id="45"/>
      <w:r w:rsidRPr="00BE7AAB">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A79019B" w14:textId="77777777" w:rsidR="003F2950" w:rsidRPr="00BE7AAB" w:rsidRDefault="003F2950" w:rsidP="003F281F">
      <w:pPr>
        <w:pStyle w:val="ConsPlusNormal"/>
        <w:ind w:right="-149" w:firstLine="709"/>
        <w:jc w:val="both"/>
        <w:rPr>
          <w:sz w:val="24"/>
          <w:szCs w:val="24"/>
        </w:rPr>
      </w:pPr>
      <w:bookmarkStart w:id="46" w:name="dst100603"/>
      <w:bookmarkEnd w:id="46"/>
      <w:r w:rsidRPr="00BE7AAB">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F3F49E3" w14:textId="24D68697" w:rsidR="003F2950" w:rsidRPr="00BE7AAB" w:rsidRDefault="003F2950" w:rsidP="003F281F">
      <w:pPr>
        <w:pStyle w:val="ConsPlusNormal"/>
        <w:ind w:right="-149" w:firstLine="709"/>
        <w:jc w:val="both"/>
        <w:rPr>
          <w:sz w:val="24"/>
          <w:szCs w:val="24"/>
        </w:rPr>
      </w:pPr>
      <w:bookmarkStart w:id="47" w:name="dst100604"/>
      <w:bookmarkEnd w:id="47"/>
      <w:r w:rsidRPr="00BE7AAB">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w:t>
      </w:r>
      <w:r w:rsidR="00743D79" w:rsidRPr="00BE7AAB">
        <w:rPr>
          <w:sz w:val="24"/>
          <w:szCs w:val="24"/>
        </w:rPr>
        <w:t xml:space="preserve"> </w:t>
      </w:r>
      <w:hyperlink r:id="rId10" w:anchor="dst100615" w:history="1">
        <w:r w:rsidRPr="00BE7AAB">
          <w:rPr>
            <w:sz w:val="24"/>
            <w:szCs w:val="24"/>
          </w:rPr>
          <w:t>статьей 39</w:t>
        </w:r>
      </w:hyperlink>
      <w:r w:rsidRPr="00BE7AAB">
        <w:rPr>
          <w:sz w:val="24"/>
          <w:szCs w:val="24"/>
        </w:rPr>
        <w:t xml:space="preserve"> Градостроительного кодекса РФ.</w:t>
      </w:r>
    </w:p>
    <w:p w14:paraId="2A02543F" w14:textId="77777777" w:rsidR="003F2950" w:rsidRPr="00BE7AAB" w:rsidRDefault="003F2950" w:rsidP="003F281F">
      <w:pPr>
        <w:pStyle w:val="ConsPlusNormal"/>
        <w:ind w:right="-149" w:firstLine="709"/>
        <w:jc w:val="both"/>
        <w:rPr>
          <w:b/>
          <w:sz w:val="24"/>
          <w:szCs w:val="24"/>
        </w:rPr>
      </w:pPr>
      <w:bookmarkStart w:id="48" w:name="dst100605"/>
      <w:bookmarkEnd w:id="48"/>
      <w:r w:rsidRPr="00BE7AAB">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02D235D" w14:textId="77777777" w:rsidR="003F2950" w:rsidRPr="00546B44" w:rsidRDefault="003F2950" w:rsidP="003F281F">
      <w:pPr>
        <w:pStyle w:val="ConsPlusNormal"/>
        <w:spacing w:before="240"/>
        <w:ind w:right="-149"/>
        <w:jc w:val="both"/>
        <w:outlineLvl w:val="1"/>
        <w:rPr>
          <w:rStyle w:val="18"/>
          <w:rFonts w:eastAsiaTheme="majorEastAsia"/>
          <w:b/>
          <w:sz w:val="24"/>
          <w:szCs w:val="24"/>
        </w:rPr>
      </w:pPr>
      <w:bookmarkStart w:id="49" w:name="_Toc482832980"/>
      <w:bookmarkStart w:id="50" w:name="_Toc14774892"/>
      <w:bookmarkStart w:id="51" w:name="_Toc63064829"/>
      <w:bookmarkStart w:id="52" w:name="_Toc139898481"/>
      <w:bookmarkEnd w:id="34"/>
      <w:r w:rsidRPr="00546B44">
        <w:rPr>
          <w:rStyle w:val="18"/>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50"/>
      <w:bookmarkEnd w:id="51"/>
      <w:bookmarkEnd w:id="52"/>
    </w:p>
    <w:p w14:paraId="0EB2AA36" w14:textId="159ED2F6" w:rsidR="003F2950" w:rsidRPr="00546B44" w:rsidRDefault="003F2950" w:rsidP="003F281F">
      <w:pPr>
        <w:pStyle w:val="ConsPlusNormal"/>
        <w:spacing w:before="240" w:after="240"/>
        <w:ind w:right="-149"/>
        <w:jc w:val="both"/>
        <w:outlineLvl w:val="2"/>
        <w:rPr>
          <w:b/>
          <w:sz w:val="24"/>
          <w:szCs w:val="24"/>
        </w:rPr>
      </w:pPr>
      <w:bookmarkStart w:id="53" w:name="_Toc14774893"/>
      <w:bookmarkStart w:id="54" w:name="_Toc63064830"/>
      <w:bookmarkStart w:id="55" w:name="_Toc139898482"/>
      <w:r w:rsidRPr="00546B44">
        <w:rPr>
          <w:b/>
          <w:sz w:val="24"/>
          <w:szCs w:val="24"/>
        </w:rPr>
        <w:t xml:space="preserve">Статья </w:t>
      </w:r>
      <w:r w:rsidR="00612F96">
        <w:rPr>
          <w:b/>
          <w:sz w:val="24"/>
          <w:szCs w:val="24"/>
        </w:rPr>
        <w:t>5</w:t>
      </w:r>
      <w:r w:rsidRPr="00546B44">
        <w:rPr>
          <w:b/>
          <w:sz w:val="24"/>
          <w:szCs w:val="24"/>
        </w:rPr>
        <w:t>. Общие требования к документации по планировке территории</w:t>
      </w:r>
      <w:bookmarkEnd w:id="53"/>
      <w:bookmarkEnd w:id="54"/>
      <w:bookmarkEnd w:id="55"/>
    </w:p>
    <w:p w14:paraId="7738A42B" w14:textId="77777777" w:rsidR="003F2950" w:rsidRPr="00546B44" w:rsidRDefault="003F2950" w:rsidP="003F281F">
      <w:pPr>
        <w:pStyle w:val="ConsPlusNormal"/>
        <w:ind w:right="-149" w:firstLine="709"/>
        <w:jc w:val="both"/>
        <w:rPr>
          <w:sz w:val="24"/>
          <w:szCs w:val="24"/>
        </w:rPr>
      </w:pPr>
      <w:bookmarkStart w:id="56" w:name="_Toc14774894"/>
      <w:r w:rsidRPr="00546B44">
        <w:rPr>
          <w:sz w:val="24"/>
          <w:szCs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w:t>
      </w:r>
      <w:r w:rsidRPr="00546B44">
        <w:rPr>
          <w:sz w:val="24"/>
          <w:szCs w:val="24"/>
        </w:rPr>
        <w:lastRenderedPageBreak/>
        <w:t>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52FEFB8F" w14:textId="77777777" w:rsidR="003F2950" w:rsidRPr="00546B44" w:rsidRDefault="003F2950" w:rsidP="003F281F">
      <w:pPr>
        <w:pStyle w:val="ConsPlusNormal"/>
        <w:ind w:right="-149" w:firstLine="709"/>
        <w:jc w:val="both"/>
        <w:rPr>
          <w:sz w:val="24"/>
          <w:szCs w:val="24"/>
        </w:rPr>
      </w:pPr>
      <w:bookmarkStart w:id="57" w:name="dst1356"/>
      <w:bookmarkEnd w:id="57"/>
      <w:r w:rsidRPr="00546B44">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B057332" w14:textId="77777777" w:rsidR="003F2950" w:rsidRPr="00546B44" w:rsidRDefault="003F2950" w:rsidP="003F281F">
      <w:pPr>
        <w:pStyle w:val="ConsPlusNormal"/>
        <w:ind w:right="-149" w:firstLine="709"/>
        <w:jc w:val="both"/>
        <w:rPr>
          <w:sz w:val="24"/>
          <w:szCs w:val="24"/>
        </w:rPr>
      </w:pPr>
      <w:bookmarkStart w:id="58" w:name="dst1357"/>
      <w:bookmarkEnd w:id="58"/>
      <w:r w:rsidRPr="00546B44">
        <w:rPr>
          <w:sz w:val="24"/>
          <w:szCs w:val="24"/>
        </w:rPr>
        <w:t>3. Подготовка графической части документации по планировке территории осуществляется:</w:t>
      </w:r>
    </w:p>
    <w:p w14:paraId="3B20FB43" w14:textId="77777777" w:rsidR="003F2950" w:rsidRPr="00546B44" w:rsidRDefault="003F2950" w:rsidP="003F281F">
      <w:pPr>
        <w:pStyle w:val="ConsPlusNormal"/>
        <w:ind w:right="-149" w:firstLine="709"/>
        <w:jc w:val="both"/>
        <w:rPr>
          <w:sz w:val="24"/>
          <w:szCs w:val="24"/>
        </w:rPr>
      </w:pPr>
      <w:bookmarkStart w:id="59" w:name="dst1358"/>
      <w:bookmarkEnd w:id="59"/>
      <w:r w:rsidRPr="00546B44">
        <w:rPr>
          <w:sz w:val="24"/>
          <w:szCs w:val="24"/>
        </w:rPr>
        <w:t>1) в соответствии с системой координат, используемой для ведения Единого государственного реестра недвижимости;</w:t>
      </w:r>
    </w:p>
    <w:p w14:paraId="7B5418B8" w14:textId="799EE1BB" w:rsidR="003F2950" w:rsidRPr="00546B44" w:rsidRDefault="003F2950" w:rsidP="003F281F">
      <w:pPr>
        <w:pStyle w:val="ConsPlusNormal"/>
        <w:ind w:right="-149" w:firstLine="709"/>
        <w:jc w:val="both"/>
        <w:rPr>
          <w:sz w:val="24"/>
          <w:szCs w:val="24"/>
        </w:rPr>
      </w:pPr>
      <w:bookmarkStart w:id="60" w:name="dst1359"/>
      <w:bookmarkEnd w:id="60"/>
      <w:r w:rsidRPr="00546B44">
        <w:rPr>
          <w:sz w:val="24"/>
          <w:szCs w:val="24"/>
        </w:rPr>
        <w:t>2) с использованием цифровых топографических карт, цифровых топографических планов,</w:t>
      </w:r>
      <w:r w:rsidR="00B67117">
        <w:rPr>
          <w:sz w:val="24"/>
          <w:szCs w:val="24"/>
        </w:rPr>
        <w:t xml:space="preserve"> </w:t>
      </w:r>
      <w:hyperlink r:id="rId11" w:anchor="dst100011" w:history="1">
        <w:r w:rsidRPr="00546B44">
          <w:rPr>
            <w:sz w:val="24"/>
            <w:szCs w:val="24"/>
          </w:rPr>
          <w:t>требования</w:t>
        </w:r>
      </w:hyperlink>
      <w:r w:rsidR="00B67117">
        <w:rPr>
          <w:sz w:val="24"/>
          <w:szCs w:val="24"/>
        </w:rPr>
        <w:t xml:space="preserve"> </w:t>
      </w:r>
      <w:r w:rsidRPr="00546B44">
        <w:rPr>
          <w:sz w:val="24"/>
          <w:szCs w:val="24"/>
        </w:rPr>
        <w:t>к которым устанавливаются уполномоченным федеральным органом исполнительной власти.</w:t>
      </w:r>
    </w:p>
    <w:p w14:paraId="644553D0" w14:textId="7B55DED2" w:rsidR="003F2950" w:rsidRPr="00561A66" w:rsidRDefault="003F2950" w:rsidP="003F281F">
      <w:pPr>
        <w:pStyle w:val="ConsPlusNormal"/>
        <w:ind w:right="-149" w:firstLine="709"/>
        <w:jc w:val="both"/>
        <w:rPr>
          <w:rFonts w:ascii="Arial" w:hAnsi="Arial" w:cs="Arial"/>
          <w:sz w:val="24"/>
          <w:szCs w:val="24"/>
        </w:rPr>
      </w:pPr>
      <w:bookmarkStart w:id="61" w:name="dst3130"/>
      <w:bookmarkEnd w:id="61"/>
      <w:r w:rsidRPr="00546B44">
        <w:rPr>
          <w:sz w:val="24"/>
          <w:szCs w:val="24"/>
        </w:rPr>
        <w:t>4.</w:t>
      </w:r>
      <w:r w:rsidR="00783E77">
        <w:rPr>
          <w:sz w:val="24"/>
          <w:szCs w:val="24"/>
        </w:rPr>
        <w:t xml:space="preserve"> </w:t>
      </w:r>
      <w:hyperlink r:id="rId12" w:anchor="dst100009" w:history="1">
        <w:r w:rsidRPr="00546B44">
          <w:rPr>
            <w:sz w:val="24"/>
            <w:szCs w:val="24"/>
          </w:rPr>
          <w:t>Состав и содержание</w:t>
        </w:r>
      </w:hyperlink>
      <w:r w:rsidR="00783E77">
        <w:rPr>
          <w:sz w:val="24"/>
          <w:szCs w:val="24"/>
        </w:rPr>
        <w:t xml:space="preserve"> </w:t>
      </w:r>
      <w:r w:rsidRPr="00546B44">
        <w:rPr>
          <w:sz w:val="24"/>
          <w:szCs w:val="24"/>
        </w:rPr>
        <w:t>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62" w:name="_Toc26187359"/>
    </w:p>
    <w:p w14:paraId="52AD2DE6" w14:textId="43F757DA" w:rsidR="003F2950" w:rsidRPr="00783E77" w:rsidRDefault="003F2950" w:rsidP="003F281F">
      <w:pPr>
        <w:pStyle w:val="ConsPlusNormal"/>
        <w:spacing w:before="240" w:after="240"/>
        <w:ind w:right="-149"/>
        <w:jc w:val="both"/>
        <w:outlineLvl w:val="2"/>
        <w:rPr>
          <w:b/>
          <w:sz w:val="24"/>
          <w:szCs w:val="24"/>
        </w:rPr>
      </w:pPr>
      <w:bookmarkStart w:id="63" w:name="_Toc63064831"/>
      <w:bookmarkStart w:id="64" w:name="_Toc139898483"/>
      <w:r w:rsidRPr="00783E77">
        <w:rPr>
          <w:b/>
          <w:sz w:val="24"/>
          <w:szCs w:val="24"/>
        </w:rPr>
        <w:t xml:space="preserve">Статья </w:t>
      </w:r>
      <w:r w:rsidR="00612F96">
        <w:rPr>
          <w:b/>
          <w:sz w:val="24"/>
          <w:szCs w:val="24"/>
        </w:rPr>
        <w:t>6</w:t>
      </w:r>
      <w:r w:rsidRPr="00783E77">
        <w:rPr>
          <w:b/>
          <w:sz w:val="24"/>
          <w:szCs w:val="24"/>
        </w:rPr>
        <w:t>. Инженерные изыскания для подготовки документации по планировке территории</w:t>
      </w:r>
      <w:bookmarkEnd w:id="62"/>
      <w:bookmarkEnd w:id="63"/>
      <w:bookmarkEnd w:id="64"/>
    </w:p>
    <w:p w14:paraId="58C6BA81" w14:textId="6D179302" w:rsidR="00102D0F" w:rsidRPr="00783E77" w:rsidRDefault="00102D0F" w:rsidP="003F281F">
      <w:pPr>
        <w:pStyle w:val="ConsPlusNormal"/>
        <w:ind w:right="-149" w:firstLine="709"/>
        <w:jc w:val="both"/>
        <w:rPr>
          <w:sz w:val="24"/>
          <w:szCs w:val="24"/>
        </w:rPr>
      </w:pPr>
      <w:r w:rsidRPr="00783E77">
        <w:rPr>
          <w:sz w:val="24"/>
          <w:szCs w:val="24"/>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w:t>
      </w:r>
      <w:r w:rsidR="00CB423C" w:rsidRPr="00783E77">
        <w:rPr>
          <w:sz w:val="24"/>
          <w:szCs w:val="24"/>
        </w:rPr>
        <w:t xml:space="preserve"> </w:t>
      </w:r>
      <w:r w:rsidRPr="00783E77">
        <w:rPr>
          <w:sz w:val="24"/>
          <w:szCs w:val="24"/>
        </w:rPr>
        <w:t>41.2</w:t>
      </w:r>
      <w:r w:rsidR="00783E77">
        <w:rPr>
          <w:sz w:val="24"/>
          <w:szCs w:val="24"/>
        </w:rPr>
        <w:t>.</w:t>
      </w:r>
      <w:r w:rsidRPr="00783E77">
        <w:rPr>
          <w:sz w:val="24"/>
          <w:szCs w:val="24"/>
        </w:rPr>
        <w:t xml:space="preserve"> </w:t>
      </w:r>
      <w:r w:rsidRPr="00783E77">
        <w:rPr>
          <w:bCs/>
          <w:sz w:val="24"/>
          <w:szCs w:val="24"/>
        </w:rPr>
        <w:t>Градостроительного кодекса РФ</w:t>
      </w:r>
      <w:r w:rsidRPr="00783E77">
        <w:rPr>
          <w:sz w:val="24"/>
          <w:szCs w:val="24"/>
        </w:rPr>
        <w:t>.</w:t>
      </w:r>
    </w:p>
    <w:p w14:paraId="5AEDBA8F" w14:textId="1CF7B420" w:rsidR="003F2950" w:rsidRPr="00561A66" w:rsidRDefault="003F2950" w:rsidP="003F281F">
      <w:pPr>
        <w:spacing w:before="240" w:after="240"/>
        <w:ind w:right="-149"/>
        <w:jc w:val="both"/>
        <w:outlineLvl w:val="2"/>
        <w:rPr>
          <w:rFonts w:ascii="AvantGardeCTT" w:hAnsi="AvantGardeCTT" w:cs="Times New Roman"/>
          <w:b/>
          <w:iCs/>
        </w:rPr>
      </w:pPr>
      <w:bookmarkStart w:id="65" w:name="_Toc526332621"/>
      <w:bookmarkStart w:id="66" w:name="_Toc14774895"/>
      <w:bookmarkStart w:id="67" w:name="_Toc26187360"/>
      <w:bookmarkStart w:id="68" w:name="_Toc63064832"/>
      <w:bookmarkStart w:id="69" w:name="_Toc139898484"/>
      <w:r w:rsidRPr="00561A66">
        <w:rPr>
          <w:rFonts w:ascii="AvantGardeCTT" w:hAnsi="AvantGardeCTT" w:cs="Times New Roman"/>
          <w:b/>
          <w:iCs/>
        </w:rPr>
        <w:t xml:space="preserve">Статья </w:t>
      </w:r>
      <w:r w:rsidR="00612F96">
        <w:rPr>
          <w:rFonts w:ascii="AvantGardeCTT" w:hAnsi="AvantGardeCTT" w:cs="Times New Roman"/>
          <w:b/>
          <w:iCs/>
        </w:rPr>
        <w:t>7</w:t>
      </w:r>
      <w:r w:rsidRPr="00561A66">
        <w:rPr>
          <w:rFonts w:ascii="AvantGardeCTT" w:hAnsi="AvantGardeCTT" w:cs="Times New Roman"/>
          <w:b/>
          <w:iCs/>
        </w:rPr>
        <w:t>. Подготовка проекта планировки территории</w:t>
      </w:r>
      <w:bookmarkEnd w:id="65"/>
      <w:bookmarkEnd w:id="66"/>
      <w:bookmarkEnd w:id="67"/>
      <w:bookmarkEnd w:id="68"/>
      <w:bookmarkEnd w:id="69"/>
    </w:p>
    <w:p w14:paraId="6D1AD5AA" w14:textId="77777777" w:rsidR="00102D0F" w:rsidRPr="00590FE5" w:rsidRDefault="00102D0F" w:rsidP="003F281F">
      <w:pPr>
        <w:pStyle w:val="afffe"/>
        <w:tabs>
          <w:tab w:val="left" w:pos="993"/>
        </w:tabs>
        <w:ind w:right="-149"/>
      </w:pPr>
      <w:r w:rsidRPr="00590FE5">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983D32B" w14:textId="3BA52056" w:rsidR="003F2950" w:rsidRPr="00590FE5" w:rsidRDefault="00102D0F" w:rsidP="003F281F">
      <w:pPr>
        <w:pStyle w:val="afffe"/>
        <w:tabs>
          <w:tab w:val="left" w:pos="993"/>
        </w:tabs>
        <w:ind w:right="-149"/>
        <w:rPr>
          <w:rStyle w:val="18"/>
        </w:rPr>
      </w:pPr>
      <w:bookmarkStart w:id="70" w:name="dst1372"/>
      <w:bookmarkEnd w:id="70"/>
      <w:r w:rsidRPr="00590FE5">
        <w:t>2. Процедура подготовки проекта планировки территории проводится в соответствии со ст. 42 Градостроительного кодекса РФ.</w:t>
      </w:r>
    </w:p>
    <w:p w14:paraId="1148EE91" w14:textId="772FBC61" w:rsidR="003F2950" w:rsidRPr="00561A66" w:rsidRDefault="003F2950" w:rsidP="003F281F">
      <w:pPr>
        <w:spacing w:before="240" w:after="240"/>
        <w:ind w:right="-149"/>
        <w:jc w:val="both"/>
        <w:outlineLvl w:val="2"/>
        <w:rPr>
          <w:rFonts w:ascii="AvantGardeCTT" w:hAnsi="AvantGardeCTT" w:cs="Times New Roman"/>
          <w:b/>
          <w:iCs/>
        </w:rPr>
      </w:pPr>
      <w:bookmarkStart w:id="71" w:name="_Toc526332622"/>
      <w:bookmarkStart w:id="72" w:name="_Toc14774896"/>
      <w:bookmarkStart w:id="73" w:name="_Toc26187361"/>
      <w:bookmarkStart w:id="74" w:name="_Toc63064833"/>
      <w:bookmarkStart w:id="75" w:name="_Toc139898485"/>
      <w:r w:rsidRPr="00561A66">
        <w:rPr>
          <w:rFonts w:ascii="AvantGardeCTT" w:hAnsi="AvantGardeCTT" w:cs="Times New Roman"/>
          <w:b/>
          <w:iCs/>
        </w:rPr>
        <w:t xml:space="preserve">Статья </w:t>
      </w:r>
      <w:r w:rsidR="00612F96">
        <w:rPr>
          <w:rFonts w:ascii="AvantGardeCTT" w:hAnsi="AvantGardeCTT" w:cs="Times New Roman"/>
          <w:b/>
          <w:iCs/>
        </w:rPr>
        <w:t>8</w:t>
      </w:r>
      <w:r w:rsidRPr="00561A66">
        <w:rPr>
          <w:rFonts w:ascii="AvantGardeCTT" w:hAnsi="AvantGardeCTT" w:cs="Times New Roman"/>
          <w:b/>
          <w:iCs/>
        </w:rPr>
        <w:t>. Подготовка проекта межевания территории</w:t>
      </w:r>
      <w:bookmarkEnd w:id="71"/>
      <w:bookmarkEnd w:id="72"/>
      <w:bookmarkEnd w:id="73"/>
      <w:bookmarkEnd w:id="74"/>
      <w:bookmarkEnd w:id="75"/>
    </w:p>
    <w:p w14:paraId="35F4F144" w14:textId="77777777" w:rsidR="00AC516E" w:rsidRPr="00590FE5" w:rsidRDefault="00AC516E" w:rsidP="003F281F">
      <w:pPr>
        <w:pStyle w:val="afffe"/>
        <w:tabs>
          <w:tab w:val="left" w:pos="993"/>
        </w:tabs>
        <w:ind w:right="-149"/>
      </w:pPr>
      <w:bookmarkStart w:id="76" w:name="_Toc14774899"/>
      <w:bookmarkEnd w:id="56"/>
      <w:r w:rsidRPr="00590FE5">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w:t>
      </w:r>
      <w:r w:rsidR="005632F7" w:rsidRPr="00590FE5">
        <w:t>муниципального</w:t>
      </w:r>
      <w:r w:rsidRPr="00590FE5">
        <w:t xml:space="preserve"> округа функциональной зоны, территории, в отношении которой предусматривается осуществление комплексного развития территории.</w:t>
      </w:r>
    </w:p>
    <w:p w14:paraId="10D88736" w14:textId="7BD53618" w:rsidR="003F2950" w:rsidRPr="00590FE5" w:rsidRDefault="00AC516E" w:rsidP="003F281F">
      <w:pPr>
        <w:pStyle w:val="afffe"/>
        <w:tabs>
          <w:tab w:val="left" w:pos="993"/>
        </w:tabs>
        <w:ind w:right="-149"/>
      </w:pPr>
      <w:bookmarkStart w:id="77" w:name="dst1398"/>
      <w:bookmarkEnd w:id="77"/>
      <w:r w:rsidRPr="00590FE5">
        <w:t>2. Процедура подготовки проекта планировки территории проводится в соответствии со ст. 43 Градостроительного кодекса РФ.</w:t>
      </w:r>
    </w:p>
    <w:p w14:paraId="5DC7DD5C" w14:textId="51F23C5A" w:rsidR="00DF0E22" w:rsidRPr="00DD14D9" w:rsidRDefault="00DF0E22" w:rsidP="003F281F">
      <w:pPr>
        <w:spacing w:before="240" w:after="240"/>
        <w:ind w:right="-149"/>
        <w:jc w:val="both"/>
        <w:outlineLvl w:val="2"/>
        <w:rPr>
          <w:rFonts w:ascii="AvantGardeCTT" w:hAnsi="AvantGardeCTT" w:cs="Times New Roman"/>
          <w:b/>
          <w:iCs/>
        </w:rPr>
      </w:pPr>
      <w:bookmarkStart w:id="78" w:name="_Toc88231501"/>
      <w:bookmarkStart w:id="79" w:name="_Toc139898486"/>
      <w:r w:rsidRPr="00DD14D9">
        <w:rPr>
          <w:rFonts w:ascii="AvantGardeCTT" w:hAnsi="AvantGardeCTT" w:cs="Times New Roman"/>
          <w:b/>
          <w:iCs/>
        </w:rPr>
        <w:t xml:space="preserve">Статья </w:t>
      </w:r>
      <w:r w:rsidR="00612F96">
        <w:rPr>
          <w:rFonts w:ascii="AvantGardeCTT" w:hAnsi="AvantGardeCTT" w:cs="Times New Roman"/>
          <w:b/>
          <w:iCs/>
        </w:rPr>
        <w:t>9</w:t>
      </w:r>
      <w:r w:rsidRPr="00DD14D9">
        <w:rPr>
          <w:rFonts w:ascii="AvantGardeCTT" w:hAnsi="AvantGardeCTT" w:cs="Times New Roman"/>
          <w:b/>
          <w:iCs/>
        </w:rPr>
        <w:t xml:space="preserve">. </w:t>
      </w:r>
      <w:r w:rsidRPr="00DD14D9">
        <w:rPr>
          <w:rFonts w:ascii="AvantGardeCTT" w:hAnsi="AvantGardeCTT" w:cs="Times New Roman"/>
          <w:b/>
          <w:bCs/>
          <w:iCs/>
        </w:rPr>
        <w:t>Подготовка и утверждение документации по планировке территории, порядок внесения в нее изменений</w:t>
      </w:r>
      <w:bookmarkEnd w:id="78"/>
      <w:bookmarkEnd w:id="79"/>
    </w:p>
    <w:p w14:paraId="5783FBD8" w14:textId="52F6272F" w:rsidR="00DF0E22" w:rsidRPr="0084073D" w:rsidRDefault="00DF0E22" w:rsidP="003F281F">
      <w:pPr>
        <w:pStyle w:val="afffe"/>
        <w:ind w:right="-149"/>
      </w:pPr>
      <w:r w:rsidRPr="00590FE5">
        <w:t>1</w:t>
      </w:r>
      <w:r w:rsidRPr="00D1030A">
        <w:t xml:space="preserve">. </w:t>
      </w:r>
      <w:r w:rsidR="00D1030A" w:rsidRPr="00D1030A">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муниципального </w:t>
      </w:r>
      <w:r w:rsidR="00D1030A" w:rsidRPr="00D1030A">
        <w:lastRenderedPageBreak/>
        <w:t>образования «</w:t>
      </w:r>
      <w:r w:rsidR="00D1030A" w:rsidRPr="00D1030A">
        <w:rPr>
          <w:rFonts w:eastAsia="Times New Roman"/>
          <w:bCs/>
        </w:rPr>
        <w:t>Сельское поселение Большемогойский сельсовет Володарского муниципального района Астраханской области</w:t>
      </w:r>
      <w:r w:rsidR="00D1030A" w:rsidRPr="00D1030A">
        <w:t>», за исключением случаев, указанных в части 1.1. и 12.12. статьи 45 Градостроительного кодекса РФ.</w:t>
      </w:r>
    </w:p>
    <w:p w14:paraId="7D617D1C" w14:textId="6C0FF0AC" w:rsidR="00DF0E22" w:rsidRPr="00590FE5" w:rsidRDefault="00590FE5" w:rsidP="003F281F">
      <w:pPr>
        <w:pStyle w:val="afffe"/>
        <w:ind w:right="-149"/>
      </w:pPr>
      <w:bookmarkStart w:id="80" w:name="dst1425"/>
      <w:bookmarkEnd w:id="80"/>
      <w:r>
        <w:t>2</w:t>
      </w:r>
      <w:r w:rsidR="00DF0E22" w:rsidRPr="00590FE5">
        <w:t>. Решения о подготовке документации по планировке территории принимаются самостоятельно:</w:t>
      </w:r>
    </w:p>
    <w:p w14:paraId="20098DBD" w14:textId="19DA9F71" w:rsidR="00DF0E22" w:rsidRPr="00590FE5" w:rsidRDefault="00DF0E22" w:rsidP="003F281F">
      <w:pPr>
        <w:pStyle w:val="afffe"/>
        <w:ind w:right="-149"/>
      </w:pPr>
      <w:bookmarkStart w:id="81" w:name="dst2312"/>
      <w:bookmarkEnd w:id="81"/>
      <w:r w:rsidRPr="00590FE5">
        <w:t xml:space="preserve">1) </w:t>
      </w:r>
      <w:r w:rsidR="00590FE5" w:rsidRPr="00590FE5">
        <w:t>лицами, с которыми заключены договоры о комплексном развитии территории, операторами комплексного развития территории</w:t>
      </w:r>
      <w:r w:rsidRPr="00590FE5">
        <w:t>;</w:t>
      </w:r>
    </w:p>
    <w:p w14:paraId="298F5B29" w14:textId="3DF09F1B" w:rsidR="00DF0E22" w:rsidRPr="008B6AD6" w:rsidRDefault="00DF0E22" w:rsidP="003F281F">
      <w:pPr>
        <w:pStyle w:val="afffe"/>
        <w:ind w:right="-149"/>
      </w:pPr>
      <w:bookmarkStart w:id="82" w:name="dst1427"/>
      <w:bookmarkEnd w:id="82"/>
      <w:r w:rsidRPr="00590FE5">
        <w:t>2)</w:t>
      </w:r>
      <w:r w:rsidR="00590FE5" w:rsidRPr="00590FE5">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w:t>
      </w:r>
      <w:r w:rsidR="00590FE5" w:rsidRPr="008B6AD6">
        <w:t xml:space="preserve"> случая, указанного в </w:t>
      </w:r>
      <w:hyperlink r:id="rId13" w:anchor="dst3140" w:history="1">
        <w:r w:rsidR="00590FE5" w:rsidRPr="008B6AD6">
          <w:rPr>
            <w:rStyle w:val="aff6"/>
            <w:color w:val="auto"/>
            <w:u w:val="none"/>
          </w:rPr>
          <w:t>части 12.12</w:t>
        </w:r>
      </w:hyperlink>
      <w:r w:rsidR="00590FE5" w:rsidRPr="008B6AD6">
        <w:t xml:space="preserve">. </w:t>
      </w:r>
      <w:r w:rsidR="008B6AD6" w:rsidRPr="008B6AD6">
        <w:t>статьи 45 Градостроительного кодекса РФ</w:t>
      </w:r>
      <w:r w:rsidR="00590FE5" w:rsidRPr="008B6AD6">
        <w:t>);</w:t>
      </w:r>
    </w:p>
    <w:p w14:paraId="7BA90304" w14:textId="5758C797" w:rsidR="00DF0E22" w:rsidRPr="008B6AD6" w:rsidRDefault="00DF0E22" w:rsidP="003F281F">
      <w:pPr>
        <w:pStyle w:val="afffe"/>
        <w:ind w:right="-149"/>
      </w:pPr>
      <w:bookmarkStart w:id="83" w:name="dst1428"/>
      <w:bookmarkEnd w:id="83"/>
      <w:r w:rsidRPr="00590FE5">
        <w:t>3)</w:t>
      </w:r>
      <w:r w:rsidR="00590FE5">
        <w:t xml:space="preserve"> </w:t>
      </w:r>
      <w:r w:rsidR="00590FE5" w:rsidRPr="00590FE5">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w:t>
      </w:r>
      <w:r w:rsidR="00590FE5" w:rsidRPr="008B6AD6">
        <w:t>в части 12.12</w:t>
      </w:r>
      <w:r w:rsidR="00D1030A">
        <w:t>.</w:t>
      </w:r>
      <w:r w:rsidR="00590FE5" w:rsidRPr="008B6AD6">
        <w:t xml:space="preserve"> </w:t>
      </w:r>
      <w:r w:rsidR="008B6AD6" w:rsidRPr="008B6AD6">
        <w:t>статьи 45 Градостроительного кодекса РФ</w:t>
      </w:r>
      <w:r w:rsidR="00590FE5" w:rsidRPr="008B6AD6">
        <w:t>);</w:t>
      </w:r>
    </w:p>
    <w:p w14:paraId="0EA2FB32" w14:textId="3BAE609C" w:rsidR="00DF0E22" w:rsidRPr="00590FE5" w:rsidRDefault="00DF0E22" w:rsidP="003F281F">
      <w:pPr>
        <w:pStyle w:val="afffe"/>
        <w:ind w:right="-149"/>
      </w:pPr>
      <w:bookmarkStart w:id="84" w:name="dst1429"/>
      <w:bookmarkEnd w:id="84"/>
      <w:r w:rsidRPr="00590FE5">
        <w:t xml:space="preserve">4) </w:t>
      </w:r>
      <w:r w:rsidR="00FF0A52" w:rsidRPr="00590FE5">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D8B7326" w14:textId="766666A3" w:rsidR="00DF0E22" w:rsidRPr="00590FE5" w:rsidRDefault="00FF0A52" w:rsidP="003F281F">
      <w:pPr>
        <w:pStyle w:val="afffe"/>
        <w:ind w:right="-149"/>
      </w:pPr>
      <w:bookmarkStart w:id="85" w:name="dst1430"/>
      <w:bookmarkEnd w:id="85"/>
      <w:r>
        <w:t>3</w:t>
      </w:r>
      <w:r w:rsidR="00DF0E22" w:rsidRPr="00590FE5">
        <w:t>. В случаях, предусмотренных</w:t>
      </w:r>
      <w:r>
        <w:t xml:space="preserve"> </w:t>
      </w:r>
      <w:hyperlink r:id="rId14" w:anchor="dst1425" w:history="1">
        <w:r w:rsidR="00DF0E22" w:rsidRPr="00590FE5">
          <w:rPr>
            <w:rStyle w:val="aff6"/>
            <w:color w:val="auto"/>
            <w:u w:val="none"/>
          </w:rPr>
          <w:t xml:space="preserve">частью </w:t>
        </w:r>
      </w:hyperlink>
      <w:r>
        <w:rPr>
          <w:rStyle w:val="aff6"/>
          <w:color w:val="auto"/>
          <w:u w:val="none"/>
        </w:rPr>
        <w:t>2</w:t>
      </w:r>
      <w:r>
        <w:t xml:space="preserve"> </w:t>
      </w:r>
      <w:r w:rsidR="00DF0E22" w:rsidRPr="00590FE5">
        <w:t>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09CD454F" w14:textId="5E651DC1" w:rsidR="00DF0E22" w:rsidRPr="00590FE5" w:rsidRDefault="00D1030A" w:rsidP="003F281F">
      <w:pPr>
        <w:pStyle w:val="afffe"/>
        <w:tabs>
          <w:tab w:val="left" w:pos="993"/>
        </w:tabs>
        <w:ind w:right="-149"/>
        <w:rPr>
          <w:rStyle w:val="18"/>
        </w:rPr>
      </w:pPr>
      <w:bookmarkStart w:id="86" w:name="dst1431"/>
      <w:bookmarkEnd w:id="86"/>
      <w:r>
        <w:t>4</w:t>
      </w:r>
      <w:r w:rsidR="00DF0E22" w:rsidRPr="00590FE5">
        <w:t>. Подготовка и утверждение документации по планировки территории ведется в порядке, предусмотренном ст</w:t>
      </w:r>
      <w:r w:rsidR="008B6AD6">
        <w:t>атьей</w:t>
      </w:r>
      <w:r w:rsidR="00DF0E22" w:rsidRPr="00590FE5">
        <w:t xml:space="preserve"> 45 Градостроительного кодекса РФ с учетом положений порядка о подготовке и утверждении документации по планировке территории применительно к территории </w:t>
      </w:r>
      <w:r w:rsidR="00524268" w:rsidRPr="00590FE5">
        <w:t>муниципального образования «</w:t>
      </w:r>
      <w:r w:rsidR="001C351B" w:rsidRPr="00590FE5">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524268" w:rsidRPr="00590FE5">
        <w:t>»</w:t>
      </w:r>
      <w:r w:rsidR="00DF0E22" w:rsidRPr="00590FE5">
        <w:t xml:space="preserve">, утвержденной администрацией </w:t>
      </w:r>
      <w:r w:rsidR="00524268" w:rsidRPr="00590FE5">
        <w:t>муниципального образования «</w:t>
      </w:r>
      <w:r w:rsidR="001C351B" w:rsidRPr="00590FE5">
        <w:rPr>
          <w:rFonts w:eastAsia="Helvetica Neue Light"/>
          <w:bCs/>
          <w:color w:val="00000A"/>
          <w:bdr w:val="nil"/>
        </w:rPr>
        <w:t>Сельское поселение Большемогойский сельсовет Володарского муниципального района Астраханской области</w:t>
      </w:r>
      <w:r w:rsidR="00524268" w:rsidRPr="00590FE5">
        <w:t>»</w:t>
      </w:r>
      <w:r w:rsidR="001C351B" w:rsidRPr="00590FE5">
        <w:t xml:space="preserve"> </w:t>
      </w:r>
      <w:r w:rsidR="00DF0E22" w:rsidRPr="00590FE5">
        <w:t>и регламентами.</w:t>
      </w:r>
    </w:p>
    <w:p w14:paraId="22E8ACA3" w14:textId="77777777" w:rsidR="003F2950" w:rsidRPr="00D1030A" w:rsidRDefault="003F2950" w:rsidP="003F281F">
      <w:pPr>
        <w:pStyle w:val="ConsPlusNormal"/>
        <w:spacing w:before="240"/>
        <w:ind w:right="-149"/>
        <w:jc w:val="both"/>
        <w:outlineLvl w:val="1"/>
        <w:rPr>
          <w:b/>
          <w:sz w:val="24"/>
          <w:szCs w:val="24"/>
        </w:rPr>
      </w:pPr>
      <w:bookmarkStart w:id="87" w:name="_Toc63064834"/>
      <w:bookmarkStart w:id="88" w:name="_Toc139898487"/>
      <w:r w:rsidRPr="00D1030A">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49"/>
      <w:bookmarkEnd w:id="76"/>
      <w:bookmarkEnd w:id="87"/>
      <w:bookmarkEnd w:id="88"/>
    </w:p>
    <w:p w14:paraId="5333A0E3" w14:textId="4FEABCCF" w:rsidR="003F2950" w:rsidRPr="00D1030A" w:rsidRDefault="003F2950" w:rsidP="003F281F">
      <w:pPr>
        <w:spacing w:before="240" w:after="240"/>
        <w:ind w:right="-149"/>
        <w:jc w:val="both"/>
        <w:outlineLvl w:val="2"/>
        <w:rPr>
          <w:rFonts w:ascii="Times New Roman" w:hAnsi="Times New Roman" w:cs="Times New Roman"/>
          <w:b/>
          <w:iCs/>
        </w:rPr>
      </w:pPr>
      <w:bookmarkStart w:id="89" w:name="_Toc229994301"/>
      <w:bookmarkStart w:id="90" w:name="_Toc266094971"/>
      <w:bookmarkStart w:id="91" w:name="_Toc470277548"/>
      <w:bookmarkStart w:id="92" w:name="_Toc14774900"/>
      <w:bookmarkStart w:id="93" w:name="_Toc511988637"/>
      <w:bookmarkStart w:id="94" w:name="_Toc507599176"/>
      <w:bookmarkStart w:id="95" w:name="_Toc507598746"/>
      <w:bookmarkStart w:id="96" w:name="_Toc506800861"/>
      <w:bookmarkStart w:id="97" w:name="_Toc63064835"/>
      <w:bookmarkStart w:id="98" w:name="_Toc139898488"/>
      <w:r w:rsidRPr="00D1030A">
        <w:rPr>
          <w:rFonts w:ascii="Times New Roman" w:hAnsi="Times New Roman" w:cs="Times New Roman"/>
          <w:b/>
          <w:iCs/>
        </w:rPr>
        <w:t>Статья 1</w:t>
      </w:r>
      <w:r w:rsidR="00612F96">
        <w:rPr>
          <w:rFonts w:ascii="Times New Roman" w:hAnsi="Times New Roman" w:cs="Times New Roman"/>
          <w:b/>
          <w:iCs/>
        </w:rPr>
        <w:t>0</w:t>
      </w:r>
      <w:r w:rsidRPr="00D1030A">
        <w:rPr>
          <w:rFonts w:ascii="Times New Roman" w:hAnsi="Times New Roman" w:cs="Times New Roman"/>
          <w:b/>
          <w:iCs/>
        </w:rPr>
        <w:t xml:space="preserve">. </w:t>
      </w:r>
      <w:bookmarkStart w:id="99" w:name="_Toc266094973"/>
      <w:bookmarkStart w:id="100" w:name="_Toc14774904"/>
      <w:bookmarkStart w:id="101" w:name="_Toc511988643"/>
      <w:bookmarkStart w:id="102" w:name="_Toc507599182"/>
      <w:bookmarkStart w:id="103" w:name="_Toc507598752"/>
      <w:bookmarkStart w:id="104" w:name="_Toc506800867"/>
      <w:bookmarkEnd w:id="89"/>
      <w:bookmarkEnd w:id="90"/>
      <w:bookmarkEnd w:id="91"/>
      <w:bookmarkEnd w:id="92"/>
      <w:bookmarkEnd w:id="93"/>
      <w:bookmarkEnd w:id="94"/>
      <w:bookmarkEnd w:id="95"/>
      <w:bookmarkEnd w:id="96"/>
      <w:bookmarkEnd w:id="99"/>
      <w:r w:rsidRPr="00D1030A">
        <w:rPr>
          <w:rFonts w:ascii="Times New Roman" w:hAnsi="Times New Roman" w:cs="Times New Roman"/>
          <w:b/>
        </w:rPr>
        <w:t>Общие положения о публичных слушаниях или общественных обсуждениях по вопросам градостроительной деятельности</w:t>
      </w:r>
      <w:bookmarkEnd w:id="97"/>
      <w:bookmarkEnd w:id="98"/>
    </w:p>
    <w:p w14:paraId="7EAFFCBA" w14:textId="6A5BC497" w:rsidR="003F2950" w:rsidRPr="00D1030A" w:rsidRDefault="003F2950" w:rsidP="003F281F">
      <w:pPr>
        <w:pStyle w:val="ConsPlusNormal"/>
        <w:tabs>
          <w:tab w:val="left" w:pos="993"/>
        </w:tabs>
        <w:ind w:right="-149" w:firstLine="709"/>
        <w:jc w:val="both"/>
        <w:rPr>
          <w:sz w:val="24"/>
          <w:szCs w:val="24"/>
        </w:rPr>
      </w:pPr>
      <w:r w:rsidRPr="00D1030A">
        <w:rPr>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7C3A5D" w:rsidRPr="00D1030A">
        <w:rPr>
          <w:bCs/>
          <w:sz w:val="24"/>
          <w:szCs w:val="24"/>
        </w:rPr>
        <w:t>Володарского муниципального района</w:t>
      </w:r>
      <w:r w:rsidR="0062273B" w:rsidRPr="00D1030A">
        <w:rPr>
          <w:bCs/>
          <w:sz w:val="24"/>
          <w:szCs w:val="24"/>
        </w:rPr>
        <w:t xml:space="preserve"> </w:t>
      </w:r>
      <w:r w:rsidRPr="00D1030A">
        <w:rPr>
          <w:sz w:val="24"/>
          <w:szCs w:val="24"/>
        </w:rPr>
        <w:t>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w:t>
      </w:r>
      <w:r w:rsidR="00B12287">
        <w:rPr>
          <w:sz w:val="24"/>
          <w:szCs w:val="24"/>
        </w:rPr>
        <w:t>Ф</w:t>
      </w:r>
      <w:r w:rsidRPr="00D1030A">
        <w:rPr>
          <w:sz w:val="24"/>
          <w:szCs w:val="24"/>
        </w:rPr>
        <w:t xml:space="preserve"> и другими федеральными законами.</w:t>
      </w:r>
    </w:p>
    <w:p w14:paraId="407F6AB9" w14:textId="77777777" w:rsidR="003F2950" w:rsidRPr="00D1030A" w:rsidRDefault="003F2950" w:rsidP="003F281F">
      <w:pPr>
        <w:pStyle w:val="ConsPlusNormal"/>
        <w:tabs>
          <w:tab w:val="left" w:pos="993"/>
        </w:tabs>
        <w:ind w:right="-149" w:firstLine="709"/>
        <w:jc w:val="both"/>
        <w:rPr>
          <w:sz w:val="24"/>
          <w:szCs w:val="24"/>
        </w:rPr>
      </w:pPr>
      <w:r w:rsidRPr="00D1030A">
        <w:rPr>
          <w:sz w:val="24"/>
          <w:szCs w:val="24"/>
        </w:rP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32E1E7C" w14:textId="04F4BC91" w:rsidR="003F2950" w:rsidRPr="00D1030A" w:rsidRDefault="003F2950" w:rsidP="003F281F">
      <w:pPr>
        <w:pStyle w:val="ConsPlusNormal"/>
        <w:tabs>
          <w:tab w:val="left" w:pos="993"/>
        </w:tabs>
        <w:ind w:right="-149" w:firstLine="709"/>
        <w:jc w:val="both"/>
        <w:rPr>
          <w:sz w:val="24"/>
          <w:szCs w:val="24"/>
        </w:rPr>
      </w:pPr>
      <w:r w:rsidRPr="00D1030A">
        <w:rPr>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B546EBC" w14:textId="7AE01FE7" w:rsidR="003F2950" w:rsidRPr="00D1030A" w:rsidRDefault="00D1030A" w:rsidP="003F281F">
      <w:pPr>
        <w:pStyle w:val="ConsPlusNormal"/>
        <w:tabs>
          <w:tab w:val="left" w:pos="993"/>
        </w:tabs>
        <w:ind w:right="-149" w:firstLine="709"/>
        <w:jc w:val="both"/>
        <w:rPr>
          <w:sz w:val="24"/>
          <w:szCs w:val="24"/>
        </w:rPr>
      </w:pPr>
      <w:r>
        <w:rPr>
          <w:sz w:val="24"/>
          <w:szCs w:val="24"/>
        </w:rPr>
        <w:t xml:space="preserve">4. </w:t>
      </w:r>
      <w:r w:rsidRPr="00D1030A">
        <w:rPr>
          <w:sz w:val="24"/>
          <w:szCs w:val="24"/>
        </w:rPr>
        <w:t>Порядок проведения общественных обсуждений или публичных слушаний определяется Уставом муниципального образования «Сельское поселение Большемогойский сельсовет Володарского муниципального района Астраханской области» и (или) нормативным правовым актом представительного органа и с учетом положений Градостроительного Кодекса РФ.</w:t>
      </w:r>
    </w:p>
    <w:p w14:paraId="01290D86" w14:textId="77777777" w:rsidR="003F2950" w:rsidRPr="00FC3264" w:rsidRDefault="003F2950" w:rsidP="003F281F">
      <w:pPr>
        <w:pStyle w:val="ConsPlusNormal"/>
        <w:spacing w:before="240"/>
        <w:ind w:right="-149"/>
        <w:jc w:val="both"/>
        <w:outlineLvl w:val="1"/>
        <w:rPr>
          <w:b/>
          <w:sz w:val="24"/>
          <w:szCs w:val="24"/>
        </w:rPr>
      </w:pPr>
      <w:bookmarkStart w:id="105" w:name="_Toc266094972"/>
      <w:bookmarkStart w:id="106" w:name="_Toc63064836"/>
      <w:bookmarkStart w:id="107" w:name="_Toc139898489"/>
      <w:bookmarkEnd w:id="105"/>
      <w:r w:rsidRPr="00FC3264">
        <w:rPr>
          <w:b/>
          <w:sz w:val="24"/>
          <w:szCs w:val="24"/>
        </w:rPr>
        <w:t xml:space="preserve">Глава 5. Положение о внесении изменений в </w:t>
      </w:r>
      <w:r w:rsidR="00394069" w:rsidRPr="00FC3264">
        <w:rPr>
          <w:b/>
          <w:sz w:val="24"/>
          <w:szCs w:val="24"/>
        </w:rPr>
        <w:t xml:space="preserve">правила </w:t>
      </w:r>
      <w:r w:rsidRPr="00FC3264">
        <w:rPr>
          <w:b/>
          <w:sz w:val="24"/>
          <w:szCs w:val="24"/>
        </w:rPr>
        <w:t>землепользования и застройки</w:t>
      </w:r>
      <w:bookmarkEnd w:id="100"/>
      <w:bookmarkEnd w:id="106"/>
      <w:bookmarkEnd w:id="107"/>
    </w:p>
    <w:p w14:paraId="1EF87E63" w14:textId="4E48C3C2" w:rsidR="003F2950" w:rsidRPr="00FC3264" w:rsidRDefault="003F2950" w:rsidP="003F281F">
      <w:pPr>
        <w:pStyle w:val="ConsPlusNormal"/>
        <w:spacing w:before="240" w:after="240"/>
        <w:ind w:right="-149"/>
        <w:jc w:val="both"/>
        <w:outlineLvl w:val="2"/>
        <w:rPr>
          <w:b/>
          <w:sz w:val="24"/>
          <w:szCs w:val="24"/>
        </w:rPr>
      </w:pPr>
      <w:bookmarkStart w:id="108" w:name="_Toc482832986"/>
      <w:bookmarkStart w:id="109" w:name="_Toc14774905"/>
      <w:bookmarkStart w:id="110" w:name="_Toc63064837"/>
      <w:bookmarkStart w:id="111" w:name="_Toc139898490"/>
      <w:r w:rsidRPr="00FC3264">
        <w:rPr>
          <w:b/>
          <w:sz w:val="24"/>
          <w:szCs w:val="24"/>
        </w:rPr>
        <w:t>Статья 1</w:t>
      </w:r>
      <w:r w:rsidR="00612F96">
        <w:rPr>
          <w:b/>
          <w:sz w:val="24"/>
          <w:szCs w:val="24"/>
        </w:rPr>
        <w:t>1</w:t>
      </w:r>
      <w:r w:rsidRPr="00FC3264">
        <w:rPr>
          <w:b/>
          <w:sz w:val="24"/>
          <w:szCs w:val="24"/>
        </w:rPr>
        <w:t xml:space="preserve">. Порядок внесения изменений в </w:t>
      </w:r>
      <w:r w:rsidR="00394069" w:rsidRPr="00FC3264">
        <w:rPr>
          <w:b/>
          <w:sz w:val="24"/>
          <w:szCs w:val="24"/>
        </w:rPr>
        <w:t>правила</w:t>
      </w:r>
      <w:bookmarkEnd w:id="108"/>
      <w:r w:rsidR="00394069" w:rsidRPr="00FC3264">
        <w:rPr>
          <w:b/>
          <w:sz w:val="24"/>
          <w:szCs w:val="24"/>
        </w:rPr>
        <w:t xml:space="preserve"> </w:t>
      </w:r>
      <w:r w:rsidRPr="00FC3264">
        <w:rPr>
          <w:b/>
          <w:sz w:val="24"/>
          <w:szCs w:val="24"/>
        </w:rPr>
        <w:t xml:space="preserve">землепользования и застройки </w:t>
      </w:r>
      <w:bookmarkEnd w:id="109"/>
      <w:bookmarkEnd w:id="110"/>
      <w:r w:rsidR="007C3A5D" w:rsidRPr="00FC3264">
        <w:rPr>
          <w:b/>
          <w:bCs/>
          <w:sz w:val="24"/>
          <w:szCs w:val="24"/>
        </w:rPr>
        <w:t>муниципального образования «</w:t>
      </w:r>
      <w:r w:rsidR="001C351B" w:rsidRPr="00FC3264">
        <w:rPr>
          <w:b/>
          <w:bCs/>
          <w:sz w:val="24"/>
          <w:szCs w:val="24"/>
        </w:rPr>
        <w:t>Сельское поселение Большемогойский сельсовет Володарского муниципального района Астраханской области</w:t>
      </w:r>
      <w:r w:rsidR="007C3A5D" w:rsidRPr="00FC3264">
        <w:rPr>
          <w:b/>
          <w:bCs/>
          <w:sz w:val="24"/>
          <w:szCs w:val="24"/>
        </w:rPr>
        <w:t>»</w:t>
      </w:r>
      <w:bookmarkEnd w:id="111"/>
    </w:p>
    <w:p w14:paraId="3E1551FD" w14:textId="5523CDD8" w:rsidR="005504F6" w:rsidRPr="006169A2" w:rsidRDefault="005504F6" w:rsidP="003F281F">
      <w:pPr>
        <w:pStyle w:val="afffe"/>
        <w:ind w:right="-149"/>
        <w:rPr>
          <w:rFonts w:eastAsia="Helvetica Neue Light"/>
          <w:bCs/>
          <w:bdr w:val="nil"/>
        </w:rPr>
      </w:pPr>
      <w:r w:rsidRPr="006169A2">
        <w:rPr>
          <w:rFonts w:eastAsia="Helvetica Neue Light"/>
          <w:bCs/>
          <w:bdr w:val="nil"/>
        </w:rPr>
        <w:t xml:space="preserve">1. Основаниями для рассмотрения главой </w:t>
      </w:r>
      <w:r w:rsidR="00AB2A0B" w:rsidRPr="006169A2">
        <w:t>муниципального образования «</w:t>
      </w:r>
      <w:r w:rsidR="001C351B" w:rsidRPr="006169A2">
        <w:rPr>
          <w:rFonts w:eastAsia="Times New Roman"/>
          <w:bCs/>
        </w:rPr>
        <w:t>Сельское поселение Большемогойский сельсовет Володарского муниципального района Астраханской области</w:t>
      </w:r>
      <w:r w:rsidR="00AB2A0B" w:rsidRPr="006169A2">
        <w:t xml:space="preserve">» </w:t>
      </w:r>
      <w:r w:rsidRPr="006169A2">
        <w:rPr>
          <w:rFonts w:eastAsia="Helvetica Neue Light"/>
          <w:bCs/>
          <w:bdr w:val="nil"/>
        </w:rPr>
        <w:t>вопроса о внесении изменений в правила землепользования и застройки являются:</w:t>
      </w:r>
    </w:p>
    <w:p w14:paraId="52F73AD4" w14:textId="556BA841" w:rsidR="005504F6" w:rsidRDefault="005504F6" w:rsidP="003F281F">
      <w:pPr>
        <w:pStyle w:val="afffe"/>
        <w:ind w:right="-149"/>
        <w:rPr>
          <w:rFonts w:eastAsia="Helvetica Neue Light"/>
          <w:bCs/>
          <w:bdr w:val="nil"/>
        </w:rPr>
      </w:pPr>
      <w:bookmarkStart w:id="112" w:name="dst100519"/>
      <w:bookmarkEnd w:id="112"/>
      <w:r w:rsidRPr="006169A2">
        <w:rPr>
          <w:rFonts w:eastAsia="Helvetica Neue Light"/>
          <w:bCs/>
          <w:bdr w:val="nil"/>
        </w:rPr>
        <w:t>1) несоответствие правил землепользования и застройки генеральному плану</w:t>
      </w:r>
      <w:r w:rsidR="000E48CE" w:rsidRPr="000E48CE">
        <w:rPr>
          <w:rFonts w:eastAsia="Helvetica Neue Light"/>
          <w:bCs/>
          <w:bdr w:val="nil"/>
        </w:rPr>
        <w:t xml:space="preserve"> </w:t>
      </w:r>
      <w:r w:rsidR="000E48CE">
        <w:rPr>
          <w:rFonts w:eastAsia="Helvetica Neue Light"/>
          <w:bCs/>
          <w:bdr w:val="nil"/>
        </w:rPr>
        <w:t>поселения</w:t>
      </w:r>
      <w:r w:rsidRPr="006169A2">
        <w:rPr>
          <w:rFonts w:eastAsia="Helvetica Neue Light"/>
          <w:bCs/>
          <w:bdr w:val="nil"/>
        </w:rPr>
        <w:t xml:space="preserve">, схеме территориального планирования </w:t>
      </w:r>
      <w:r w:rsidR="00983607" w:rsidRPr="006169A2">
        <w:rPr>
          <w:rFonts w:eastAsia="Helvetica Neue Light"/>
          <w:bCs/>
          <w:bdr w:val="nil"/>
        </w:rPr>
        <w:t xml:space="preserve">муниципального </w:t>
      </w:r>
      <w:r w:rsidR="007C3A5D" w:rsidRPr="006169A2">
        <w:rPr>
          <w:rFonts w:eastAsia="Helvetica Neue Light"/>
          <w:bCs/>
          <w:bdr w:val="nil"/>
        </w:rPr>
        <w:t>района</w:t>
      </w:r>
      <w:r w:rsidRPr="006169A2">
        <w:rPr>
          <w:rFonts w:eastAsia="Helvetica Neue Light"/>
          <w:bCs/>
          <w:bdr w:val="nil"/>
        </w:rPr>
        <w:t>, возникшее в результате внесения в так</w:t>
      </w:r>
      <w:r w:rsidR="000E48CE">
        <w:rPr>
          <w:rFonts w:eastAsia="Helvetica Neue Light"/>
          <w:bCs/>
          <w:bdr w:val="nil"/>
        </w:rPr>
        <w:t>ой</w:t>
      </w:r>
      <w:r w:rsidRPr="006169A2">
        <w:rPr>
          <w:rFonts w:eastAsia="Helvetica Neue Light"/>
          <w:bCs/>
          <w:bdr w:val="nil"/>
        </w:rPr>
        <w:t xml:space="preserve"> генеральны</w:t>
      </w:r>
      <w:r w:rsidR="000E48CE">
        <w:rPr>
          <w:rFonts w:eastAsia="Helvetica Neue Light"/>
          <w:bCs/>
          <w:bdr w:val="nil"/>
        </w:rPr>
        <w:t>й</w:t>
      </w:r>
      <w:r w:rsidRPr="006169A2">
        <w:rPr>
          <w:rFonts w:eastAsia="Helvetica Neue Light"/>
          <w:bCs/>
          <w:bdr w:val="nil"/>
        </w:rPr>
        <w:t xml:space="preserve"> план или схему территориального планирования изменений;</w:t>
      </w:r>
    </w:p>
    <w:p w14:paraId="10B246F7" w14:textId="5CDF9325" w:rsidR="000E48CE" w:rsidRPr="006169A2" w:rsidRDefault="000E48CE" w:rsidP="003F281F">
      <w:pPr>
        <w:pStyle w:val="afffe"/>
        <w:ind w:right="-149"/>
        <w:rPr>
          <w:rFonts w:eastAsia="Helvetica Neue Light"/>
          <w:bCs/>
          <w:bdr w:val="nil"/>
        </w:rPr>
      </w:pPr>
      <w:r>
        <w:rPr>
          <w:rFonts w:eastAsia="Helvetica Neue Light"/>
          <w:bCs/>
          <w:bdr w:val="nil"/>
        </w:rPr>
        <w:t xml:space="preserve">2) </w:t>
      </w:r>
      <w:r w:rsidRPr="000E48CE">
        <w:rPr>
          <w:rFonts w:eastAsia="Helvetica Neue Light"/>
          <w:bCs/>
          <w:bdr w:val="nil"/>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7198A5FD" w14:textId="3D1EACFF" w:rsidR="005504F6" w:rsidRPr="006169A2" w:rsidRDefault="000E48CE" w:rsidP="003F281F">
      <w:pPr>
        <w:pStyle w:val="afffe"/>
        <w:ind w:right="-149"/>
        <w:rPr>
          <w:rFonts w:eastAsia="Helvetica Neue Light"/>
          <w:bCs/>
          <w:bdr w:val="nil"/>
        </w:rPr>
      </w:pPr>
      <w:bookmarkStart w:id="113" w:name="dst1969"/>
      <w:bookmarkStart w:id="114" w:name="dst100520"/>
      <w:bookmarkEnd w:id="113"/>
      <w:bookmarkEnd w:id="114"/>
      <w:r>
        <w:rPr>
          <w:rFonts w:eastAsia="Helvetica Neue Light"/>
          <w:bCs/>
          <w:bdr w:val="nil"/>
        </w:rPr>
        <w:lastRenderedPageBreak/>
        <w:t>3</w:t>
      </w:r>
      <w:r w:rsidR="005504F6" w:rsidRPr="006169A2">
        <w:rPr>
          <w:rFonts w:eastAsia="Helvetica Neue Light"/>
          <w:bCs/>
          <w:bdr w:val="nil"/>
        </w:rPr>
        <w:t>) поступление предложений об изменении границ территориальных зон, изменении градостроительных регламентов;</w:t>
      </w:r>
    </w:p>
    <w:p w14:paraId="0824C5FD" w14:textId="5390BAEE" w:rsidR="005504F6" w:rsidRDefault="000E48CE" w:rsidP="003F281F">
      <w:pPr>
        <w:pStyle w:val="afffe"/>
        <w:ind w:right="-149"/>
        <w:rPr>
          <w:rFonts w:eastAsia="Helvetica Neue Light"/>
          <w:bCs/>
          <w:bdr w:val="nil"/>
        </w:rPr>
      </w:pPr>
      <w:bookmarkStart w:id="115" w:name="dst2456"/>
      <w:bookmarkEnd w:id="115"/>
      <w:r>
        <w:rPr>
          <w:rFonts w:eastAsia="Helvetica Neue Light"/>
          <w:bCs/>
          <w:bdr w:val="nil"/>
        </w:rPr>
        <w:t>4</w:t>
      </w:r>
      <w:r w:rsidR="005504F6" w:rsidRPr="006169A2">
        <w:rPr>
          <w:rFonts w:eastAsia="Helvetica Neue Light"/>
          <w:bCs/>
          <w:bdr w:val="nil"/>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54341AA" w14:textId="77777777" w:rsidR="000E48CE" w:rsidRDefault="000E48CE" w:rsidP="003F281F">
      <w:pPr>
        <w:pStyle w:val="afffe"/>
        <w:ind w:right="-149"/>
        <w:rPr>
          <w:rFonts w:eastAsia="Helvetica Neue Light"/>
          <w:bCs/>
          <w:bdr w:val="nil"/>
        </w:rPr>
      </w:pPr>
      <w:r>
        <w:rPr>
          <w:rFonts w:eastAsia="Helvetica Neue Light"/>
          <w:bCs/>
          <w:bdr w:val="nil"/>
        </w:rPr>
        <w:t xml:space="preserve">5) </w:t>
      </w:r>
      <w:bookmarkStart w:id="116" w:name="dst2457"/>
      <w:bookmarkEnd w:id="116"/>
      <w:r w:rsidRPr="000E48CE">
        <w:rPr>
          <w:rFonts w:eastAsia="Helvetica Neue Light"/>
          <w:bCs/>
          <w:bdr w:val="nil"/>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05CC1DC1" w14:textId="5377295C" w:rsidR="005504F6" w:rsidRPr="006169A2" w:rsidRDefault="000E48CE" w:rsidP="003F281F">
      <w:pPr>
        <w:pStyle w:val="afffe"/>
        <w:ind w:right="-149"/>
        <w:rPr>
          <w:rFonts w:eastAsia="Helvetica Neue Light"/>
          <w:bCs/>
          <w:bdr w:val="nil"/>
        </w:rPr>
      </w:pPr>
      <w:r>
        <w:rPr>
          <w:rFonts w:eastAsia="Helvetica Neue Light"/>
          <w:bCs/>
          <w:bdr w:val="nil"/>
        </w:rPr>
        <w:t>6</w:t>
      </w:r>
      <w:r w:rsidR="005504F6" w:rsidRPr="006169A2">
        <w:rPr>
          <w:rFonts w:eastAsia="Helvetica Neue Light"/>
          <w:bCs/>
          <w:bdr w:val="nil"/>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29E3A5A" w14:textId="0553182B" w:rsidR="005504F6" w:rsidRPr="006169A2" w:rsidRDefault="000E48CE" w:rsidP="003F281F">
      <w:pPr>
        <w:pStyle w:val="afffe"/>
        <w:ind w:right="-149"/>
        <w:rPr>
          <w:rFonts w:eastAsia="Helvetica Neue Light"/>
          <w:bCs/>
          <w:bdr w:val="nil"/>
        </w:rPr>
      </w:pPr>
      <w:bookmarkStart w:id="117" w:name="dst2458"/>
      <w:bookmarkEnd w:id="117"/>
      <w:r>
        <w:rPr>
          <w:rFonts w:eastAsia="Helvetica Neue Light"/>
          <w:bCs/>
          <w:bdr w:val="nil"/>
        </w:rPr>
        <w:t>7</w:t>
      </w:r>
      <w:r w:rsidR="005504F6" w:rsidRPr="006169A2">
        <w:rPr>
          <w:rFonts w:eastAsia="Helvetica Neue Light"/>
          <w:bCs/>
          <w:bdr w:val="nil"/>
        </w:rPr>
        <w:t xml:space="preserve">) </w:t>
      </w:r>
      <w:r w:rsidR="002751CD" w:rsidRPr="002751CD">
        <w:rPr>
          <w:rFonts w:eastAsia="Helvetica Neue Light"/>
          <w:bCs/>
          <w:bdr w:val="nil"/>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B313BE1" w14:textId="16FE8B40" w:rsidR="005504F6" w:rsidRPr="006169A2" w:rsidRDefault="002751CD" w:rsidP="003F281F">
      <w:pPr>
        <w:pStyle w:val="afffe"/>
        <w:ind w:right="-149"/>
        <w:rPr>
          <w:rFonts w:eastAsia="Helvetica Neue Light"/>
          <w:bCs/>
          <w:bdr w:val="nil"/>
        </w:rPr>
      </w:pPr>
      <w:r>
        <w:rPr>
          <w:rFonts w:eastAsia="Helvetica Neue Light"/>
          <w:bCs/>
          <w:bdr w:val="nil"/>
        </w:rPr>
        <w:t>8</w:t>
      </w:r>
      <w:r w:rsidR="005504F6" w:rsidRPr="006169A2">
        <w:rPr>
          <w:rFonts w:eastAsia="Helvetica Neue Light"/>
          <w:bCs/>
          <w:bdr w:val="nil"/>
        </w:rPr>
        <w:t>) принятие решения о комплексном развитии территории;</w:t>
      </w:r>
    </w:p>
    <w:p w14:paraId="7AD2EE85" w14:textId="50F1E5B5" w:rsidR="005504F6" w:rsidRDefault="002751CD" w:rsidP="003F281F">
      <w:pPr>
        <w:pStyle w:val="afffe"/>
        <w:ind w:right="-149"/>
        <w:rPr>
          <w:rFonts w:eastAsia="Helvetica Neue Light"/>
          <w:bCs/>
          <w:bdr w:val="nil"/>
        </w:rPr>
      </w:pPr>
      <w:r>
        <w:rPr>
          <w:rFonts w:eastAsia="Helvetica Neue Light"/>
          <w:bCs/>
          <w:bdr w:val="nil"/>
        </w:rPr>
        <w:t>9</w:t>
      </w:r>
      <w:r w:rsidR="005504F6" w:rsidRPr="006169A2">
        <w:rPr>
          <w:rFonts w:eastAsia="Helvetica Neue Light"/>
          <w:bCs/>
          <w:bdr w:val="nil"/>
        </w:rPr>
        <w:t xml:space="preserve">) обнаружение мест захоронений погибших при защите Отечества, расположенных в границах </w:t>
      </w:r>
      <w:r w:rsidR="006F4288" w:rsidRPr="006169A2">
        <w:rPr>
          <w:rFonts w:eastAsia="Helvetica Neue Light"/>
          <w:bCs/>
          <w:bdr w:val="nil"/>
        </w:rPr>
        <w:t>муниципального</w:t>
      </w:r>
      <w:r w:rsidR="005504F6" w:rsidRPr="006169A2">
        <w:rPr>
          <w:rFonts w:eastAsia="Helvetica Neue Light"/>
          <w:bCs/>
          <w:bdr w:val="nil"/>
        </w:rPr>
        <w:t xml:space="preserve"> округа</w:t>
      </w:r>
      <w:r>
        <w:rPr>
          <w:rFonts w:eastAsia="Helvetica Neue Light"/>
          <w:bCs/>
          <w:bdr w:val="nil"/>
        </w:rPr>
        <w:t>;</w:t>
      </w:r>
    </w:p>
    <w:p w14:paraId="69F85438" w14:textId="62670142" w:rsidR="002751CD" w:rsidRPr="006169A2" w:rsidRDefault="002751CD" w:rsidP="003F281F">
      <w:pPr>
        <w:pStyle w:val="afffe"/>
        <w:ind w:right="-149"/>
        <w:rPr>
          <w:rFonts w:eastAsia="Helvetica Neue Light"/>
          <w:bCs/>
          <w:bdr w:val="nil"/>
        </w:rPr>
      </w:pPr>
      <w:r>
        <w:rPr>
          <w:rFonts w:eastAsia="Helvetica Neue Light"/>
          <w:bCs/>
          <w:bdr w:val="nil"/>
        </w:rPr>
        <w:t>10)</w:t>
      </w:r>
      <w:r w:rsidRPr="002751CD">
        <w:t xml:space="preserve"> </w:t>
      </w:r>
      <w:r w:rsidRPr="002751CD">
        <w:rPr>
          <w:rFonts w:eastAsia="Helvetica Neue Light"/>
          <w:bCs/>
          <w:bdr w:val="nil"/>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3948502"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2. Решение о подготовке проекта правил землепользования и застройки принимается Министерством имущественных и градостроительных отношений Астраханской области (далее - уполномоченный исполнительный орган Астраханской области) с установлением этапов градостроительного зонирования применительно ко всем территориям муниципального образования, или межселенной территории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13BF570D"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Уполномоченный исполнительный орган Астраханской области принимает решение о подготовке проекта правил землепользования и застройки, проекта решения о внесении изменений в правила землепользования и застройки или письменно уведомляет орган местного самоуправления, направивший обращение, о нецелесообразности принятия решения о подготовке проекта правил землепользования и застройки, проекта решения о внесении изменений в правила землепользования и застройки с указанием причин принятого решения.</w:t>
      </w:r>
    </w:p>
    <w:p w14:paraId="2E7B3F7A"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 xml:space="preserve">Решение о подготовке проекта правил землепользования и застройки, проекта решения о внесении изменений в правила землепользования и застройки подлежит размещению на официальном сайте уполномоченного исполнительного органа </w:t>
      </w:r>
      <w:r w:rsidRPr="00FC3264">
        <w:rPr>
          <w:rFonts w:eastAsia="Helvetica Neue Light"/>
          <w:bCs/>
          <w:bdr w:val="nil"/>
          <w:lang w:eastAsia="ru-RU"/>
        </w:rPr>
        <w:lastRenderedPageBreak/>
        <w:t>Астраханской области в информационно-телекоммуникационной сети Интернет в течение пяти рабочих дней со дня принятия такого решения.</w:t>
      </w:r>
    </w:p>
    <w:p w14:paraId="493EF62C"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Уполномоченный исполнительный орган Астраханской области в течение трех рабочих дней со дня принятия такого решения направляет решение о подготовке проекта правил землепользования и застройки, проекта решения о внесении изменений в правила землепользования и застройки в орган местного самоуправления муниципального образования для опубликования информации о принятии указанного решения в средствах массовой информации, определенных официальным источником опубликования муниципальных правовых актов, с указанием в публикации сведений о размещении решения на официальном сайте уполномоченного исполнительного органа Астраханской области в области земельных отношений в информационно-телекоммуникационной сети Интернет.</w:t>
      </w:r>
    </w:p>
    <w:p w14:paraId="0F76E16F"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3. В целях подготовки проекта правил администрацией муниципального образования «Сельское поселение Большемогойский сельсовет Володарского муниципального района Астраханской области» создается комиссия по подготовке проекта правил землепользования и застройки муниципального образования «Сельское поселение Большемогойский сельсовет Володарского муниципального района Астраханской области».</w:t>
      </w:r>
    </w:p>
    <w:p w14:paraId="5EB324EE"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4. Глава администрации муниципального образования «Сельское поселение Большемогойский сельсовет Володарского муниципального района Астраханской области»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199CB4DA"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4.1.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2BD2C25F"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5. В указанном в части 4 настоящей статьи сообщении о принятии решения о подготовке проекта правил землепользования и застройки указываются:</w:t>
      </w:r>
    </w:p>
    <w:p w14:paraId="4F7792AC"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 состав и порядок деятельности комиссии;</w:t>
      </w:r>
    </w:p>
    <w:p w14:paraId="3942BA5C"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2) последовательность градостроительного зонирования применительно к территориям муниципального образования или межселенным территориям либо применительно к различным частям территорий муниципального образования (в случае подготовки проекта правил землепользования и застройки применительно к частям территорий поселения);</w:t>
      </w:r>
    </w:p>
    <w:p w14:paraId="4FF42826"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3) порядок и сроки проведения работ по подготовке проекта правил землепользования и застройки;</w:t>
      </w:r>
    </w:p>
    <w:p w14:paraId="64B513A4"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11BF729E"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5) иные вопросы организации работ.</w:t>
      </w:r>
    </w:p>
    <w:p w14:paraId="789CCA6C" w14:textId="6D3E8511" w:rsidR="00FC3264" w:rsidRPr="00FC3264" w:rsidRDefault="00661578" w:rsidP="003F281F">
      <w:pPr>
        <w:pStyle w:val="afffe"/>
        <w:ind w:right="-149"/>
        <w:rPr>
          <w:rFonts w:eastAsia="Helvetica Neue Light"/>
          <w:bCs/>
          <w:bdr w:val="nil"/>
          <w:lang w:eastAsia="ru-RU"/>
        </w:rPr>
      </w:pPr>
      <w:r>
        <w:rPr>
          <w:rFonts w:eastAsia="Helvetica Neue Light"/>
          <w:bCs/>
          <w:bdr w:val="nil"/>
          <w:lang w:eastAsia="ru-RU"/>
        </w:rPr>
        <w:t>6.</w:t>
      </w:r>
      <w:r w:rsidR="00FC3264" w:rsidRPr="00FC3264">
        <w:rPr>
          <w:rFonts w:eastAsia="Helvetica Neue Light"/>
          <w:bCs/>
          <w:bdr w:val="nil"/>
          <w:lang w:eastAsia="ru-RU"/>
        </w:rPr>
        <w:t xml:space="preserve">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w:t>
      </w:r>
      <w:r w:rsidR="00FC3264" w:rsidRPr="00FC3264">
        <w:rPr>
          <w:rFonts w:eastAsia="Helvetica Neue Light"/>
          <w:bCs/>
          <w:bdr w:val="nil"/>
          <w:lang w:eastAsia="ru-RU"/>
        </w:rPr>
        <w:lastRenderedPageBreak/>
        <w:t>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320E85D3" w14:textId="665814DA" w:rsidR="00FC3264" w:rsidRPr="00FC3264" w:rsidRDefault="00661578" w:rsidP="003F281F">
      <w:pPr>
        <w:pStyle w:val="afffe"/>
        <w:ind w:right="-149"/>
        <w:rPr>
          <w:rFonts w:eastAsia="Helvetica Neue Light"/>
          <w:bCs/>
          <w:bdr w:val="nil"/>
          <w:lang w:eastAsia="ru-RU"/>
        </w:rPr>
      </w:pPr>
      <w:r>
        <w:rPr>
          <w:rFonts w:eastAsia="Helvetica Neue Light"/>
          <w:bCs/>
          <w:bdr w:val="nil"/>
          <w:lang w:eastAsia="ru-RU"/>
        </w:rPr>
        <w:t>7</w:t>
      </w:r>
      <w:r w:rsidR="00FC3264" w:rsidRPr="00FC3264">
        <w:rPr>
          <w:rFonts w:eastAsia="Helvetica Neue Light"/>
          <w:bCs/>
          <w:bdr w:val="nil"/>
          <w:lang w:eastAsia="ru-RU"/>
        </w:rPr>
        <w:t>. Уполномоченный исполнительный орган Астраханской осуществляет проверку проекта правил землепользования и застройки, представленного комиссией по подготовке правил землепользования и застройки, на соответствие требованиям технических регламентов, генеральным планам муниципальных образований, указанных в части 1 статьи 2 Закона Астраханской области от 15.12.2022 № 107/2022-ОЗ «О перераспределении полномочий в области градостроительной деятельности между органами местного самоуправления отдельных муниципальных образований Астраханской области и органами государственной власти Астраханской области», схеме территориального планирования Астраханской области,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Астраханской области, а также для проведения проверки соответствия границ территориальных зон границам земельных участков.</w:t>
      </w:r>
    </w:p>
    <w:p w14:paraId="7230BB67"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В случае внесения в правила землепользования и застройки изменений, предусматривающих установление применительно к территориальной зоне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проект правил землепользования и застройки также проходит проверку на допустимость внесения таких изменений в случае, предусмотренном частью 7 статьи 33 Градостроительного Кодекса РФ.</w:t>
      </w:r>
    </w:p>
    <w:p w14:paraId="529250C2" w14:textId="0A9A4BF0" w:rsidR="00FC3264" w:rsidRPr="00FC3264" w:rsidRDefault="00661578" w:rsidP="003F281F">
      <w:pPr>
        <w:pStyle w:val="afffe"/>
        <w:ind w:right="-149"/>
        <w:rPr>
          <w:rFonts w:eastAsia="Helvetica Neue Light"/>
          <w:bCs/>
          <w:bdr w:val="nil"/>
          <w:lang w:eastAsia="ru-RU"/>
        </w:rPr>
      </w:pPr>
      <w:r>
        <w:rPr>
          <w:rFonts w:eastAsia="Helvetica Neue Light"/>
          <w:bCs/>
          <w:bdr w:val="nil"/>
          <w:lang w:eastAsia="ru-RU"/>
        </w:rPr>
        <w:t>8</w:t>
      </w:r>
      <w:r w:rsidR="00FC3264" w:rsidRPr="00FC3264">
        <w:rPr>
          <w:rFonts w:eastAsia="Helvetica Neue Light"/>
          <w:bCs/>
          <w:bdr w:val="nil"/>
          <w:lang w:eastAsia="ru-RU"/>
        </w:rPr>
        <w:t>. По результатам указанной в части 9 настоящей статьи проверки и в случае обнаружения несоответствия проекта правил землепользования и застройки указанным требованиям и документам уполномоченный исполнительный орган Астраханской области в области земельных отношений направляет проект правил землепользования и застройки в Комиссию по подготовке правил землепользования и застройки муниципального образования «Сельское поселение Большемогойский сельсовет Володарского муниципального района Астраханской области» на доработку.</w:t>
      </w:r>
    </w:p>
    <w:p w14:paraId="52310382"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Комиссия муниципального образования обеспечивает доработку проекта правил землепользования и застройки в срок не позднее 30 рабочих дней со дня поступления проекта правил землепользования и застройки от уполномоченного исполнительного органа Астраханской области в области земельных отношений.</w:t>
      </w:r>
    </w:p>
    <w:p w14:paraId="3D6074AF" w14:textId="777777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В случае соответствия проекта правил землепользования и застройки указанным требованиям и документам уполномоченный исполнительный орган Астраханской области в области земельных отношений направляет в органы местного самоуправления муниципальных образований, указанных в части 1 статьи 2 Закона Астраханской области от 15.12.2022 № 107/2022-ОЗ «О перераспределении полномочий в области градостроительной деятельности между органами местного самоуправления отдельных муниципальных образований Астраханской области и органами государственной власти Астраханской области», проект правил землепользования и застройки с письмом о необходимости проведения публичных слушаний или общественных обсуждений с указанием сроков проведения публичных слушаний или общественных обсуждений, за исключением случаев, когда их проведение в соответствии с Градостроительного кодекса РФ не требуется.</w:t>
      </w:r>
    </w:p>
    <w:p w14:paraId="38692AFA" w14:textId="649CE70F" w:rsidR="00FC3264" w:rsidRPr="00FC3264" w:rsidRDefault="00661578" w:rsidP="003F281F">
      <w:pPr>
        <w:pStyle w:val="afffe"/>
        <w:ind w:right="-149"/>
        <w:rPr>
          <w:rFonts w:eastAsia="Helvetica Neue Light"/>
          <w:bCs/>
          <w:bdr w:val="nil"/>
          <w:lang w:eastAsia="ru-RU"/>
        </w:rPr>
      </w:pPr>
      <w:r>
        <w:rPr>
          <w:rFonts w:eastAsia="Helvetica Neue Light"/>
          <w:bCs/>
          <w:bdr w:val="nil"/>
          <w:lang w:eastAsia="ru-RU"/>
        </w:rPr>
        <w:t>9</w:t>
      </w:r>
      <w:r w:rsidR="00FC3264" w:rsidRPr="00FC3264">
        <w:rPr>
          <w:rFonts w:eastAsia="Helvetica Neue Light"/>
          <w:bCs/>
          <w:bdr w:val="nil"/>
          <w:lang w:eastAsia="ru-RU"/>
        </w:rPr>
        <w:t xml:space="preserve">. Глава администрации муниципального образования «Сельское поселение Большемогойский сельсовет Володарского муниципального района Астраханской области» при получении от уполномоченного исполнительного органа Астраханской области проекта правил землепользования и застройки принимает решение о проведении </w:t>
      </w:r>
      <w:r w:rsidR="00FC3264" w:rsidRPr="00FC3264">
        <w:rPr>
          <w:rFonts w:eastAsia="Helvetica Neue Light"/>
          <w:bCs/>
          <w:bdr w:val="nil"/>
          <w:lang w:eastAsia="ru-RU"/>
        </w:rPr>
        <w:lastRenderedPageBreak/>
        <w:t>общественных обсуждений или публичных слушаний по такому проекту в срок не позднее чем через десять дней со дня получения такого проекта.</w:t>
      </w:r>
    </w:p>
    <w:p w14:paraId="35A284A6" w14:textId="13F23EFE" w:rsidR="00FC3264" w:rsidRPr="00FC3264" w:rsidRDefault="00661578" w:rsidP="003F281F">
      <w:pPr>
        <w:pStyle w:val="afffe"/>
        <w:ind w:right="-149"/>
        <w:rPr>
          <w:rFonts w:eastAsia="Helvetica Neue Light"/>
          <w:bCs/>
          <w:bdr w:val="nil"/>
          <w:lang w:eastAsia="ru-RU"/>
        </w:rPr>
      </w:pPr>
      <w:r>
        <w:rPr>
          <w:rFonts w:eastAsia="Helvetica Neue Light"/>
          <w:bCs/>
          <w:bdr w:val="nil"/>
          <w:lang w:eastAsia="ru-RU"/>
        </w:rPr>
        <w:t>10</w:t>
      </w:r>
      <w:r w:rsidR="00FC3264" w:rsidRPr="00FC3264">
        <w:rPr>
          <w:rFonts w:eastAsia="Helvetica Neue Light"/>
          <w:bCs/>
          <w:bdr w:val="nil"/>
          <w:lang w:eastAsia="ru-RU"/>
        </w:rPr>
        <w:t>.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«Сельское поселение Большемогойский сельсовет Володарского муниципального района Астраханской области» и (или) нормативным правовым актом представительного органа муниципального образования, в соответствии со статьями 5.1. и 28 Градостроительного кодекса РФ и с частями 10 и 11 настоящей статьи.</w:t>
      </w:r>
    </w:p>
    <w:p w14:paraId="36C7A740" w14:textId="477408B5"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w:t>
      </w:r>
      <w:r w:rsidR="00661578">
        <w:rPr>
          <w:rFonts w:eastAsia="Helvetica Neue Light"/>
          <w:bCs/>
          <w:bdr w:val="nil"/>
          <w:lang w:eastAsia="ru-RU"/>
        </w:rPr>
        <w:t>1</w:t>
      </w:r>
      <w:r w:rsidRPr="00FC3264">
        <w:rPr>
          <w:rFonts w:eastAsia="Helvetica Neue Light"/>
          <w:bCs/>
          <w:bdr w:val="nil"/>
          <w:lang w:eastAsia="ru-RU"/>
        </w:rPr>
        <w:t>.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24681F03" w14:textId="24BDE91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w:t>
      </w:r>
      <w:r w:rsidR="00661578">
        <w:rPr>
          <w:rFonts w:eastAsia="Helvetica Neue Light"/>
          <w:bCs/>
          <w:bdr w:val="nil"/>
          <w:lang w:eastAsia="ru-RU"/>
        </w:rPr>
        <w:t>2</w:t>
      </w:r>
      <w:r w:rsidRPr="00FC3264">
        <w:rPr>
          <w:rFonts w:eastAsia="Helvetica Neue Light"/>
          <w:bCs/>
          <w:bdr w:val="nil"/>
          <w:lang w:eastAsia="ru-RU"/>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497A8AFC" w14:textId="3CB167A5"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w:t>
      </w:r>
      <w:r w:rsidR="00661578">
        <w:rPr>
          <w:rFonts w:eastAsia="Helvetica Neue Light"/>
          <w:bCs/>
          <w:bdr w:val="nil"/>
          <w:lang w:eastAsia="ru-RU"/>
        </w:rPr>
        <w:t>3</w:t>
      </w:r>
      <w:r w:rsidRPr="00FC3264">
        <w:rPr>
          <w:rFonts w:eastAsia="Helvetica Neue Light"/>
          <w:bCs/>
          <w:bdr w:val="nil"/>
          <w:lang w:eastAsia="ru-RU"/>
        </w:rPr>
        <w:t>.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муниципального образования «Сельское поселение Большемогойский сельсовет Володарского муниципального района Астраханской области».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7D32B7AA" w14:textId="025A4E77"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w:t>
      </w:r>
      <w:r w:rsidR="00661578">
        <w:rPr>
          <w:rFonts w:eastAsia="Helvetica Neue Light"/>
          <w:bCs/>
          <w:bdr w:val="nil"/>
          <w:lang w:eastAsia="ru-RU"/>
        </w:rPr>
        <w:t>4</w:t>
      </w:r>
      <w:r w:rsidRPr="00FC3264">
        <w:rPr>
          <w:rFonts w:eastAsia="Helvetica Neue Light"/>
          <w:bCs/>
          <w:bdr w:val="nil"/>
          <w:lang w:eastAsia="ru-RU"/>
        </w:rPr>
        <w:t>. Глава администрации муниципального образования «Сельское поселение Большемогойский сельсовет Володарского муниципального района Астраханской области»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уполномоченный исполнительный орган Астраханской области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DBCF7F6" w14:textId="34095623" w:rsidR="00FC3264" w:rsidRP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w:t>
      </w:r>
      <w:r w:rsidR="00661578">
        <w:rPr>
          <w:rFonts w:eastAsia="Helvetica Neue Light"/>
          <w:bCs/>
          <w:bdr w:val="nil"/>
          <w:lang w:eastAsia="ru-RU"/>
        </w:rPr>
        <w:t>5</w:t>
      </w:r>
      <w:r w:rsidRPr="00FC3264">
        <w:rPr>
          <w:rFonts w:eastAsia="Helvetica Neue Light"/>
          <w:bCs/>
          <w:bdr w:val="nil"/>
          <w:lang w:eastAsia="ru-RU"/>
        </w:rPr>
        <w:t>. После утверждения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 на информационных стендах, установленных в общедоступных местах.</w:t>
      </w:r>
    </w:p>
    <w:p w14:paraId="09405F46" w14:textId="074B9777" w:rsidR="00FC3264" w:rsidRDefault="00FC3264" w:rsidP="003F281F">
      <w:pPr>
        <w:pStyle w:val="afffe"/>
        <w:ind w:right="-149"/>
        <w:rPr>
          <w:rFonts w:eastAsia="Helvetica Neue Light"/>
          <w:bCs/>
          <w:bdr w:val="nil"/>
          <w:lang w:eastAsia="ru-RU"/>
        </w:rPr>
      </w:pPr>
      <w:r w:rsidRPr="00FC3264">
        <w:rPr>
          <w:rFonts w:eastAsia="Helvetica Neue Light"/>
          <w:bCs/>
          <w:bdr w:val="nil"/>
          <w:lang w:eastAsia="ru-RU"/>
        </w:rPr>
        <w:t>1</w:t>
      </w:r>
      <w:r w:rsidR="00661578">
        <w:rPr>
          <w:rFonts w:eastAsia="Helvetica Neue Light"/>
          <w:bCs/>
          <w:bdr w:val="nil"/>
          <w:lang w:eastAsia="ru-RU"/>
        </w:rPr>
        <w:t>6</w:t>
      </w:r>
      <w:r w:rsidRPr="00FC3264">
        <w:rPr>
          <w:rFonts w:eastAsia="Helvetica Neue Light"/>
          <w:bCs/>
          <w:bdr w:val="nil"/>
          <w:lang w:eastAsia="ru-RU"/>
        </w:rPr>
        <w:t>. Физические и юридические лица вправе оспорить решение о внесении изменений в настоящие Правила в судебном порядке.</w:t>
      </w:r>
    </w:p>
    <w:p w14:paraId="1281B1DD" w14:textId="77777777" w:rsidR="003F2950" w:rsidRPr="00164E08" w:rsidRDefault="003F2950" w:rsidP="003F281F">
      <w:pPr>
        <w:pStyle w:val="ConsPlusNormal"/>
        <w:spacing w:before="240"/>
        <w:ind w:right="-149"/>
        <w:jc w:val="both"/>
        <w:outlineLvl w:val="1"/>
        <w:rPr>
          <w:b/>
          <w:sz w:val="24"/>
          <w:szCs w:val="24"/>
        </w:rPr>
      </w:pPr>
      <w:bookmarkStart w:id="118" w:name="_Toc14774906"/>
      <w:bookmarkStart w:id="119" w:name="_Toc63064838"/>
      <w:bookmarkStart w:id="120" w:name="_Toc139898491"/>
      <w:r w:rsidRPr="00164E08">
        <w:rPr>
          <w:b/>
          <w:sz w:val="24"/>
          <w:szCs w:val="24"/>
        </w:rPr>
        <w:t>Глава 6. Положение о регулировании иных вопросов землепользования и застройки</w:t>
      </w:r>
      <w:bookmarkEnd w:id="101"/>
      <w:bookmarkEnd w:id="102"/>
      <w:bookmarkEnd w:id="103"/>
      <w:bookmarkEnd w:id="104"/>
      <w:bookmarkEnd w:id="118"/>
      <w:bookmarkEnd w:id="119"/>
      <w:bookmarkEnd w:id="120"/>
    </w:p>
    <w:p w14:paraId="535FBC2F" w14:textId="4EACC31C" w:rsidR="009E4DD6" w:rsidRPr="00164E08" w:rsidRDefault="009E4DD6" w:rsidP="003F281F">
      <w:pPr>
        <w:spacing w:before="240" w:after="240"/>
        <w:ind w:right="-149"/>
        <w:jc w:val="both"/>
        <w:outlineLvl w:val="2"/>
        <w:rPr>
          <w:rFonts w:ascii="Times New Roman" w:eastAsia="Times New Roman" w:hAnsi="Times New Roman" w:cs="Times New Roman"/>
          <w:b/>
          <w:bCs/>
        </w:rPr>
      </w:pPr>
      <w:bookmarkStart w:id="121" w:name="_Toc132878542"/>
      <w:bookmarkStart w:id="122" w:name="_Toc139898492"/>
      <w:bookmarkStart w:id="123" w:name="_Toc31964289"/>
      <w:bookmarkStart w:id="124" w:name="_Toc88231507"/>
      <w:bookmarkStart w:id="125" w:name="_Toc526332616"/>
      <w:bookmarkStart w:id="126" w:name="_Toc14774891"/>
      <w:bookmarkStart w:id="127" w:name="_Toc63064841"/>
      <w:bookmarkStart w:id="128" w:name="_Toc26187374"/>
      <w:bookmarkStart w:id="129" w:name="_Toc14774907"/>
      <w:bookmarkStart w:id="130" w:name="_Toc229994310"/>
      <w:bookmarkStart w:id="131" w:name="_Toc266094981"/>
      <w:bookmarkStart w:id="132" w:name="_Toc470277558"/>
      <w:bookmarkStart w:id="133" w:name="_Toc482832998"/>
      <w:bookmarkStart w:id="134" w:name="_Toc331865297"/>
      <w:bookmarkStart w:id="135" w:name="_Toc331865324"/>
      <w:r w:rsidRPr="00164E08">
        <w:rPr>
          <w:rFonts w:ascii="Times New Roman" w:eastAsia="Times New Roman" w:hAnsi="Times New Roman" w:cs="Times New Roman"/>
          <w:b/>
          <w:bCs/>
        </w:rPr>
        <w:t>Статья 1</w:t>
      </w:r>
      <w:r w:rsidR="004F241B">
        <w:rPr>
          <w:rFonts w:ascii="Times New Roman" w:eastAsia="Times New Roman" w:hAnsi="Times New Roman" w:cs="Times New Roman"/>
          <w:b/>
          <w:bCs/>
        </w:rPr>
        <w:t>2</w:t>
      </w:r>
      <w:r w:rsidRPr="00164E08">
        <w:rPr>
          <w:rFonts w:ascii="Times New Roman" w:eastAsia="Times New Roman" w:hAnsi="Times New Roman" w:cs="Times New Roman"/>
          <w:b/>
          <w:bCs/>
        </w:rPr>
        <w:t>. Определение и порядок согласования архитектурно-градостроительного облика объекта капитального строительства</w:t>
      </w:r>
      <w:bookmarkEnd w:id="121"/>
      <w:bookmarkEnd w:id="122"/>
    </w:p>
    <w:p w14:paraId="1AC34885" w14:textId="60E3F506" w:rsidR="009E4DD6" w:rsidRPr="00164E08" w:rsidRDefault="009E4DD6" w:rsidP="003F281F">
      <w:pPr>
        <w:pStyle w:val="afffe"/>
        <w:numPr>
          <w:ilvl w:val="0"/>
          <w:numId w:val="34"/>
        </w:numPr>
        <w:tabs>
          <w:tab w:val="left" w:pos="993"/>
        </w:tabs>
        <w:ind w:left="0" w:right="-149" w:firstLine="70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w:t>
      </w:r>
      <w:r w:rsidRPr="00164E08">
        <w:rPr>
          <w:rFonts w:eastAsia="Helvetica Neue Light"/>
          <w:bCs/>
          <w:szCs w:val="28"/>
          <w:bdr w:val="none" w:sz="0" w:space="0" w:color="auto" w:frame="1"/>
          <w:lang w:eastAsia="ru-RU"/>
        </w:rPr>
        <w:lastRenderedPageBreak/>
        <w:t>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РФ.</w:t>
      </w:r>
    </w:p>
    <w:p w14:paraId="50C1C9F1" w14:textId="68AD2361" w:rsidR="009E4DD6" w:rsidRPr="00164E08" w:rsidRDefault="009E4DD6" w:rsidP="003F281F">
      <w:pPr>
        <w:pStyle w:val="afffe"/>
        <w:numPr>
          <w:ilvl w:val="0"/>
          <w:numId w:val="34"/>
        </w:numPr>
        <w:tabs>
          <w:tab w:val="left" w:pos="993"/>
        </w:tabs>
        <w:ind w:left="0" w:right="-149" w:firstLine="70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w:t>
      </w:r>
      <w:r w:rsidR="00A84237">
        <w:rPr>
          <w:rFonts w:eastAsia="Helvetica Neue Light"/>
          <w:bCs/>
          <w:szCs w:val="28"/>
          <w:bdr w:val="none" w:sz="0" w:space="0" w:color="auto" w:frame="1"/>
          <w:lang w:eastAsia="ru-RU"/>
        </w:rPr>
        <w:t>.</w:t>
      </w:r>
      <w:r w:rsidRPr="00164E08">
        <w:rPr>
          <w:rFonts w:eastAsia="Helvetica Neue Light"/>
          <w:bCs/>
          <w:szCs w:val="28"/>
          <w:bdr w:val="none" w:sz="0" w:space="0" w:color="auto" w:frame="1"/>
          <w:lang w:eastAsia="ru-RU"/>
        </w:rPr>
        <w:t xml:space="preserve"> статьи 30 Градостроительного кодекса РФ, за исключением случаев, предусмотренных частью </w:t>
      </w:r>
      <w:r w:rsidR="001B434A">
        <w:rPr>
          <w:rFonts w:eastAsia="Helvetica Neue Light"/>
          <w:bCs/>
          <w:szCs w:val="28"/>
          <w:bdr w:val="none" w:sz="0" w:space="0" w:color="auto" w:frame="1"/>
          <w:lang w:eastAsia="ru-RU"/>
        </w:rPr>
        <w:t>3</w:t>
      </w:r>
      <w:r w:rsidRPr="00164E08">
        <w:rPr>
          <w:rFonts w:eastAsia="Helvetica Neue Light"/>
          <w:bCs/>
          <w:szCs w:val="28"/>
          <w:bdr w:val="none" w:sz="0" w:space="0" w:color="auto" w:frame="1"/>
          <w:lang w:eastAsia="ru-RU"/>
        </w:rPr>
        <w:t xml:space="preserve"> настоящей статьи.</w:t>
      </w:r>
    </w:p>
    <w:p w14:paraId="356D0229" w14:textId="645C5CD1"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3. Согласование архитектурно-градостроительного облика объекта капитального строительства не требуется в отношении:</w:t>
      </w:r>
    </w:p>
    <w:p w14:paraId="31F8B00B" w14:textId="77777777"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2C8664F9" w14:textId="77777777"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2) объектов, для строительства или реконструкции которых не требуется получение разрешения на строительство;</w:t>
      </w:r>
    </w:p>
    <w:p w14:paraId="3ADC692B" w14:textId="77777777"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3) объектов, расположенных на земельных участках, находящихся в пользовании учреждений, исполняющих наказание;</w:t>
      </w:r>
    </w:p>
    <w:p w14:paraId="34BB5FC1" w14:textId="77777777"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13552D62" w14:textId="77777777"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5BAB9E8" w14:textId="2C46C680"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77AC0B1" w14:textId="7458DD06"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5.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B3EFDC0" w14:textId="6721B373" w:rsidR="009E4DD6" w:rsidRPr="00164E08" w:rsidRDefault="009E4DD6" w:rsidP="003F281F">
      <w:pPr>
        <w:pStyle w:val="afffe"/>
        <w:ind w:right="-149"/>
        <w:rPr>
          <w:rFonts w:eastAsia="Helvetica Neue Light"/>
          <w:bCs/>
          <w:szCs w:val="28"/>
          <w:bdr w:val="none" w:sz="0" w:space="0" w:color="auto" w:frame="1"/>
          <w:lang w:eastAsia="ru-RU"/>
        </w:rPr>
      </w:pPr>
      <w:r w:rsidRPr="00164E08">
        <w:rPr>
          <w:rFonts w:eastAsia="Helvetica Neue Light"/>
          <w:bCs/>
          <w:szCs w:val="28"/>
          <w:bdr w:val="none" w:sz="0" w:space="0" w:color="auto" w:frame="1"/>
          <w:lang w:eastAsia="ru-RU"/>
        </w:rPr>
        <w:t>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14:paraId="1491389D" w14:textId="46DF190C" w:rsidR="003F2950" w:rsidRPr="000669FE" w:rsidRDefault="003F2950" w:rsidP="003F281F">
      <w:pPr>
        <w:spacing w:before="240" w:after="240"/>
        <w:ind w:right="-149"/>
        <w:jc w:val="both"/>
        <w:outlineLvl w:val="2"/>
        <w:rPr>
          <w:rFonts w:ascii="Times New Roman" w:eastAsia="Times New Roman" w:hAnsi="Times New Roman" w:cs="Times New Roman"/>
          <w:b/>
          <w:bCs/>
        </w:rPr>
      </w:pPr>
      <w:bookmarkStart w:id="136" w:name="_Toc139898493"/>
      <w:bookmarkEnd w:id="123"/>
      <w:bookmarkEnd w:id="124"/>
      <w:r w:rsidRPr="000669FE">
        <w:rPr>
          <w:rFonts w:ascii="Times New Roman" w:eastAsia="Times New Roman" w:hAnsi="Times New Roman" w:cs="Times New Roman"/>
          <w:b/>
          <w:bCs/>
        </w:rPr>
        <w:t>Статья 1</w:t>
      </w:r>
      <w:r w:rsidR="004F241B">
        <w:rPr>
          <w:rFonts w:ascii="Times New Roman" w:eastAsia="Times New Roman" w:hAnsi="Times New Roman" w:cs="Times New Roman"/>
          <w:b/>
          <w:bCs/>
        </w:rPr>
        <w:t>3</w:t>
      </w:r>
      <w:r w:rsidRPr="000669FE">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125"/>
      <w:bookmarkEnd w:id="126"/>
      <w:bookmarkEnd w:id="127"/>
      <w:bookmarkEnd w:id="136"/>
    </w:p>
    <w:p w14:paraId="5D378A95" w14:textId="36CC63FA" w:rsidR="000669FE" w:rsidRDefault="00DE4C0F" w:rsidP="003F281F">
      <w:pPr>
        <w:pStyle w:val="aff"/>
        <w:numPr>
          <w:ilvl w:val="0"/>
          <w:numId w:val="20"/>
        </w:numPr>
        <w:tabs>
          <w:tab w:val="left" w:pos="993"/>
        </w:tabs>
        <w:ind w:left="0" w:right="-149" w:firstLine="709"/>
        <w:jc w:val="both"/>
        <w:rPr>
          <w:rFonts w:ascii="Times New Roman" w:eastAsia="Times New Roman" w:hAnsi="Times New Roman" w:cs="Times New Roman"/>
        </w:rPr>
      </w:pPr>
      <w:r w:rsidRPr="000669FE">
        <w:rPr>
          <w:rFonts w:ascii="Times New Roman" w:eastAsia="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199D269" w14:textId="44070AD6" w:rsidR="000669FE" w:rsidRPr="000669FE" w:rsidRDefault="000669FE" w:rsidP="003F281F">
      <w:pPr>
        <w:pStyle w:val="aff"/>
        <w:numPr>
          <w:ilvl w:val="0"/>
          <w:numId w:val="20"/>
        </w:numPr>
        <w:tabs>
          <w:tab w:val="left" w:pos="993"/>
        </w:tabs>
        <w:ind w:left="0" w:right="-149" w:firstLine="709"/>
        <w:jc w:val="both"/>
        <w:rPr>
          <w:rFonts w:ascii="Times New Roman" w:eastAsia="Times New Roman" w:hAnsi="Times New Roman" w:cs="Times New Roman"/>
        </w:rPr>
      </w:pPr>
      <w:r w:rsidRPr="000669FE">
        <w:rPr>
          <w:rFonts w:ascii="Times New Roman" w:eastAsia="Times New Roman" w:hAnsi="Times New Roman" w:cs="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EDD5F41" w14:textId="65A9FCA4" w:rsidR="003F2950" w:rsidRPr="000669FE" w:rsidRDefault="00DE4C0F" w:rsidP="003F281F">
      <w:pPr>
        <w:pStyle w:val="aff"/>
        <w:numPr>
          <w:ilvl w:val="0"/>
          <w:numId w:val="20"/>
        </w:numPr>
        <w:tabs>
          <w:tab w:val="left" w:pos="993"/>
        </w:tabs>
        <w:ind w:left="0" w:right="-149" w:firstLine="709"/>
        <w:jc w:val="both"/>
        <w:rPr>
          <w:rFonts w:ascii="Times New Roman" w:eastAsia="Times New Roman" w:hAnsi="Times New Roman" w:cs="Times New Roman"/>
        </w:rPr>
      </w:pPr>
      <w:r w:rsidRPr="000669FE">
        <w:rPr>
          <w:rFonts w:ascii="Times New Roman" w:eastAsia="Times New Roman" w:hAnsi="Times New Roman" w:cs="Times New Roman"/>
        </w:rPr>
        <w:lastRenderedPageBreak/>
        <w:t>Разрешение на отклонение от предельных параметров разрешенного строительства, реконструкции объектов капитального строительства</w:t>
      </w:r>
      <w:r w:rsidRPr="000669FE">
        <w:rPr>
          <w:rFonts w:ascii="Times New Roman" w:eastAsia="Times New Roman" w:hAnsi="Times New Roman" w:cs="Times New Roman"/>
          <w:bCs/>
        </w:rPr>
        <w:t xml:space="preserve"> предоставляется в </w:t>
      </w:r>
      <w:r w:rsidR="000669FE">
        <w:rPr>
          <w:rFonts w:ascii="Times New Roman" w:eastAsia="Times New Roman" w:hAnsi="Times New Roman" w:cs="Times New Roman"/>
          <w:bCs/>
        </w:rPr>
        <w:t xml:space="preserve">соответствии со </w:t>
      </w:r>
      <w:r w:rsidRPr="000669FE">
        <w:rPr>
          <w:rFonts w:ascii="Times New Roman" w:eastAsia="Times New Roman" w:hAnsi="Times New Roman" w:cs="Times New Roman"/>
          <w:bCs/>
        </w:rPr>
        <w:t>ст</w:t>
      </w:r>
      <w:r w:rsidR="000669FE">
        <w:rPr>
          <w:rFonts w:ascii="Times New Roman" w:eastAsia="Times New Roman" w:hAnsi="Times New Roman" w:cs="Times New Roman"/>
          <w:bCs/>
        </w:rPr>
        <w:t xml:space="preserve">атьей </w:t>
      </w:r>
      <w:r w:rsidRPr="000669FE">
        <w:rPr>
          <w:rFonts w:ascii="Times New Roman" w:eastAsia="Times New Roman" w:hAnsi="Times New Roman" w:cs="Times New Roman"/>
          <w:bCs/>
        </w:rPr>
        <w:t>40 Градостроительного кодекса РФ.</w:t>
      </w:r>
    </w:p>
    <w:p w14:paraId="0D9C435E" w14:textId="1C2096EB" w:rsidR="003F2950" w:rsidRPr="006D0EDD" w:rsidRDefault="003F2950" w:rsidP="003F281F">
      <w:pPr>
        <w:pStyle w:val="ConsPlusNormal"/>
        <w:spacing w:before="240" w:after="240"/>
        <w:ind w:right="-149"/>
        <w:jc w:val="both"/>
        <w:outlineLvl w:val="2"/>
        <w:rPr>
          <w:b/>
          <w:sz w:val="24"/>
          <w:szCs w:val="24"/>
        </w:rPr>
      </w:pPr>
      <w:bookmarkStart w:id="137" w:name="_Toc63064842"/>
      <w:bookmarkStart w:id="138" w:name="_Toc139898494"/>
      <w:r w:rsidRPr="00692750">
        <w:rPr>
          <w:b/>
          <w:sz w:val="24"/>
          <w:szCs w:val="24"/>
        </w:rPr>
        <w:t>Статья 1</w:t>
      </w:r>
      <w:r w:rsidR="004F241B">
        <w:rPr>
          <w:b/>
          <w:sz w:val="24"/>
          <w:szCs w:val="24"/>
        </w:rPr>
        <w:t>4</w:t>
      </w:r>
      <w:r w:rsidRPr="00692750">
        <w:rPr>
          <w:b/>
          <w:sz w:val="24"/>
          <w:szCs w:val="24"/>
        </w:rPr>
        <w:t xml:space="preserve">. Использование земельных участков и объектов капитального строительства, не соответствующих </w:t>
      </w:r>
      <w:bookmarkEnd w:id="128"/>
      <w:bookmarkEnd w:id="137"/>
      <w:bookmarkEnd w:id="138"/>
      <w:r w:rsidR="006D0EDD" w:rsidRPr="006D0EDD">
        <w:rPr>
          <w:b/>
          <w:sz w:val="24"/>
          <w:szCs w:val="24"/>
        </w:rPr>
        <w:t>градостроительн</w:t>
      </w:r>
      <w:r w:rsidR="006D0EDD">
        <w:rPr>
          <w:b/>
          <w:sz w:val="24"/>
          <w:szCs w:val="24"/>
        </w:rPr>
        <w:t>ым</w:t>
      </w:r>
      <w:r w:rsidR="006D0EDD" w:rsidRPr="006D0EDD">
        <w:rPr>
          <w:b/>
          <w:sz w:val="24"/>
          <w:szCs w:val="24"/>
        </w:rPr>
        <w:t xml:space="preserve"> регламент</w:t>
      </w:r>
      <w:r w:rsidR="006D0EDD">
        <w:rPr>
          <w:b/>
          <w:sz w:val="24"/>
          <w:szCs w:val="24"/>
        </w:rPr>
        <w:t>ам</w:t>
      </w:r>
    </w:p>
    <w:p w14:paraId="3ED11F47" w14:textId="458C0B56" w:rsidR="003F2950" w:rsidRPr="00692750" w:rsidRDefault="003F2950" w:rsidP="003F281F">
      <w:pPr>
        <w:tabs>
          <w:tab w:val="left" w:pos="993"/>
          <w:tab w:val="left" w:pos="1276"/>
        </w:tabs>
        <w:ind w:right="-149" w:firstLine="709"/>
        <w:jc w:val="both"/>
        <w:rPr>
          <w:rFonts w:ascii="Times New Roman" w:eastAsia="Times New Roman" w:hAnsi="Times New Roman" w:cs="Times New Roman"/>
        </w:rPr>
      </w:pPr>
      <w:r w:rsidRPr="00692750">
        <w:rPr>
          <w:rFonts w:ascii="Times New Roman" w:eastAsia="Times New Roman" w:hAnsi="Times New Roman" w:cs="Times New Roman"/>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w:t>
      </w:r>
      <w:r w:rsidR="006D0EDD">
        <w:rPr>
          <w:rFonts w:ascii="Times New Roman" w:eastAsia="Times New Roman" w:hAnsi="Times New Roman" w:cs="Times New Roman"/>
        </w:rPr>
        <w:t xml:space="preserve">7, </w:t>
      </w:r>
      <w:r w:rsidRPr="00692750">
        <w:rPr>
          <w:rFonts w:ascii="Times New Roman" w:eastAsia="Times New Roman" w:hAnsi="Times New Roman" w:cs="Times New Roman"/>
        </w:rPr>
        <w:t>8, 9, 10 статьи 36 Градостроительного кодекса РФ.</w:t>
      </w:r>
    </w:p>
    <w:p w14:paraId="77A9AE1F" w14:textId="77777777" w:rsidR="00AB2A0B" w:rsidRPr="00692750" w:rsidRDefault="00AB2A0B" w:rsidP="003F281F">
      <w:pPr>
        <w:ind w:right="-149"/>
        <w:rPr>
          <w:rFonts w:ascii="Times New Roman" w:eastAsia="Times New Roman" w:hAnsi="Times New Roman" w:cs="Times New Roman"/>
          <w:b/>
        </w:rPr>
      </w:pPr>
      <w:bookmarkStart w:id="139" w:name="_Toc14774914"/>
      <w:bookmarkStart w:id="140" w:name="_Toc63064845"/>
      <w:bookmarkEnd w:id="129"/>
      <w:bookmarkEnd w:id="130"/>
      <w:bookmarkEnd w:id="131"/>
      <w:bookmarkEnd w:id="132"/>
      <w:bookmarkEnd w:id="133"/>
      <w:r w:rsidRPr="00692750">
        <w:rPr>
          <w:rFonts w:ascii="Times New Roman" w:hAnsi="Times New Roman" w:cs="Times New Roman"/>
          <w:b/>
        </w:rPr>
        <w:br w:type="page"/>
      </w:r>
    </w:p>
    <w:p w14:paraId="4389D878" w14:textId="77777777" w:rsidR="003F2950" w:rsidRPr="00561A66" w:rsidRDefault="003F2950" w:rsidP="003F281F">
      <w:pPr>
        <w:pStyle w:val="ConsPlusNormal"/>
        <w:ind w:right="-149"/>
        <w:jc w:val="center"/>
        <w:outlineLvl w:val="0"/>
        <w:rPr>
          <w:rFonts w:ascii="AvantGardeCTT" w:hAnsi="AvantGardeCTT"/>
          <w:b/>
          <w:sz w:val="24"/>
          <w:szCs w:val="24"/>
        </w:rPr>
      </w:pPr>
      <w:bookmarkStart w:id="141" w:name="_Toc139898495"/>
      <w:r w:rsidRPr="00561A66">
        <w:rPr>
          <w:rFonts w:ascii="AvantGardeCTT" w:hAnsi="AvantGardeCTT"/>
          <w:b/>
          <w:sz w:val="24"/>
          <w:szCs w:val="24"/>
        </w:rPr>
        <w:lastRenderedPageBreak/>
        <w:t>РАЗДЕЛ II. КАРТЫ ГРАДОСТРОИТЕЛЬНОГО</w:t>
      </w:r>
      <w:bookmarkStart w:id="142" w:name="_Toc331865298"/>
      <w:bookmarkStart w:id="143" w:name="_Toc331865325"/>
      <w:bookmarkEnd w:id="134"/>
      <w:bookmarkEnd w:id="135"/>
      <w:r w:rsidRPr="00561A66">
        <w:rPr>
          <w:rFonts w:ascii="AvantGardeCTT" w:hAnsi="AvantGardeCTT"/>
          <w:b/>
          <w:sz w:val="24"/>
          <w:szCs w:val="24"/>
        </w:rPr>
        <w:t xml:space="preserve"> ЗОНИРОВАНИЯ</w:t>
      </w:r>
      <w:bookmarkEnd w:id="139"/>
      <w:bookmarkEnd w:id="140"/>
      <w:bookmarkEnd w:id="141"/>
      <w:bookmarkEnd w:id="142"/>
      <w:bookmarkEnd w:id="143"/>
    </w:p>
    <w:p w14:paraId="1A423B27" w14:textId="77777777" w:rsidR="003F2950" w:rsidRPr="00561A66" w:rsidRDefault="003F2950" w:rsidP="003F281F">
      <w:pPr>
        <w:pStyle w:val="ConsPlusNormal"/>
        <w:spacing w:before="240"/>
        <w:ind w:right="-149"/>
        <w:jc w:val="both"/>
        <w:outlineLvl w:val="1"/>
        <w:rPr>
          <w:rFonts w:ascii="AvantGardeCTT" w:hAnsi="AvantGardeCTT"/>
          <w:b/>
          <w:sz w:val="24"/>
          <w:szCs w:val="24"/>
        </w:rPr>
      </w:pPr>
      <w:bookmarkStart w:id="144" w:name="_Toc507599186"/>
      <w:bookmarkStart w:id="145" w:name="_Toc507598756"/>
      <w:bookmarkStart w:id="146" w:name="_Toc511988647"/>
      <w:bookmarkStart w:id="147" w:name="_Toc14774915"/>
      <w:bookmarkStart w:id="148" w:name="_Toc63064846"/>
      <w:bookmarkStart w:id="149" w:name="_Toc139898496"/>
      <w:r w:rsidRPr="00561A66">
        <w:rPr>
          <w:rFonts w:ascii="AvantGardeCTT" w:hAnsi="AvantGardeCTT"/>
          <w:b/>
          <w:sz w:val="24"/>
          <w:szCs w:val="24"/>
        </w:rPr>
        <w:t>Глава 7. Градостроительное зонировани</w:t>
      </w:r>
      <w:bookmarkEnd w:id="144"/>
      <w:bookmarkEnd w:id="145"/>
      <w:r w:rsidRPr="00561A66">
        <w:rPr>
          <w:rFonts w:ascii="AvantGardeCTT" w:hAnsi="AvantGardeCTT"/>
          <w:b/>
          <w:sz w:val="24"/>
          <w:szCs w:val="24"/>
        </w:rPr>
        <w:t>е и содержание картографических материалов правил</w:t>
      </w:r>
      <w:bookmarkEnd w:id="146"/>
      <w:bookmarkEnd w:id="147"/>
      <w:bookmarkEnd w:id="148"/>
      <w:bookmarkEnd w:id="149"/>
    </w:p>
    <w:p w14:paraId="79E40C8C" w14:textId="201E8F4B" w:rsidR="003F2950" w:rsidRPr="00561A66" w:rsidRDefault="003F2950" w:rsidP="003F281F">
      <w:pPr>
        <w:pStyle w:val="ConsPlusNormal"/>
        <w:spacing w:before="240" w:after="240"/>
        <w:ind w:right="-149"/>
        <w:jc w:val="both"/>
        <w:outlineLvl w:val="2"/>
        <w:rPr>
          <w:rFonts w:ascii="AvantGardeCTT" w:hAnsi="AvantGardeCTT"/>
          <w:b/>
          <w:sz w:val="24"/>
          <w:szCs w:val="24"/>
        </w:rPr>
      </w:pPr>
      <w:bookmarkStart w:id="150" w:name="_Toc14774916"/>
      <w:bookmarkStart w:id="151" w:name="_Toc63064847"/>
      <w:bookmarkStart w:id="152" w:name="_Toc139898497"/>
      <w:r w:rsidRPr="00561A66">
        <w:rPr>
          <w:rFonts w:ascii="AvantGardeCTT" w:hAnsi="AvantGardeCTT"/>
          <w:b/>
          <w:sz w:val="24"/>
          <w:szCs w:val="24"/>
        </w:rPr>
        <w:t xml:space="preserve">Статья </w:t>
      </w:r>
      <w:r w:rsidR="00A87B70">
        <w:rPr>
          <w:rFonts w:ascii="AvantGardeCTT" w:hAnsi="AvantGardeCTT"/>
          <w:b/>
          <w:sz w:val="24"/>
          <w:szCs w:val="24"/>
        </w:rPr>
        <w:t>1</w:t>
      </w:r>
      <w:r w:rsidR="00271CDE">
        <w:rPr>
          <w:rFonts w:ascii="AvantGardeCTT" w:hAnsi="AvantGardeCTT"/>
          <w:b/>
          <w:sz w:val="24"/>
          <w:szCs w:val="24"/>
        </w:rPr>
        <w:t>5</w:t>
      </w:r>
      <w:r w:rsidRPr="00561A66">
        <w:rPr>
          <w:rFonts w:ascii="AvantGardeCTT" w:hAnsi="AvantGardeCTT"/>
          <w:b/>
          <w:sz w:val="24"/>
          <w:szCs w:val="24"/>
        </w:rPr>
        <w:t>. Общие положения градостроительного зонирования территории</w:t>
      </w:r>
      <w:bookmarkEnd w:id="150"/>
      <w:bookmarkEnd w:id="151"/>
      <w:bookmarkEnd w:id="152"/>
    </w:p>
    <w:p w14:paraId="3CC25EB4" w14:textId="77777777" w:rsidR="003F2950" w:rsidRPr="00C63C36" w:rsidRDefault="003F2950" w:rsidP="003F281F">
      <w:pPr>
        <w:pStyle w:val="a0"/>
        <w:numPr>
          <w:ilvl w:val="1"/>
          <w:numId w:val="12"/>
        </w:numPr>
        <w:tabs>
          <w:tab w:val="left" w:pos="993"/>
        </w:tabs>
        <w:spacing w:line="240" w:lineRule="auto"/>
        <w:ind w:left="0" w:right="-149" w:firstLine="709"/>
        <w:rPr>
          <w:rFonts w:ascii="Times New Roman" w:hAnsi="Times New Roman" w:cs="Times New Roman"/>
        </w:rPr>
      </w:pPr>
      <w:r w:rsidRPr="00C63C36">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07B8055F" w14:textId="2CE5DB75" w:rsidR="003F2950" w:rsidRPr="00C63C36" w:rsidRDefault="003F2950" w:rsidP="003F281F">
      <w:pPr>
        <w:pStyle w:val="a0"/>
        <w:numPr>
          <w:ilvl w:val="1"/>
          <w:numId w:val="12"/>
        </w:numPr>
        <w:tabs>
          <w:tab w:val="left" w:pos="993"/>
        </w:tabs>
        <w:spacing w:line="240" w:lineRule="auto"/>
        <w:ind w:left="0" w:right="-149" w:firstLine="709"/>
        <w:rPr>
          <w:rFonts w:ascii="Times New Roman" w:hAnsi="Times New Roman" w:cs="Times New Roman"/>
        </w:rPr>
      </w:pPr>
      <w:r w:rsidRPr="00C63C36">
        <w:rPr>
          <w:rFonts w:ascii="Times New Roman" w:hAnsi="Times New Roman" w:cs="Times New Roman"/>
        </w:rPr>
        <w:t xml:space="preserve">На карте градостроительного зонирования в обязательном порядке отображаются границы </w:t>
      </w:r>
      <w:r w:rsidR="00C63C36">
        <w:rPr>
          <w:rFonts w:ascii="Times New Roman" w:hAnsi="Times New Roman" w:cs="Times New Roman"/>
        </w:rPr>
        <w:t xml:space="preserve">населенных пунктов, входящих в состав поселения, границы </w:t>
      </w:r>
      <w:r w:rsidRPr="00C63C36">
        <w:rPr>
          <w:rFonts w:ascii="Times New Roman" w:hAnsi="Times New Roman" w:cs="Times New Roman"/>
        </w:rPr>
        <w:t>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14:paraId="39B2C928" w14:textId="77777777" w:rsidR="003F2950" w:rsidRPr="00C63C36" w:rsidRDefault="003F2950" w:rsidP="003F281F">
      <w:pPr>
        <w:pStyle w:val="a0"/>
        <w:numPr>
          <w:ilvl w:val="1"/>
          <w:numId w:val="12"/>
        </w:numPr>
        <w:tabs>
          <w:tab w:val="left" w:pos="993"/>
        </w:tabs>
        <w:spacing w:line="240" w:lineRule="auto"/>
        <w:ind w:left="0" w:right="-149" w:firstLine="709"/>
        <w:rPr>
          <w:rFonts w:ascii="Times New Roman" w:hAnsi="Times New Roman" w:cs="Times New Roman"/>
        </w:rPr>
      </w:pPr>
      <w:r w:rsidRPr="00C63C36">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1ADBCD7D" w14:textId="77777777" w:rsidR="003F2950" w:rsidRPr="00C63C36" w:rsidRDefault="003F2950" w:rsidP="003F281F">
      <w:pPr>
        <w:pStyle w:val="a0"/>
        <w:numPr>
          <w:ilvl w:val="1"/>
          <w:numId w:val="12"/>
        </w:numPr>
        <w:tabs>
          <w:tab w:val="left" w:pos="993"/>
        </w:tabs>
        <w:spacing w:line="240" w:lineRule="auto"/>
        <w:ind w:left="0" w:right="-149" w:firstLine="709"/>
        <w:rPr>
          <w:rFonts w:ascii="Times New Roman" w:hAnsi="Times New Roman" w:cs="Times New Roman"/>
        </w:rPr>
      </w:pPr>
      <w:r w:rsidRPr="00C63C36">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14:paraId="7D66F299" w14:textId="77777777" w:rsidR="003F2950" w:rsidRPr="00C63C36" w:rsidRDefault="003F2950" w:rsidP="003F281F">
      <w:pPr>
        <w:pStyle w:val="a0"/>
        <w:numPr>
          <w:ilvl w:val="1"/>
          <w:numId w:val="12"/>
        </w:numPr>
        <w:tabs>
          <w:tab w:val="left" w:pos="993"/>
          <w:tab w:val="left" w:pos="1560"/>
        </w:tabs>
        <w:spacing w:line="240" w:lineRule="auto"/>
        <w:ind w:left="0" w:right="-149" w:firstLine="709"/>
        <w:rPr>
          <w:rFonts w:ascii="Times New Roman" w:hAnsi="Times New Roman" w:cs="Times New Roman"/>
        </w:rPr>
      </w:pPr>
      <w:r w:rsidRPr="00C63C36">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7175CEA4" w14:textId="64D27B75" w:rsidR="003F2950" w:rsidRPr="00C63C36" w:rsidRDefault="003F2950" w:rsidP="003F281F">
      <w:pPr>
        <w:pStyle w:val="a0"/>
        <w:numPr>
          <w:ilvl w:val="1"/>
          <w:numId w:val="12"/>
        </w:numPr>
        <w:tabs>
          <w:tab w:val="left" w:pos="993"/>
          <w:tab w:val="left" w:pos="1560"/>
        </w:tabs>
        <w:spacing w:line="240" w:lineRule="auto"/>
        <w:ind w:left="0" w:right="-149" w:firstLine="709"/>
        <w:rPr>
          <w:rFonts w:ascii="Times New Roman" w:hAnsi="Times New Roman" w:cs="Times New Roman"/>
        </w:rPr>
      </w:pPr>
      <w:r w:rsidRPr="00C63C36">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Pr="00C63C36">
        <w:rPr>
          <w:rFonts w:ascii="Times New Roman" w:eastAsiaTheme="minorEastAsia" w:hAnsi="Times New Roman" w:cs="Times New Roman"/>
          <w:bCs w:val="0"/>
          <w:color w:val="auto"/>
          <w:bdr w:val="none" w:sz="0" w:space="0" w:color="auto"/>
        </w:rPr>
        <w:t xml:space="preserve"> </w:t>
      </w:r>
      <w:r w:rsidRPr="00C63C36">
        <w:rPr>
          <w:rFonts w:ascii="Times New Roman" w:hAnsi="Times New Roman" w:cs="Times New Roman"/>
        </w:rPr>
        <w:t>РФ</w:t>
      </w:r>
      <w:r w:rsidR="008C0A72">
        <w:rPr>
          <w:rFonts w:ascii="Times New Roman" w:hAnsi="Times New Roman" w:cs="Times New Roman"/>
        </w:rPr>
        <w:t>.</w:t>
      </w:r>
    </w:p>
    <w:p w14:paraId="4F855B8B" w14:textId="79FD7703" w:rsidR="00073730" w:rsidRPr="00561A66" w:rsidRDefault="00073730" w:rsidP="003F281F">
      <w:pPr>
        <w:pStyle w:val="ConsPlusNormal"/>
        <w:spacing w:before="240" w:after="240"/>
        <w:ind w:right="-149"/>
        <w:jc w:val="both"/>
        <w:outlineLvl w:val="2"/>
        <w:rPr>
          <w:rFonts w:ascii="AvantGardeCTT" w:hAnsi="AvantGardeCTT"/>
          <w:b/>
          <w:sz w:val="24"/>
          <w:szCs w:val="24"/>
        </w:rPr>
      </w:pPr>
      <w:bookmarkStart w:id="153" w:name="_Toc14774917"/>
      <w:bookmarkStart w:id="154" w:name="_Toc61615157"/>
      <w:bookmarkStart w:id="155" w:name="_Toc139898498"/>
      <w:bookmarkStart w:id="156" w:name="_Toc331865301"/>
      <w:bookmarkStart w:id="157" w:name="_Toc331865328"/>
      <w:r w:rsidRPr="00561A66">
        <w:rPr>
          <w:rFonts w:ascii="AvantGardeCTT" w:hAnsi="AvantGardeCTT"/>
          <w:b/>
          <w:sz w:val="24"/>
          <w:szCs w:val="24"/>
        </w:rPr>
        <w:t xml:space="preserve">Статья </w:t>
      </w:r>
      <w:r w:rsidR="00A87B70">
        <w:rPr>
          <w:rFonts w:ascii="AvantGardeCTT" w:hAnsi="AvantGardeCTT"/>
          <w:b/>
          <w:sz w:val="24"/>
          <w:szCs w:val="24"/>
        </w:rPr>
        <w:t>1</w:t>
      </w:r>
      <w:r w:rsidR="00271CDE">
        <w:rPr>
          <w:rFonts w:ascii="AvantGardeCTT" w:hAnsi="AvantGardeCTT"/>
          <w:b/>
          <w:sz w:val="24"/>
          <w:szCs w:val="24"/>
        </w:rPr>
        <w:t>6</w:t>
      </w:r>
      <w:r w:rsidRPr="00561A66">
        <w:rPr>
          <w:rFonts w:ascii="AvantGardeCTT" w:hAnsi="AvantGardeCTT"/>
          <w:b/>
          <w:sz w:val="24"/>
          <w:szCs w:val="24"/>
        </w:rPr>
        <w:t>. Карта градостроительного зонирования территории</w:t>
      </w:r>
      <w:bookmarkEnd w:id="153"/>
      <w:bookmarkEnd w:id="154"/>
      <w:bookmarkEnd w:id="155"/>
    </w:p>
    <w:p w14:paraId="4A15C7FA" w14:textId="77777777" w:rsidR="00073730" w:rsidRPr="007A74B5" w:rsidRDefault="00073730" w:rsidP="003F281F">
      <w:pPr>
        <w:pStyle w:val="16"/>
        <w:spacing w:after="120" w:line="240" w:lineRule="auto"/>
        <w:ind w:right="-149" w:firstLine="0"/>
        <w:contextualSpacing/>
        <w:rPr>
          <w:rFonts w:ascii="Times New Roman" w:hAnsi="Times New Roman" w:cs="Times New Roman"/>
          <w:sz w:val="24"/>
          <w:szCs w:val="24"/>
        </w:rPr>
      </w:pPr>
      <w:bookmarkStart w:id="158" w:name="_Toc331865300"/>
      <w:bookmarkStart w:id="159" w:name="_Toc331865327"/>
      <w:r w:rsidRPr="007A74B5">
        <w:rPr>
          <w:rFonts w:ascii="Times New Roman" w:hAnsi="Times New Roman" w:cs="Times New Roman"/>
          <w:sz w:val="24"/>
          <w:szCs w:val="24"/>
        </w:rPr>
        <w:t xml:space="preserve">В составе </w:t>
      </w:r>
      <w:r w:rsidR="00394069" w:rsidRPr="007A74B5">
        <w:rPr>
          <w:rFonts w:ascii="Times New Roman" w:hAnsi="Times New Roman" w:cs="Times New Roman"/>
          <w:sz w:val="24"/>
          <w:szCs w:val="24"/>
        </w:rPr>
        <w:t xml:space="preserve">правил </w:t>
      </w:r>
      <w:r w:rsidRPr="007A74B5">
        <w:rPr>
          <w:rFonts w:ascii="Times New Roman" w:hAnsi="Times New Roman" w:cs="Times New Roman"/>
          <w:sz w:val="24"/>
          <w:szCs w:val="24"/>
        </w:rPr>
        <w:t>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0"/>
        <w:gridCol w:w="1850"/>
      </w:tblGrid>
      <w:tr w:rsidR="00B31A25" w:rsidRPr="007A74B5" w14:paraId="6E38F24E" w14:textId="77777777" w:rsidTr="00CF4F6E">
        <w:tc>
          <w:tcPr>
            <w:tcW w:w="984" w:type="pct"/>
            <w:tcBorders>
              <w:bottom w:val="single" w:sz="4" w:space="0" w:color="auto"/>
            </w:tcBorders>
            <w:shd w:val="clear" w:color="auto" w:fill="auto"/>
            <w:vAlign w:val="center"/>
          </w:tcPr>
          <w:p w14:paraId="40A58B8D" w14:textId="77777777" w:rsidR="00B31A25" w:rsidRPr="007A74B5" w:rsidRDefault="00B31A25" w:rsidP="003F281F">
            <w:pPr>
              <w:pStyle w:val="aff"/>
              <w:widowControl w:val="0"/>
              <w:ind w:left="34" w:right="-149"/>
              <w:jc w:val="center"/>
              <w:rPr>
                <w:rFonts w:ascii="Times New Roman" w:hAnsi="Times New Roman" w:cs="Times New Roman"/>
                <w:b/>
                <w:sz w:val="22"/>
                <w:szCs w:val="22"/>
              </w:rPr>
            </w:pPr>
            <w:bookmarkStart w:id="160" w:name="_Toc14774918"/>
            <w:bookmarkStart w:id="161" w:name="_Toc61615158"/>
            <w:r w:rsidRPr="007A74B5">
              <w:rPr>
                <w:rFonts w:ascii="Times New Roman" w:hAnsi="Times New Roman" w:cs="Times New Roman"/>
                <w:b/>
                <w:sz w:val="22"/>
                <w:szCs w:val="22"/>
              </w:rPr>
              <w:t>Обозначения</w:t>
            </w:r>
          </w:p>
        </w:tc>
        <w:tc>
          <w:tcPr>
            <w:tcW w:w="3028" w:type="pct"/>
            <w:tcBorders>
              <w:bottom w:val="single" w:sz="4" w:space="0" w:color="auto"/>
            </w:tcBorders>
            <w:shd w:val="clear" w:color="auto" w:fill="auto"/>
            <w:vAlign w:val="center"/>
          </w:tcPr>
          <w:p w14:paraId="29E76FE0" w14:textId="77777777" w:rsidR="00B31A25" w:rsidRPr="007A74B5" w:rsidRDefault="00B31A25" w:rsidP="003F281F">
            <w:pPr>
              <w:widowControl w:val="0"/>
              <w:ind w:right="-149"/>
              <w:jc w:val="center"/>
              <w:rPr>
                <w:rFonts w:ascii="Times New Roman" w:hAnsi="Times New Roman" w:cs="Times New Roman"/>
                <w:b/>
                <w:sz w:val="22"/>
                <w:szCs w:val="22"/>
              </w:rPr>
            </w:pPr>
            <w:r w:rsidRPr="007A74B5">
              <w:rPr>
                <w:rFonts w:ascii="Times New Roman" w:hAnsi="Times New Roman" w:cs="Times New Roman"/>
                <w:b/>
                <w:sz w:val="22"/>
                <w:szCs w:val="22"/>
              </w:rPr>
              <w:t>Наименование</w:t>
            </w:r>
          </w:p>
        </w:tc>
        <w:tc>
          <w:tcPr>
            <w:tcW w:w="988" w:type="pct"/>
            <w:tcBorders>
              <w:bottom w:val="single" w:sz="4" w:space="0" w:color="auto"/>
            </w:tcBorders>
            <w:shd w:val="clear" w:color="auto" w:fill="auto"/>
            <w:vAlign w:val="center"/>
          </w:tcPr>
          <w:p w14:paraId="2EBB9B13" w14:textId="77777777" w:rsidR="00B31A25" w:rsidRPr="007A74B5" w:rsidRDefault="00B31A25" w:rsidP="003F281F">
            <w:pPr>
              <w:widowControl w:val="0"/>
              <w:ind w:right="-149"/>
              <w:jc w:val="center"/>
              <w:rPr>
                <w:rFonts w:ascii="Times New Roman" w:hAnsi="Times New Roman" w:cs="Times New Roman"/>
                <w:b/>
                <w:sz w:val="22"/>
                <w:szCs w:val="22"/>
              </w:rPr>
            </w:pPr>
            <w:r w:rsidRPr="007A74B5">
              <w:rPr>
                <w:rFonts w:ascii="Times New Roman" w:hAnsi="Times New Roman" w:cs="Times New Roman"/>
                <w:b/>
                <w:sz w:val="22"/>
                <w:szCs w:val="22"/>
              </w:rPr>
              <w:t>Примечание</w:t>
            </w:r>
          </w:p>
        </w:tc>
      </w:tr>
      <w:tr w:rsidR="00B31A25" w:rsidRPr="007A74B5" w14:paraId="1DE4DECE" w14:textId="77777777" w:rsidTr="00CF4F6E">
        <w:tc>
          <w:tcPr>
            <w:tcW w:w="984" w:type="pct"/>
            <w:shd w:val="clear" w:color="auto" w:fill="auto"/>
            <w:vAlign w:val="center"/>
          </w:tcPr>
          <w:p w14:paraId="19B48257" w14:textId="77777777" w:rsidR="00B31A25" w:rsidRPr="007A74B5" w:rsidRDefault="00B31A25" w:rsidP="003F281F">
            <w:pPr>
              <w:widowControl w:val="0"/>
              <w:ind w:right="-149"/>
              <w:jc w:val="center"/>
              <w:rPr>
                <w:rFonts w:ascii="Times New Roman" w:hAnsi="Times New Roman" w:cs="Times New Roman"/>
                <w:b/>
                <w:sz w:val="22"/>
                <w:szCs w:val="22"/>
              </w:rPr>
            </w:pPr>
            <w:r w:rsidRPr="007A74B5">
              <w:rPr>
                <w:rFonts w:ascii="Times New Roman" w:hAnsi="Times New Roman" w:cs="Times New Roman"/>
                <w:b/>
                <w:sz w:val="22"/>
                <w:szCs w:val="22"/>
              </w:rPr>
              <w:t>ГЧ</w:t>
            </w:r>
          </w:p>
        </w:tc>
        <w:tc>
          <w:tcPr>
            <w:tcW w:w="3028" w:type="pct"/>
            <w:shd w:val="clear" w:color="auto" w:fill="auto"/>
            <w:vAlign w:val="center"/>
          </w:tcPr>
          <w:p w14:paraId="3CF8FB94" w14:textId="77777777" w:rsidR="00B31A25" w:rsidRPr="007A74B5" w:rsidRDefault="00B31A25" w:rsidP="003F281F">
            <w:pPr>
              <w:widowControl w:val="0"/>
              <w:tabs>
                <w:tab w:val="left" w:pos="5727"/>
              </w:tabs>
              <w:ind w:right="-149"/>
              <w:jc w:val="both"/>
              <w:rPr>
                <w:rFonts w:ascii="Times New Roman" w:hAnsi="Times New Roman" w:cs="Times New Roman"/>
                <w:b/>
                <w:sz w:val="22"/>
                <w:szCs w:val="22"/>
              </w:rPr>
            </w:pPr>
            <w:r w:rsidRPr="007A74B5">
              <w:rPr>
                <w:rFonts w:ascii="Times New Roman" w:hAnsi="Times New Roman" w:cs="Times New Roman"/>
                <w:b/>
                <w:sz w:val="22"/>
                <w:szCs w:val="22"/>
              </w:rPr>
              <w:t>Графическая часть</w:t>
            </w:r>
          </w:p>
        </w:tc>
        <w:tc>
          <w:tcPr>
            <w:tcW w:w="988" w:type="pct"/>
            <w:shd w:val="clear" w:color="auto" w:fill="auto"/>
            <w:vAlign w:val="center"/>
          </w:tcPr>
          <w:p w14:paraId="36D82A8B" w14:textId="77777777" w:rsidR="00B31A25" w:rsidRPr="007A74B5" w:rsidRDefault="00B31A25" w:rsidP="003F281F">
            <w:pPr>
              <w:widowControl w:val="0"/>
              <w:ind w:right="-149"/>
              <w:rPr>
                <w:rFonts w:ascii="Times New Roman" w:hAnsi="Times New Roman" w:cs="Times New Roman"/>
                <w:b/>
                <w:sz w:val="22"/>
                <w:szCs w:val="22"/>
              </w:rPr>
            </w:pPr>
          </w:p>
        </w:tc>
      </w:tr>
      <w:tr w:rsidR="00B31A25" w:rsidRPr="007A74B5" w14:paraId="5BAD226F" w14:textId="77777777" w:rsidTr="00CF4F6E">
        <w:tc>
          <w:tcPr>
            <w:tcW w:w="984" w:type="pct"/>
            <w:shd w:val="clear" w:color="auto" w:fill="auto"/>
            <w:vAlign w:val="center"/>
          </w:tcPr>
          <w:p w14:paraId="7044432C" w14:textId="77777777" w:rsidR="00B31A25" w:rsidRPr="007A74B5" w:rsidRDefault="00B31A25"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ГЧ – 1</w:t>
            </w:r>
          </w:p>
        </w:tc>
        <w:tc>
          <w:tcPr>
            <w:tcW w:w="3028" w:type="pct"/>
            <w:shd w:val="clear" w:color="auto" w:fill="auto"/>
            <w:vAlign w:val="center"/>
          </w:tcPr>
          <w:p w14:paraId="05D1F3FC" w14:textId="650A1F89" w:rsidR="00B31A25" w:rsidRPr="007A74B5" w:rsidRDefault="00B31A25" w:rsidP="003F281F">
            <w:pPr>
              <w:tabs>
                <w:tab w:val="left" w:pos="5727"/>
              </w:tabs>
              <w:ind w:right="-149"/>
              <w:jc w:val="both"/>
              <w:rPr>
                <w:rFonts w:ascii="Times New Roman" w:hAnsi="Times New Roman" w:cs="Times New Roman"/>
                <w:sz w:val="22"/>
                <w:szCs w:val="22"/>
              </w:rPr>
            </w:pPr>
            <w:r w:rsidRPr="007A74B5">
              <w:rPr>
                <w:rFonts w:ascii="Times New Roman" w:hAnsi="Times New Roman" w:cs="Times New Roman"/>
                <w:sz w:val="22"/>
                <w:szCs w:val="22"/>
              </w:rPr>
              <w:t>Карта градостроительного зонирования территории муниципального образования «</w:t>
            </w:r>
            <w:r w:rsidR="001C351B" w:rsidRPr="007A74B5">
              <w:rPr>
                <w:rFonts w:ascii="Times New Roman" w:hAnsi="Times New Roman" w:cs="Times New Roman"/>
                <w:bCs/>
                <w:sz w:val="22"/>
                <w:szCs w:val="22"/>
              </w:rPr>
              <w:t>Сельское поселение Большемогойский сельсовет Володарского муниципального района Астраханской области</w:t>
            </w:r>
            <w:r w:rsidR="001C351B" w:rsidRPr="007A74B5">
              <w:rPr>
                <w:rFonts w:ascii="Times New Roman" w:hAnsi="Times New Roman" w:cs="Times New Roman"/>
                <w:sz w:val="22"/>
                <w:szCs w:val="22"/>
              </w:rPr>
              <w:t>»</w:t>
            </w:r>
          </w:p>
        </w:tc>
        <w:tc>
          <w:tcPr>
            <w:tcW w:w="988" w:type="pct"/>
            <w:shd w:val="clear" w:color="auto" w:fill="auto"/>
            <w:vAlign w:val="center"/>
          </w:tcPr>
          <w:p w14:paraId="6289CDE8" w14:textId="77777777" w:rsidR="00B31A25" w:rsidRPr="007A74B5" w:rsidRDefault="00B31A25"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 xml:space="preserve">М 1: </w:t>
            </w:r>
            <w:r w:rsidR="00D3723E" w:rsidRPr="007A74B5">
              <w:rPr>
                <w:rFonts w:ascii="Times New Roman" w:hAnsi="Times New Roman" w:cs="Times New Roman"/>
                <w:sz w:val="22"/>
                <w:szCs w:val="22"/>
              </w:rPr>
              <w:t>50</w:t>
            </w:r>
            <w:r w:rsidRPr="007A74B5">
              <w:rPr>
                <w:rFonts w:ascii="Times New Roman" w:hAnsi="Times New Roman" w:cs="Times New Roman"/>
                <w:sz w:val="22"/>
                <w:szCs w:val="22"/>
              </w:rPr>
              <w:t xml:space="preserve"> 000</w:t>
            </w:r>
          </w:p>
        </w:tc>
      </w:tr>
      <w:tr w:rsidR="00B31A25" w:rsidRPr="007A74B5" w14:paraId="6130B0B9" w14:textId="77777777" w:rsidTr="00CF4F6E">
        <w:tc>
          <w:tcPr>
            <w:tcW w:w="984" w:type="pct"/>
            <w:shd w:val="clear" w:color="auto" w:fill="auto"/>
            <w:vAlign w:val="center"/>
          </w:tcPr>
          <w:p w14:paraId="1C0EDE68" w14:textId="77777777" w:rsidR="00B31A25" w:rsidRPr="007A74B5" w:rsidRDefault="00B31A25"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ГЧ – 2</w:t>
            </w:r>
          </w:p>
        </w:tc>
        <w:tc>
          <w:tcPr>
            <w:tcW w:w="3028" w:type="pct"/>
            <w:shd w:val="clear" w:color="auto" w:fill="auto"/>
            <w:vAlign w:val="center"/>
          </w:tcPr>
          <w:p w14:paraId="01770CB5" w14:textId="409C6400" w:rsidR="00B31A25" w:rsidRPr="007A74B5" w:rsidRDefault="00B31A25" w:rsidP="003F281F">
            <w:pPr>
              <w:tabs>
                <w:tab w:val="left" w:pos="5727"/>
              </w:tabs>
              <w:ind w:right="-149"/>
              <w:jc w:val="both"/>
              <w:rPr>
                <w:rFonts w:ascii="Times New Roman" w:hAnsi="Times New Roman" w:cs="Times New Roman"/>
                <w:sz w:val="22"/>
                <w:szCs w:val="22"/>
              </w:rPr>
            </w:pPr>
            <w:r w:rsidRPr="007A74B5">
              <w:rPr>
                <w:rFonts w:ascii="Times New Roman" w:hAnsi="Times New Roman" w:cs="Times New Roman"/>
                <w:sz w:val="22"/>
                <w:szCs w:val="22"/>
              </w:rPr>
              <w:t>Карта зон с особыми условиями использования территории муниципального образования «</w:t>
            </w:r>
            <w:r w:rsidR="001C351B" w:rsidRPr="007A74B5">
              <w:rPr>
                <w:rFonts w:ascii="Times New Roman" w:hAnsi="Times New Roman" w:cs="Times New Roman"/>
                <w:bCs/>
                <w:sz w:val="22"/>
                <w:szCs w:val="22"/>
              </w:rPr>
              <w:t>Сельское поселение Большемогойский сельсовет Володарского муниципального района Астраханской области</w:t>
            </w:r>
            <w:r w:rsidRPr="007A74B5">
              <w:rPr>
                <w:rFonts w:ascii="Times New Roman" w:hAnsi="Times New Roman" w:cs="Times New Roman"/>
                <w:sz w:val="22"/>
                <w:szCs w:val="22"/>
              </w:rPr>
              <w:t xml:space="preserve">» </w:t>
            </w:r>
          </w:p>
        </w:tc>
        <w:tc>
          <w:tcPr>
            <w:tcW w:w="988" w:type="pct"/>
            <w:shd w:val="clear" w:color="auto" w:fill="auto"/>
            <w:vAlign w:val="center"/>
          </w:tcPr>
          <w:p w14:paraId="4F2F35D3" w14:textId="77777777" w:rsidR="00B31A25" w:rsidRPr="007A74B5" w:rsidRDefault="001B5E4E"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М 1:</w:t>
            </w:r>
            <w:r w:rsidR="00D3723E" w:rsidRPr="007A74B5">
              <w:rPr>
                <w:rFonts w:ascii="Times New Roman" w:hAnsi="Times New Roman" w:cs="Times New Roman"/>
                <w:sz w:val="22"/>
                <w:szCs w:val="22"/>
              </w:rPr>
              <w:t>50</w:t>
            </w:r>
            <w:r w:rsidRPr="007A74B5">
              <w:rPr>
                <w:rFonts w:ascii="Times New Roman" w:hAnsi="Times New Roman" w:cs="Times New Roman"/>
                <w:sz w:val="22"/>
                <w:szCs w:val="22"/>
              </w:rPr>
              <w:t xml:space="preserve"> </w:t>
            </w:r>
            <w:r w:rsidR="00B31A25" w:rsidRPr="007A74B5">
              <w:rPr>
                <w:rFonts w:ascii="Times New Roman" w:hAnsi="Times New Roman" w:cs="Times New Roman"/>
                <w:sz w:val="22"/>
                <w:szCs w:val="22"/>
              </w:rPr>
              <w:t>000</w:t>
            </w:r>
          </w:p>
        </w:tc>
      </w:tr>
      <w:tr w:rsidR="00B31A25" w:rsidRPr="007A74B5" w14:paraId="4396F16A" w14:textId="77777777" w:rsidTr="00CF4F6E">
        <w:tc>
          <w:tcPr>
            <w:tcW w:w="984" w:type="pct"/>
            <w:shd w:val="clear" w:color="auto" w:fill="auto"/>
            <w:vAlign w:val="center"/>
          </w:tcPr>
          <w:p w14:paraId="23F8A30B" w14:textId="77777777" w:rsidR="00B31A25" w:rsidRPr="007A74B5" w:rsidRDefault="00B31A25"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ГЧ – 3</w:t>
            </w:r>
          </w:p>
        </w:tc>
        <w:tc>
          <w:tcPr>
            <w:tcW w:w="3028" w:type="pct"/>
            <w:shd w:val="clear" w:color="auto" w:fill="auto"/>
            <w:vAlign w:val="center"/>
          </w:tcPr>
          <w:p w14:paraId="14939DD0" w14:textId="0962BCC7" w:rsidR="00B31A25" w:rsidRPr="007A74B5" w:rsidRDefault="00B31A25" w:rsidP="003F281F">
            <w:pPr>
              <w:tabs>
                <w:tab w:val="left" w:pos="5727"/>
              </w:tabs>
              <w:ind w:right="-149"/>
              <w:jc w:val="both"/>
              <w:rPr>
                <w:rFonts w:ascii="Times New Roman" w:hAnsi="Times New Roman" w:cs="Times New Roman"/>
                <w:sz w:val="22"/>
                <w:szCs w:val="22"/>
              </w:rPr>
            </w:pPr>
            <w:r w:rsidRPr="007A74B5">
              <w:rPr>
                <w:rFonts w:ascii="Times New Roman" w:hAnsi="Times New Roman" w:cs="Times New Roman"/>
                <w:sz w:val="22"/>
                <w:szCs w:val="22"/>
              </w:rPr>
              <w:t>Карта градостроительного зонирования территории муниципального образования «</w:t>
            </w:r>
            <w:r w:rsidR="001C351B" w:rsidRPr="007A74B5">
              <w:rPr>
                <w:rFonts w:ascii="Times New Roman" w:hAnsi="Times New Roman" w:cs="Times New Roman"/>
                <w:bCs/>
                <w:sz w:val="22"/>
                <w:szCs w:val="22"/>
              </w:rPr>
              <w:t>Сельское поселение Большемогойский сельсовет Володарского муниципального района Астраханской области</w:t>
            </w:r>
            <w:r w:rsidRPr="007A74B5">
              <w:rPr>
                <w:rFonts w:ascii="Times New Roman" w:hAnsi="Times New Roman" w:cs="Times New Roman"/>
                <w:sz w:val="22"/>
                <w:szCs w:val="22"/>
              </w:rPr>
              <w:t xml:space="preserve">» в </w:t>
            </w:r>
            <w:r w:rsidR="00306B0D" w:rsidRPr="007A74B5">
              <w:rPr>
                <w:rFonts w:ascii="Times New Roman" w:hAnsi="Times New Roman" w:cs="Times New Roman"/>
                <w:sz w:val="22"/>
                <w:szCs w:val="22"/>
              </w:rPr>
              <w:t xml:space="preserve">части населенных пунктов: с. </w:t>
            </w:r>
            <w:r w:rsidR="001C351B" w:rsidRPr="007A74B5">
              <w:rPr>
                <w:rFonts w:ascii="Times New Roman" w:hAnsi="Times New Roman" w:cs="Times New Roman"/>
                <w:sz w:val="22"/>
                <w:szCs w:val="22"/>
              </w:rPr>
              <w:t xml:space="preserve">Большой </w:t>
            </w:r>
            <w:proofErr w:type="spellStart"/>
            <w:r w:rsidR="001C351B" w:rsidRPr="007A74B5">
              <w:rPr>
                <w:rFonts w:ascii="Times New Roman" w:hAnsi="Times New Roman" w:cs="Times New Roman"/>
                <w:sz w:val="22"/>
                <w:szCs w:val="22"/>
              </w:rPr>
              <w:t>Могой</w:t>
            </w:r>
            <w:proofErr w:type="spellEnd"/>
            <w:r w:rsidR="00306B0D" w:rsidRPr="007A74B5">
              <w:rPr>
                <w:rFonts w:ascii="Times New Roman" w:hAnsi="Times New Roman" w:cs="Times New Roman"/>
                <w:sz w:val="22"/>
                <w:szCs w:val="22"/>
              </w:rPr>
              <w:t xml:space="preserve">, с. </w:t>
            </w:r>
            <w:r w:rsidR="001C351B" w:rsidRPr="007A74B5">
              <w:rPr>
                <w:rFonts w:ascii="Times New Roman" w:hAnsi="Times New Roman" w:cs="Times New Roman"/>
                <w:sz w:val="22"/>
                <w:szCs w:val="22"/>
              </w:rPr>
              <w:t>Болдырево, с</w:t>
            </w:r>
            <w:r w:rsidR="00306B0D" w:rsidRPr="007A74B5">
              <w:rPr>
                <w:rFonts w:ascii="Times New Roman" w:hAnsi="Times New Roman" w:cs="Times New Roman"/>
                <w:sz w:val="22"/>
                <w:szCs w:val="22"/>
              </w:rPr>
              <w:t xml:space="preserve">. </w:t>
            </w:r>
            <w:r w:rsidR="001C351B" w:rsidRPr="007A74B5">
              <w:rPr>
                <w:rFonts w:ascii="Times New Roman" w:hAnsi="Times New Roman" w:cs="Times New Roman"/>
                <w:sz w:val="22"/>
                <w:szCs w:val="22"/>
              </w:rPr>
              <w:t>Верхние Колки</w:t>
            </w:r>
            <w:r w:rsidR="005C3A86" w:rsidRPr="007A74B5">
              <w:rPr>
                <w:rFonts w:ascii="Times New Roman" w:hAnsi="Times New Roman" w:cs="Times New Roman"/>
                <w:sz w:val="22"/>
                <w:szCs w:val="22"/>
              </w:rPr>
              <w:t xml:space="preserve">, с. </w:t>
            </w:r>
            <w:r w:rsidR="001C351B" w:rsidRPr="007A74B5">
              <w:rPr>
                <w:rFonts w:ascii="Times New Roman" w:hAnsi="Times New Roman" w:cs="Times New Roman"/>
                <w:sz w:val="22"/>
                <w:szCs w:val="22"/>
              </w:rPr>
              <w:t>Ильинка</w:t>
            </w:r>
            <w:r w:rsidR="005C3A86" w:rsidRPr="007A74B5">
              <w:rPr>
                <w:rFonts w:ascii="Times New Roman" w:hAnsi="Times New Roman" w:cs="Times New Roman"/>
                <w:sz w:val="22"/>
                <w:szCs w:val="22"/>
              </w:rPr>
              <w:t xml:space="preserve">, с. </w:t>
            </w:r>
            <w:r w:rsidR="001C351B" w:rsidRPr="007A74B5">
              <w:rPr>
                <w:rFonts w:ascii="Times New Roman" w:hAnsi="Times New Roman" w:cs="Times New Roman"/>
                <w:sz w:val="22"/>
                <w:szCs w:val="22"/>
              </w:rPr>
              <w:t xml:space="preserve">Малый </w:t>
            </w:r>
            <w:proofErr w:type="spellStart"/>
            <w:r w:rsidR="001C351B" w:rsidRPr="007A74B5">
              <w:rPr>
                <w:rFonts w:ascii="Times New Roman" w:hAnsi="Times New Roman" w:cs="Times New Roman"/>
                <w:sz w:val="22"/>
                <w:szCs w:val="22"/>
              </w:rPr>
              <w:t>Могой</w:t>
            </w:r>
            <w:proofErr w:type="spellEnd"/>
            <w:r w:rsidR="001C351B" w:rsidRPr="007A74B5">
              <w:rPr>
                <w:rFonts w:ascii="Times New Roman" w:hAnsi="Times New Roman" w:cs="Times New Roman"/>
                <w:sz w:val="22"/>
                <w:szCs w:val="22"/>
              </w:rPr>
              <w:t xml:space="preserve">, п. </w:t>
            </w:r>
            <w:proofErr w:type="spellStart"/>
            <w:r w:rsidR="001C351B" w:rsidRPr="007A74B5">
              <w:rPr>
                <w:rFonts w:ascii="Times New Roman" w:hAnsi="Times New Roman" w:cs="Times New Roman"/>
                <w:sz w:val="22"/>
                <w:szCs w:val="22"/>
              </w:rPr>
              <w:t>Менешау</w:t>
            </w:r>
            <w:proofErr w:type="spellEnd"/>
            <w:r w:rsidR="001C351B" w:rsidRPr="007A74B5">
              <w:rPr>
                <w:rFonts w:ascii="Times New Roman" w:hAnsi="Times New Roman" w:cs="Times New Roman"/>
                <w:sz w:val="22"/>
                <w:szCs w:val="22"/>
              </w:rPr>
              <w:t>, п. Черный Бугор, п. Чуркин</w:t>
            </w:r>
          </w:p>
        </w:tc>
        <w:tc>
          <w:tcPr>
            <w:tcW w:w="988" w:type="pct"/>
            <w:shd w:val="clear" w:color="auto" w:fill="auto"/>
            <w:vAlign w:val="center"/>
          </w:tcPr>
          <w:p w14:paraId="7E19EC9B" w14:textId="2416C5F8" w:rsidR="00B31A25" w:rsidRPr="007A74B5" w:rsidRDefault="001C351B"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М 1: 10</w:t>
            </w:r>
            <w:r w:rsidR="00B31A25" w:rsidRPr="007A74B5">
              <w:rPr>
                <w:rFonts w:ascii="Times New Roman" w:hAnsi="Times New Roman" w:cs="Times New Roman"/>
                <w:sz w:val="22"/>
                <w:szCs w:val="22"/>
              </w:rPr>
              <w:t xml:space="preserve"> 000</w:t>
            </w:r>
          </w:p>
        </w:tc>
      </w:tr>
      <w:tr w:rsidR="00B31A25" w:rsidRPr="007A74B5" w14:paraId="26355FC3" w14:textId="77777777" w:rsidTr="00CF4F6E">
        <w:trPr>
          <w:trHeight w:val="687"/>
        </w:trPr>
        <w:tc>
          <w:tcPr>
            <w:tcW w:w="984" w:type="pct"/>
            <w:shd w:val="clear" w:color="auto" w:fill="auto"/>
            <w:vAlign w:val="center"/>
          </w:tcPr>
          <w:p w14:paraId="10B85A22" w14:textId="77777777" w:rsidR="00B31A25" w:rsidRPr="007A74B5" w:rsidRDefault="00B31A25"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lastRenderedPageBreak/>
              <w:t>ГЧ – 4</w:t>
            </w:r>
          </w:p>
        </w:tc>
        <w:tc>
          <w:tcPr>
            <w:tcW w:w="3028" w:type="pct"/>
            <w:shd w:val="clear" w:color="auto" w:fill="auto"/>
            <w:vAlign w:val="center"/>
          </w:tcPr>
          <w:p w14:paraId="0B66900A" w14:textId="50646779" w:rsidR="00B31A25" w:rsidRPr="007A74B5" w:rsidRDefault="00B31A25" w:rsidP="003F281F">
            <w:pPr>
              <w:tabs>
                <w:tab w:val="left" w:pos="5727"/>
              </w:tabs>
              <w:ind w:right="-149"/>
              <w:jc w:val="both"/>
              <w:rPr>
                <w:rFonts w:ascii="Times New Roman" w:hAnsi="Times New Roman" w:cs="Times New Roman"/>
                <w:sz w:val="22"/>
                <w:szCs w:val="22"/>
              </w:rPr>
            </w:pPr>
            <w:r w:rsidRPr="007A74B5">
              <w:rPr>
                <w:rFonts w:ascii="Times New Roman" w:hAnsi="Times New Roman" w:cs="Times New Roman"/>
                <w:sz w:val="22"/>
                <w:szCs w:val="22"/>
              </w:rPr>
              <w:t>Карта зон с особыми условиями использования территории муниципального образования «</w:t>
            </w:r>
            <w:r w:rsidR="001C351B" w:rsidRPr="007A74B5">
              <w:rPr>
                <w:rFonts w:ascii="Times New Roman" w:hAnsi="Times New Roman" w:cs="Times New Roman"/>
                <w:bCs/>
                <w:sz w:val="22"/>
                <w:szCs w:val="22"/>
              </w:rPr>
              <w:t>Сельское поселение Большемогойский сельсовет Володарского муниципального района Астраханской области</w:t>
            </w:r>
            <w:r w:rsidR="001C351B" w:rsidRPr="007A74B5">
              <w:rPr>
                <w:rFonts w:ascii="Times New Roman" w:hAnsi="Times New Roman" w:cs="Times New Roman"/>
                <w:sz w:val="22"/>
                <w:szCs w:val="22"/>
              </w:rPr>
              <w:t xml:space="preserve">» </w:t>
            </w:r>
            <w:r w:rsidRPr="007A74B5">
              <w:rPr>
                <w:rFonts w:ascii="Times New Roman" w:hAnsi="Times New Roman" w:cs="Times New Roman"/>
                <w:sz w:val="22"/>
                <w:szCs w:val="22"/>
              </w:rPr>
              <w:t xml:space="preserve">в </w:t>
            </w:r>
            <w:r w:rsidR="00306B0D" w:rsidRPr="007A74B5">
              <w:rPr>
                <w:rFonts w:ascii="Times New Roman" w:hAnsi="Times New Roman" w:cs="Times New Roman"/>
                <w:sz w:val="22"/>
                <w:szCs w:val="22"/>
              </w:rPr>
              <w:t>части</w:t>
            </w:r>
            <w:r w:rsidRPr="007A74B5">
              <w:rPr>
                <w:rFonts w:ascii="Times New Roman" w:hAnsi="Times New Roman" w:cs="Times New Roman"/>
                <w:sz w:val="22"/>
                <w:szCs w:val="22"/>
              </w:rPr>
              <w:t xml:space="preserve"> населенных пунктов</w:t>
            </w:r>
            <w:r w:rsidR="00306B0D" w:rsidRPr="007A74B5">
              <w:rPr>
                <w:rFonts w:ascii="Times New Roman" w:hAnsi="Times New Roman" w:cs="Times New Roman"/>
                <w:sz w:val="22"/>
                <w:szCs w:val="22"/>
              </w:rPr>
              <w:t xml:space="preserve">: </w:t>
            </w:r>
            <w:r w:rsidR="001C351B" w:rsidRPr="007A74B5">
              <w:rPr>
                <w:rFonts w:ascii="Times New Roman" w:hAnsi="Times New Roman" w:cs="Times New Roman"/>
                <w:sz w:val="22"/>
                <w:szCs w:val="22"/>
              </w:rPr>
              <w:t xml:space="preserve">с. Большой </w:t>
            </w:r>
            <w:proofErr w:type="spellStart"/>
            <w:r w:rsidR="001C351B" w:rsidRPr="007A74B5">
              <w:rPr>
                <w:rFonts w:ascii="Times New Roman" w:hAnsi="Times New Roman" w:cs="Times New Roman"/>
                <w:sz w:val="22"/>
                <w:szCs w:val="22"/>
              </w:rPr>
              <w:t>Могой</w:t>
            </w:r>
            <w:proofErr w:type="spellEnd"/>
            <w:r w:rsidR="001C351B" w:rsidRPr="007A74B5">
              <w:rPr>
                <w:rFonts w:ascii="Times New Roman" w:hAnsi="Times New Roman" w:cs="Times New Roman"/>
                <w:sz w:val="22"/>
                <w:szCs w:val="22"/>
              </w:rPr>
              <w:t xml:space="preserve">, с. Болдырево, с. Верхние Колки, с. Ильинка, с. Малый </w:t>
            </w:r>
            <w:proofErr w:type="spellStart"/>
            <w:r w:rsidR="001C351B" w:rsidRPr="007A74B5">
              <w:rPr>
                <w:rFonts w:ascii="Times New Roman" w:hAnsi="Times New Roman" w:cs="Times New Roman"/>
                <w:sz w:val="22"/>
                <w:szCs w:val="22"/>
              </w:rPr>
              <w:t>Могой</w:t>
            </w:r>
            <w:proofErr w:type="spellEnd"/>
            <w:r w:rsidR="001C351B" w:rsidRPr="007A74B5">
              <w:rPr>
                <w:rFonts w:ascii="Times New Roman" w:hAnsi="Times New Roman" w:cs="Times New Roman"/>
                <w:sz w:val="22"/>
                <w:szCs w:val="22"/>
              </w:rPr>
              <w:t xml:space="preserve">, п. </w:t>
            </w:r>
            <w:proofErr w:type="spellStart"/>
            <w:r w:rsidR="001C351B" w:rsidRPr="007A74B5">
              <w:rPr>
                <w:rFonts w:ascii="Times New Roman" w:hAnsi="Times New Roman" w:cs="Times New Roman"/>
                <w:sz w:val="22"/>
                <w:szCs w:val="22"/>
              </w:rPr>
              <w:t>Менешау</w:t>
            </w:r>
            <w:proofErr w:type="spellEnd"/>
            <w:r w:rsidR="001C351B" w:rsidRPr="007A74B5">
              <w:rPr>
                <w:rFonts w:ascii="Times New Roman" w:hAnsi="Times New Roman" w:cs="Times New Roman"/>
                <w:sz w:val="22"/>
                <w:szCs w:val="22"/>
              </w:rPr>
              <w:t>, п. Черный Бугор, п. Чуркин</w:t>
            </w:r>
          </w:p>
        </w:tc>
        <w:tc>
          <w:tcPr>
            <w:tcW w:w="988" w:type="pct"/>
            <w:shd w:val="clear" w:color="auto" w:fill="auto"/>
            <w:vAlign w:val="center"/>
          </w:tcPr>
          <w:p w14:paraId="78B08042" w14:textId="07CF15A2" w:rsidR="00B31A25" w:rsidRPr="007A74B5" w:rsidRDefault="00B31A25" w:rsidP="003F281F">
            <w:pPr>
              <w:ind w:right="-149"/>
              <w:jc w:val="center"/>
              <w:rPr>
                <w:rFonts w:ascii="Times New Roman" w:hAnsi="Times New Roman" w:cs="Times New Roman"/>
                <w:sz w:val="22"/>
                <w:szCs w:val="22"/>
              </w:rPr>
            </w:pPr>
            <w:r w:rsidRPr="007A74B5">
              <w:rPr>
                <w:rFonts w:ascii="Times New Roman" w:hAnsi="Times New Roman" w:cs="Times New Roman"/>
                <w:sz w:val="22"/>
                <w:szCs w:val="22"/>
              </w:rPr>
              <w:t xml:space="preserve">М 1: </w:t>
            </w:r>
            <w:r w:rsidR="001C351B" w:rsidRPr="007A74B5">
              <w:rPr>
                <w:rFonts w:ascii="Times New Roman" w:hAnsi="Times New Roman" w:cs="Times New Roman"/>
                <w:sz w:val="22"/>
                <w:szCs w:val="22"/>
              </w:rPr>
              <w:t>10</w:t>
            </w:r>
            <w:r w:rsidRPr="007A74B5">
              <w:rPr>
                <w:rFonts w:ascii="Times New Roman" w:hAnsi="Times New Roman" w:cs="Times New Roman"/>
                <w:sz w:val="22"/>
                <w:szCs w:val="22"/>
              </w:rPr>
              <w:t xml:space="preserve"> 000</w:t>
            </w:r>
          </w:p>
        </w:tc>
      </w:tr>
    </w:tbl>
    <w:p w14:paraId="68A77203" w14:textId="24AE6761" w:rsidR="00073730" w:rsidRPr="007A74B5" w:rsidRDefault="00073730" w:rsidP="003F281F">
      <w:pPr>
        <w:pStyle w:val="ConsPlusNormal"/>
        <w:spacing w:before="240"/>
        <w:ind w:right="-149"/>
        <w:jc w:val="both"/>
        <w:outlineLvl w:val="1"/>
        <w:rPr>
          <w:b/>
          <w:sz w:val="24"/>
          <w:szCs w:val="24"/>
        </w:rPr>
      </w:pPr>
      <w:bookmarkStart w:id="162" w:name="_Toc139898499"/>
      <w:r w:rsidRPr="007A74B5">
        <w:rPr>
          <w:b/>
          <w:sz w:val="24"/>
          <w:szCs w:val="24"/>
        </w:rPr>
        <w:t xml:space="preserve">Глава 8. Территориальные зоны </w:t>
      </w:r>
      <w:bookmarkEnd w:id="158"/>
      <w:bookmarkEnd w:id="159"/>
      <w:bookmarkEnd w:id="160"/>
      <w:bookmarkEnd w:id="161"/>
      <w:r w:rsidR="008A6349" w:rsidRPr="007A74B5">
        <w:rPr>
          <w:b/>
          <w:bCs/>
          <w:sz w:val="24"/>
          <w:szCs w:val="24"/>
        </w:rPr>
        <w:t>муниципального образования «</w:t>
      </w:r>
      <w:r w:rsidR="001C351B" w:rsidRPr="007A74B5">
        <w:rPr>
          <w:b/>
          <w:bCs/>
          <w:sz w:val="24"/>
          <w:szCs w:val="24"/>
        </w:rPr>
        <w:t>Сельское поселение Большемогойский сельсовет Володарского муниципального района Астраханской области</w:t>
      </w:r>
      <w:r w:rsidR="008A6349" w:rsidRPr="007A74B5">
        <w:rPr>
          <w:b/>
          <w:bCs/>
          <w:sz w:val="24"/>
          <w:szCs w:val="24"/>
        </w:rPr>
        <w:t>»</w:t>
      </w:r>
      <w:bookmarkEnd w:id="162"/>
    </w:p>
    <w:p w14:paraId="7ACDC370" w14:textId="1FB68753" w:rsidR="00073730" w:rsidRPr="00561A66" w:rsidRDefault="00073730" w:rsidP="003F281F">
      <w:pPr>
        <w:pStyle w:val="ConsPlusNormal"/>
        <w:spacing w:before="240" w:after="240"/>
        <w:ind w:right="-149"/>
        <w:jc w:val="both"/>
        <w:outlineLvl w:val="2"/>
        <w:rPr>
          <w:rFonts w:ascii="AvantGardeCTT" w:hAnsi="AvantGardeCTT"/>
          <w:b/>
          <w:sz w:val="24"/>
          <w:szCs w:val="24"/>
        </w:rPr>
      </w:pPr>
      <w:bookmarkStart w:id="163" w:name="_Toc14774919"/>
      <w:bookmarkStart w:id="164" w:name="_Toc61615159"/>
      <w:bookmarkStart w:id="165" w:name="_Toc139898500"/>
      <w:r w:rsidRPr="00561A66">
        <w:rPr>
          <w:rFonts w:ascii="AvantGardeCTT" w:hAnsi="AvantGardeCTT"/>
          <w:b/>
          <w:sz w:val="24"/>
          <w:szCs w:val="24"/>
        </w:rPr>
        <w:t xml:space="preserve">Статья </w:t>
      </w:r>
      <w:r w:rsidR="00D30023">
        <w:rPr>
          <w:rFonts w:ascii="AvantGardeCTT" w:hAnsi="AvantGardeCTT"/>
          <w:b/>
          <w:sz w:val="24"/>
          <w:szCs w:val="24"/>
        </w:rPr>
        <w:t>1</w:t>
      </w:r>
      <w:r w:rsidR="00271CDE">
        <w:rPr>
          <w:rFonts w:ascii="AvantGardeCTT" w:hAnsi="AvantGardeCTT"/>
          <w:b/>
          <w:sz w:val="24"/>
          <w:szCs w:val="24"/>
        </w:rPr>
        <w:t>7</w:t>
      </w:r>
      <w:r w:rsidRPr="00561A66">
        <w:rPr>
          <w:rFonts w:ascii="AvantGardeCTT" w:hAnsi="AvantGardeCTT"/>
          <w:b/>
          <w:sz w:val="24"/>
          <w:szCs w:val="24"/>
        </w:rPr>
        <w:t xml:space="preserve">. Перечень территориальных зон, установленных на карте градостроительного зонирования </w:t>
      </w:r>
      <w:bookmarkEnd w:id="163"/>
      <w:bookmarkEnd w:id="164"/>
      <w:r w:rsidR="008A6349" w:rsidRPr="008A6349">
        <w:rPr>
          <w:rFonts w:ascii="AvantGardeCTT" w:hAnsi="AvantGardeCTT"/>
          <w:b/>
          <w:bCs/>
          <w:sz w:val="24"/>
          <w:szCs w:val="24"/>
        </w:rPr>
        <w:t>муниципального образования «</w:t>
      </w:r>
      <w:r w:rsidR="001C351B">
        <w:rPr>
          <w:rFonts w:ascii="AvantGardeCTT" w:hAnsi="AvantGardeCTT"/>
          <w:b/>
          <w:bCs/>
          <w:sz w:val="24"/>
          <w:szCs w:val="24"/>
        </w:rPr>
        <w:t>Сельское поселение Большемогойский сельсовет Володарского муниципального района Астраханской области</w:t>
      </w:r>
      <w:r w:rsidR="008A6349" w:rsidRPr="008A6349">
        <w:rPr>
          <w:rFonts w:ascii="AvantGardeCTT" w:hAnsi="AvantGardeCTT"/>
          <w:b/>
          <w:bCs/>
          <w:sz w:val="24"/>
          <w:szCs w:val="24"/>
        </w:rPr>
        <w:t>»</w:t>
      </w:r>
      <w:bookmarkEnd w:id="165"/>
    </w:p>
    <w:p w14:paraId="42CFA489" w14:textId="6BF29D64" w:rsidR="00073730" w:rsidRDefault="00073730" w:rsidP="003F281F">
      <w:pPr>
        <w:pStyle w:val="a0"/>
        <w:numPr>
          <w:ilvl w:val="0"/>
          <w:numId w:val="0"/>
        </w:numPr>
        <w:spacing w:line="240" w:lineRule="auto"/>
        <w:ind w:right="-149" w:firstLine="709"/>
        <w:rPr>
          <w:rFonts w:ascii="Times New Roman" w:hAnsi="Times New Roman" w:cs="Times New Roman"/>
        </w:rPr>
      </w:pPr>
      <w:r w:rsidRPr="007A74B5">
        <w:rPr>
          <w:rFonts w:ascii="Times New Roman" w:hAnsi="Times New Roman" w:cs="Times New Roman"/>
        </w:rPr>
        <w:t xml:space="preserve">Для целей регулирования землепользования и застройки в соответствии с настоящими </w:t>
      </w:r>
      <w:r w:rsidR="005C11A8" w:rsidRPr="007A74B5">
        <w:rPr>
          <w:rFonts w:ascii="Times New Roman" w:hAnsi="Times New Roman" w:cs="Times New Roman"/>
        </w:rPr>
        <w:t xml:space="preserve">правилами </w:t>
      </w:r>
      <w:r w:rsidRPr="007A74B5">
        <w:rPr>
          <w:rFonts w:ascii="Times New Roman" w:hAnsi="Times New Roman" w:cs="Times New Roman"/>
        </w:rPr>
        <w:t xml:space="preserve">на карте градостроительного зонирования </w:t>
      </w:r>
      <w:r w:rsidR="00942062" w:rsidRPr="007A74B5">
        <w:rPr>
          <w:rFonts w:ascii="Times New Roman" w:eastAsia="Times New Roman" w:hAnsi="Times New Roman" w:cs="Times New Roman"/>
          <w:color w:val="auto"/>
        </w:rPr>
        <w:t>муниципального образования «</w:t>
      </w:r>
      <w:r w:rsidR="001C351B" w:rsidRPr="007A74B5">
        <w:rPr>
          <w:rFonts w:ascii="Times New Roman" w:eastAsia="Times New Roman" w:hAnsi="Times New Roman" w:cs="Times New Roman"/>
          <w:color w:val="auto"/>
        </w:rPr>
        <w:t>Сельское поселение Большемогойский сельсовет Володарского муниципального района Астраханской области</w:t>
      </w:r>
      <w:r w:rsidR="00942062" w:rsidRPr="007A74B5">
        <w:rPr>
          <w:rFonts w:ascii="Times New Roman" w:eastAsia="Times New Roman" w:hAnsi="Times New Roman" w:cs="Times New Roman"/>
          <w:color w:val="auto"/>
        </w:rPr>
        <w:t>»</w:t>
      </w:r>
      <w:r w:rsidR="00E33C99" w:rsidRPr="007A74B5">
        <w:rPr>
          <w:rFonts w:ascii="Times New Roman" w:eastAsia="Times New Roman" w:hAnsi="Times New Roman" w:cs="Times New Roman"/>
          <w:color w:val="auto"/>
        </w:rPr>
        <w:t xml:space="preserve"> </w:t>
      </w:r>
      <w:r w:rsidRPr="007A74B5">
        <w:rPr>
          <w:rFonts w:ascii="Times New Roman" w:hAnsi="Times New Roman" w:cs="Times New Roman"/>
        </w:rPr>
        <w:t>установлены следующие территориальные зоны:</w:t>
      </w:r>
    </w:p>
    <w:p w14:paraId="1CCC9328" w14:textId="77777777" w:rsidR="007A74B5" w:rsidRPr="007A74B5" w:rsidRDefault="007A74B5" w:rsidP="003F281F">
      <w:pPr>
        <w:pStyle w:val="a0"/>
        <w:numPr>
          <w:ilvl w:val="0"/>
          <w:numId w:val="0"/>
        </w:numPr>
        <w:spacing w:line="240" w:lineRule="auto"/>
        <w:ind w:right="-149" w:firstLine="709"/>
        <w:rPr>
          <w:rFonts w:ascii="Times New Roman" w:hAnsi="Times New Roman" w:cs="Times New Roman"/>
        </w:rPr>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073730" w:rsidRPr="007A74B5" w14:paraId="21EB0CEC" w14:textId="77777777" w:rsidTr="00B23BD5">
        <w:trPr>
          <w:trHeight w:val="484"/>
          <w:tblHeader/>
          <w:jc w:val="center"/>
        </w:trPr>
        <w:tc>
          <w:tcPr>
            <w:tcW w:w="1762" w:type="dxa"/>
            <w:shd w:val="clear" w:color="auto" w:fill="D9D9D9" w:themeFill="background1" w:themeFillShade="D9"/>
            <w:tcMar>
              <w:top w:w="80" w:type="dxa"/>
              <w:left w:w="80" w:type="dxa"/>
              <w:bottom w:w="80" w:type="dxa"/>
              <w:right w:w="80" w:type="dxa"/>
            </w:tcMar>
          </w:tcPr>
          <w:p w14:paraId="0810EFFC" w14:textId="77777777" w:rsidR="00073730" w:rsidRPr="007A74B5" w:rsidRDefault="00073730" w:rsidP="003F281F">
            <w:pPr>
              <w:pStyle w:val="15"/>
              <w:tabs>
                <w:tab w:val="clear" w:pos="1267"/>
                <w:tab w:val="clear" w:pos="1333"/>
              </w:tabs>
              <w:spacing w:before="0" w:line="240" w:lineRule="auto"/>
              <w:ind w:right="-149"/>
              <w:jc w:val="center"/>
              <w:rPr>
                <w:rFonts w:ascii="Times New Roman" w:eastAsia="Helvetica Neue Light" w:hAnsi="Times New Roman" w:cs="Times New Roman"/>
                <w:bCs w:val="0"/>
                <w:color w:val="000000"/>
                <w:sz w:val="22"/>
                <w:szCs w:val="22"/>
              </w:rPr>
            </w:pPr>
            <w:r w:rsidRPr="007A74B5">
              <w:rPr>
                <w:rFonts w:ascii="Times New Roman" w:eastAsia="Helvetica Neue Light" w:hAnsi="Times New Roman" w:cs="Times New Roman"/>
                <w:bCs w:val="0"/>
                <w:color w:val="000000"/>
                <w:sz w:val="22"/>
                <w:szCs w:val="22"/>
              </w:rPr>
              <w:t xml:space="preserve">Обозначение </w:t>
            </w:r>
            <w:r w:rsidRPr="007A74B5">
              <w:rPr>
                <w:rFonts w:ascii="Times New Roman" w:eastAsia="Helvetica Neue Light" w:hAnsi="Times New Roman" w:cs="Times New Roman"/>
                <w:bCs w:val="0"/>
                <w:color w:val="000000"/>
                <w:sz w:val="22"/>
                <w:szCs w:val="22"/>
              </w:rPr>
              <w:br/>
              <w:t>зоны</w:t>
            </w:r>
          </w:p>
        </w:tc>
        <w:tc>
          <w:tcPr>
            <w:tcW w:w="7229" w:type="dxa"/>
            <w:shd w:val="clear" w:color="auto" w:fill="D9D9D9" w:themeFill="background1" w:themeFillShade="D9"/>
            <w:tcMar>
              <w:top w:w="80" w:type="dxa"/>
              <w:left w:w="80" w:type="dxa"/>
              <w:bottom w:w="80" w:type="dxa"/>
              <w:right w:w="80" w:type="dxa"/>
            </w:tcMar>
          </w:tcPr>
          <w:p w14:paraId="0CD35185" w14:textId="77777777" w:rsidR="00073730" w:rsidRPr="007A74B5" w:rsidRDefault="00073730" w:rsidP="003F281F">
            <w:pPr>
              <w:pStyle w:val="15"/>
              <w:tabs>
                <w:tab w:val="clear" w:pos="1267"/>
                <w:tab w:val="clear" w:pos="1333"/>
              </w:tabs>
              <w:spacing w:before="0" w:line="240" w:lineRule="auto"/>
              <w:ind w:right="-149"/>
              <w:jc w:val="center"/>
              <w:rPr>
                <w:rFonts w:ascii="Times New Roman" w:eastAsia="Helvetica Neue Light" w:hAnsi="Times New Roman" w:cs="Times New Roman"/>
                <w:bCs w:val="0"/>
                <w:color w:val="000000"/>
                <w:sz w:val="22"/>
                <w:szCs w:val="22"/>
              </w:rPr>
            </w:pPr>
            <w:r w:rsidRPr="007A74B5">
              <w:rPr>
                <w:rFonts w:ascii="Times New Roman" w:eastAsia="Helvetica Neue Light" w:hAnsi="Times New Roman" w:cs="Times New Roman"/>
                <w:bCs w:val="0"/>
                <w:color w:val="000000"/>
                <w:sz w:val="22"/>
                <w:szCs w:val="22"/>
              </w:rPr>
              <w:t xml:space="preserve">Наименование </w:t>
            </w:r>
            <w:r w:rsidRPr="007A74B5">
              <w:rPr>
                <w:rFonts w:ascii="Times New Roman" w:eastAsia="Helvetica Neue Light" w:hAnsi="Times New Roman" w:cs="Times New Roman"/>
                <w:bCs w:val="0"/>
                <w:color w:val="000000"/>
                <w:sz w:val="22"/>
                <w:szCs w:val="22"/>
              </w:rPr>
              <w:br/>
              <w:t>территориальной зоны</w:t>
            </w:r>
          </w:p>
        </w:tc>
      </w:tr>
      <w:tr w:rsidR="00073730" w:rsidRPr="007A74B5" w14:paraId="3CE3B1FF" w14:textId="77777777" w:rsidTr="00B23BD5">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14:paraId="515B76A6" w14:textId="77777777" w:rsidR="00073730" w:rsidRPr="007A74B5" w:rsidRDefault="00073730"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Жилые</w:t>
            </w:r>
          </w:p>
        </w:tc>
      </w:tr>
      <w:tr w:rsidR="00073730" w:rsidRPr="007A74B5" w14:paraId="69D33246" w14:textId="77777777" w:rsidTr="00B23BD5">
        <w:tblPrEx>
          <w:shd w:val="clear" w:color="auto" w:fill="auto"/>
        </w:tblPrEx>
        <w:trPr>
          <w:trHeight w:val="255"/>
          <w:jc w:val="center"/>
        </w:trPr>
        <w:tc>
          <w:tcPr>
            <w:tcW w:w="1762" w:type="dxa"/>
            <w:shd w:val="clear" w:color="auto" w:fill="auto"/>
            <w:tcMar>
              <w:top w:w="80" w:type="dxa"/>
              <w:left w:w="80" w:type="dxa"/>
              <w:bottom w:w="80" w:type="dxa"/>
              <w:right w:w="80" w:type="dxa"/>
            </w:tcMar>
          </w:tcPr>
          <w:p w14:paraId="06304880" w14:textId="77777777" w:rsidR="00073730" w:rsidRPr="007A74B5" w:rsidRDefault="00073730"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Ж-1</w:t>
            </w:r>
          </w:p>
        </w:tc>
        <w:tc>
          <w:tcPr>
            <w:tcW w:w="7229" w:type="dxa"/>
            <w:shd w:val="clear" w:color="auto" w:fill="auto"/>
            <w:tcMar>
              <w:top w:w="80" w:type="dxa"/>
              <w:left w:w="80" w:type="dxa"/>
              <w:bottom w:w="80" w:type="dxa"/>
              <w:right w:w="80" w:type="dxa"/>
            </w:tcMar>
          </w:tcPr>
          <w:p w14:paraId="055A0735" w14:textId="34DD06AA" w:rsidR="00073730" w:rsidRPr="007A74B5" w:rsidRDefault="00CF4F6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 xml:space="preserve">малоэтажной </w:t>
            </w:r>
            <w:r w:rsidR="000B200E" w:rsidRPr="007A74B5">
              <w:rPr>
                <w:rFonts w:ascii="Times New Roman" w:hAnsi="Times New Roman" w:cs="Times New Roman"/>
                <w:sz w:val="22"/>
                <w:szCs w:val="22"/>
              </w:rPr>
              <w:t xml:space="preserve">жилой </w:t>
            </w:r>
            <w:r w:rsidR="00C74D67" w:rsidRPr="007A74B5">
              <w:rPr>
                <w:rFonts w:ascii="Times New Roman" w:hAnsi="Times New Roman" w:cs="Times New Roman"/>
                <w:sz w:val="22"/>
                <w:szCs w:val="22"/>
              </w:rPr>
              <w:t xml:space="preserve">застройки </w:t>
            </w:r>
            <w:r w:rsidR="000B200E" w:rsidRPr="007A74B5">
              <w:rPr>
                <w:rFonts w:ascii="Times New Roman" w:hAnsi="Times New Roman" w:cs="Times New Roman"/>
                <w:sz w:val="22"/>
                <w:szCs w:val="22"/>
              </w:rPr>
              <w:t>с возможностью ведения ЛПХ</w:t>
            </w:r>
          </w:p>
        </w:tc>
      </w:tr>
      <w:tr w:rsidR="00A9637D" w:rsidRPr="007A74B5" w14:paraId="6FDAE925" w14:textId="77777777" w:rsidTr="00CF4F6E">
        <w:tblPrEx>
          <w:shd w:val="clear" w:color="auto" w:fill="auto"/>
        </w:tblPrEx>
        <w:trPr>
          <w:trHeight w:val="255"/>
          <w:jc w:val="center"/>
        </w:trPr>
        <w:tc>
          <w:tcPr>
            <w:tcW w:w="1762" w:type="dxa"/>
            <w:shd w:val="clear" w:color="auto" w:fill="auto"/>
            <w:tcMar>
              <w:top w:w="80" w:type="dxa"/>
              <w:left w:w="80" w:type="dxa"/>
              <w:bottom w:w="80" w:type="dxa"/>
              <w:right w:w="80" w:type="dxa"/>
            </w:tcMar>
            <w:vAlign w:val="center"/>
          </w:tcPr>
          <w:p w14:paraId="663CA635" w14:textId="77777777" w:rsidR="00A9637D" w:rsidRPr="007A74B5" w:rsidRDefault="00422814"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Ж-2</w:t>
            </w:r>
          </w:p>
        </w:tc>
        <w:tc>
          <w:tcPr>
            <w:tcW w:w="7229" w:type="dxa"/>
            <w:shd w:val="clear" w:color="auto" w:fill="auto"/>
            <w:tcMar>
              <w:top w:w="80" w:type="dxa"/>
              <w:left w:w="80" w:type="dxa"/>
              <w:bottom w:w="80" w:type="dxa"/>
              <w:right w:w="80" w:type="dxa"/>
            </w:tcMar>
          </w:tcPr>
          <w:p w14:paraId="3FC125FB" w14:textId="61B0ACBD" w:rsidR="00A9637D" w:rsidRPr="007A74B5" w:rsidRDefault="00CF4F6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 xml:space="preserve">застройки </w:t>
            </w:r>
            <w:r w:rsidR="00422814" w:rsidRPr="007A74B5">
              <w:rPr>
                <w:rFonts w:ascii="Times New Roman" w:hAnsi="Times New Roman" w:cs="Times New Roman"/>
                <w:sz w:val="22"/>
                <w:szCs w:val="22"/>
              </w:rPr>
              <w:t>малоэтажн</w:t>
            </w:r>
            <w:r w:rsidRPr="007A74B5">
              <w:rPr>
                <w:rFonts w:ascii="Times New Roman" w:hAnsi="Times New Roman" w:cs="Times New Roman"/>
                <w:sz w:val="22"/>
                <w:szCs w:val="22"/>
              </w:rPr>
              <w:t>ыми жилыми домами</w:t>
            </w:r>
            <w:r w:rsidR="00422814" w:rsidRPr="007A74B5">
              <w:rPr>
                <w:rFonts w:ascii="Times New Roman" w:hAnsi="Times New Roman" w:cs="Times New Roman"/>
                <w:sz w:val="22"/>
                <w:szCs w:val="22"/>
              </w:rPr>
              <w:t xml:space="preserve"> </w:t>
            </w:r>
            <w:r w:rsidRPr="007A74B5">
              <w:rPr>
                <w:rFonts w:ascii="Times New Roman" w:hAnsi="Times New Roman" w:cs="Times New Roman"/>
                <w:sz w:val="22"/>
                <w:szCs w:val="22"/>
              </w:rPr>
              <w:t>(до 4 этажей, включая мансардный)</w:t>
            </w:r>
          </w:p>
        </w:tc>
      </w:tr>
      <w:tr w:rsidR="00073730" w:rsidRPr="007A74B5" w14:paraId="769B5C04" w14:textId="77777777"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3C2F1DEA" w14:textId="77777777" w:rsidR="00073730" w:rsidRPr="007A74B5" w:rsidRDefault="00073730"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Общественно-деловые</w:t>
            </w:r>
          </w:p>
        </w:tc>
      </w:tr>
      <w:tr w:rsidR="000B200E" w:rsidRPr="007A74B5" w14:paraId="28C7665C"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412606A1" w14:textId="77777777" w:rsidR="000B200E" w:rsidRPr="007A74B5" w:rsidRDefault="000B200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ОД</w:t>
            </w:r>
          </w:p>
        </w:tc>
        <w:tc>
          <w:tcPr>
            <w:tcW w:w="7229" w:type="dxa"/>
            <w:shd w:val="clear" w:color="auto" w:fill="auto"/>
            <w:tcMar>
              <w:top w:w="80" w:type="dxa"/>
              <w:left w:w="80" w:type="dxa"/>
              <w:bottom w:w="80" w:type="dxa"/>
              <w:right w:w="80" w:type="dxa"/>
            </w:tcMar>
          </w:tcPr>
          <w:p w14:paraId="6AD92E05"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общественно-делового и коммерческого назначения</w:t>
            </w:r>
          </w:p>
        </w:tc>
      </w:tr>
      <w:tr w:rsidR="000B200E" w:rsidRPr="007A74B5" w14:paraId="23A4CB1A"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04AEAAAC" w14:textId="77777777" w:rsidR="000B200E" w:rsidRPr="007A74B5" w:rsidRDefault="000B200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ОС</w:t>
            </w:r>
          </w:p>
        </w:tc>
        <w:tc>
          <w:tcPr>
            <w:tcW w:w="7229" w:type="dxa"/>
            <w:shd w:val="clear" w:color="auto" w:fill="auto"/>
            <w:tcMar>
              <w:top w:w="80" w:type="dxa"/>
              <w:left w:w="80" w:type="dxa"/>
              <w:bottom w:w="80" w:type="dxa"/>
              <w:right w:w="80" w:type="dxa"/>
            </w:tcMar>
          </w:tcPr>
          <w:p w14:paraId="3BD63465"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социального и коммунально-бытового назначения</w:t>
            </w:r>
          </w:p>
        </w:tc>
      </w:tr>
      <w:tr w:rsidR="000B200E" w:rsidRPr="007A74B5" w14:paraId="06DAF2EE" w14:textId="77777777" w:rsidTr="006D168B">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04107812"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Рекреационного назначения</w:t>
            </w:r>
          </w:p>
        </w:tc>
      </w:tr>
      <w:tr w:rsidR="000B200E" w:rsidRPr="007A74B5" w14:paraId="3414F3AB"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18A64445" w14:textId="77777777" w:rsidR="000B200E" w:rsidRPr="007A74B5" w:rsidRDefault="000B200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Р-1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3D95BA32"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озелененных территорий</w:t>
            </w:r>
          </w:p>
        </w:tc>
      </w:tr>
      <w:tr w:rsidR="000B200E" w:rsidRPr="007A74B5" w14:paraId="45ADFFC7"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22D4C95B" w14:textId="77777777" w:rsidR="000B200E" w:rsidRPr="007A74B5" w:rsidRDefault="000B200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Р-2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583D608E"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рекреационного назначения</w:t>
            </w:r>
          </w:p>
        </w:tc>
      </w:tr>
      <w:tr w:rsidR="009432A3" w:rsidRPr="007A74B5" w14:paraId="7B706210"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583903CA" w14:textId="11D944EF" w:rsidR="009432A3" w:rsidRPr="007A74B5" w:rsidRDefault="009432A3"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Р-3</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1E534450" w14:textId="4AB4C68D" w:rsidR="009432A3" w:rsidRPr="007A74B5" w:rsidRDefault="009432A3"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спортивных объектов</w:t>
            </w:r>
          </w:p>
        </w:tc>
      </w:tr>
      <w:tr w:rsidR="009432A3" w:rsidRPr="007A74B5" w14:paraId="3C281121" w14:textId="77777777" w:rsidTr="00E3540A">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vAlign w:val="center"/>
          </w:tcPr>
          <w:p w14:paraId="76D58B79" w14:textId="0C4ED41A" w:rsidR="009432A3" w:rsidRPr="007A74B5" w:rsidRDefault="009432A3"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Р-4</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79549013" w14:textId="6B0A00C7" w:rsidR="009432A3" w:rsidRPr="007A74B5" w:rsidRDefault="009432A3"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сохранение и репродукция редких и (или) находящихся под угрозой исчезновения видов растений</w:t>
            </w:r>
          </w:p>
        </w:tc>
      </w:tr>
      <w:tr w:rsidR="000B200E" w:rsidRPr="007A74B5" w14:paraId="39C70ADD" w14:textId="77777777" w:rsidTr="006D168B">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3F3A471D"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Производственные</w:t>
            </w:r>
          </w:p>
        </w:tc>
      </w:tr>
      <w:tr w:rsidR="000B200E" w:rsidRPr="007A74B5" w14:paraId="14CB92FA"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23F88645" w14:textId="77777777" w:rsidR="000B200E" w:rsidRPr="007A74B5" w:rsidRDefault="000B200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ПК</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1043D192" w14:textId="77777777" w:rsidR="000B200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производственно-коммунальной застройки</w:t>
            </w:r>
          </w:p>
        </w:tc>
      </w:tr>
      <w:tr w:rsidR="0060313E" w:rsidRPr="007A74B5" w14:paraId="7BCE1209" w14:textId="77777777" w:rsidTr="00AB2A0B">
        <w:tblPrEx>
          <w:shd w:val="clear" w:color="auto" w:fill="auto"/>
        </w:tblPrEx>
        <w:trPr>
          <w:trHeight w:val="199"/>
          <w:jc w:val="center"/>
        </w:trPr>
        <w:tc>
          <w:tcPr>
            <w:tcW w:w="8991" w:type="dxa"/>
            <w:gridSpan w:val="2"/>
            <w:shd w:val="clear" w:color="auto" w:fill="F2F2F2" w:themeFill="background1" w:themeFillShade="F2"/>
            <w:tcMar>
              <w:top w:w="80" w:type="dxa"/>
              <w:left w:w="80" w:type="dxa"/>
              <w:bottom w:w="80" w:type="dxa"/>
              <w:right w:w="80" w:type="dxa"/>
            </w:tcMar>
          </w:tcPr>
          <w:p w14:paraId="60D2387E" w14:textId="77777777" w:rsidR="0060313E" w:rsidRPr="007A74B5" w:rsidRDefault="0060313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Инженерной и транспортной инфраструктур</w:t>
            </w:r>
          </w:p>
        </w:tc>
      </w:tr>
      <w:tr w:rsidR="0060313E" w:rsidRPr="007A74B5" w14:paraId="01AD9149" w14:textId="77777777" w:rsidTr="00AB2A0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2B96E26D" w14:textId="77777777" w:rsidR="0060313E" w:rsidRPr="007A74B5" w:rsidRDefault="0060313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ИТ-1</w:t>
            </w:r>
          </w:p>
        </w:tc>
        <w:tc>
          <w:tcPr>
            <w:tcW w:w="7229" w:type="dxa"/>
            <w:shd w:val="clear" w:color="auto" w:fill="auto"/>
            <w:tcMar>
              <w:top w:w="80" w:type="dxa"/>
              <w:left w:w="80" w:type="dxa"/>
              <w:bottom w:w="80" w:type="dxa"/>
              <w:right w:w="80" w:type="dxa"/>
            </w:tcMar>
          </w:tcPr>
          <w:p w14:paraId="56792C83" w14:textId="77777777" w:rsidR="0060313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 xml:space="preserve">инженерной </w:t>
            </w:r>
            <w:r w:rsidR="0060313E" w:rsidRPr="007A74B5">
              <w:rPr>
                <w:rFonts w:ascii="Times New Roman" w:hAnsi="Times New Roman" w:cs="Times New Roman"/>
                <w:sz w:val="22"/>
                <w:szCs w:val="22"/>
              </w:rPr>
              <w:t>инфраструктуры</w:t>
            </w:r>
          </w:p>
        </w:tc>
      </w:tr>
      <w:tr w:rsidR="0060313E" w:rsidRPr="007A74B5" w14:paraId="6D60ADC7" w14:textId="77777777" w:rsidTr="00AB2A0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7AAB3C03" w14:textId="77777777" w:rsidR="0060313E" w:rsidRPr="007A74B5" w:rsidRDefault="0060313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ИТ-2</w:t>
            </w:r>
          </w:p>
        </w:tc>
        <w:tc>
          <w:tcPr>
            <w:tcW w:w="7229" w:type="dxa"/>
            <w:shd w:val="clear" w:color="auto" w:fill="auto"/>
            <w:tcMar>
              <w:top w:w="80" w:type="dxa"/>
              <w:left w:w="80" w:type="dxa"/>
              <w:bottom w:w="80" w:type="dxa"/>
              <w:right w:w="80" w:type="dxa"/>
            </w:tcMar>
          </w:tcPr>
          <w:p w14:paraId="162A3C86" w14:textId="77777777" w:rsidR="0060313E" w:rsidRPr="007A74B5" w:rsidRDefault="000B200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 xml:space="preserve">транспортной </w:t>
            </w:r>
            <w:r w:rsidR="0060313E" w:rsidRPr="007A74B5">
              <w:rPr>
                <w:rFonts w:ascii="Times New Roman" w:hAnsi="Times New Roman" w:cs="Times New Roman"/>
                <w:sz w:val="22"/>
                <w:szCs w:val="22"/>
              </w:rPr>
              <w:t>инфраструктуры</w:t>
            </w:r>
          </w:p>
        </w:tc>
      </w:tr>
      <w:tr w:rsidR="00073730" w:rsidRPr="007A74B5" w14:paraId="27F3DEE3" w14:textId="77777777"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30F7A7FA" w14:textId="77777777" w:rsidR="00073730" w:rsidRPr="007A74B5" w:rsidRDefault="00073730"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Сельскохозяйственного использования</w:t>
            </w:r>
          </w:p>
        </w:tc>
      </w:tr>
      <w:tr w:rsidR="00073730" w:rsidRPr="007A74B5" w14:paraId="205FE00A" w14:textId="77777777"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51BA85BA" w14:textId="77777777" w:rsidR="00073730" w:rsidRPr="007A74B5" w:rsidRDefault="00073730"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lastRenderedPageBreak/>
              <w:t>СХ-1</w:t>
            </w:r>
          </w:p>
        </w:tc>
        <w:tc>
          <w:tcPr>
            <w:tcW w:w="7229" w:type="dxa"/>
            <w:shd w:val="clear" w:color="auto" w:fill="auto"/>
            <w:tcMar>
              <w:top w:w="80" w:type="dxa"/>
              <w:left w:w="80" w:type="dxa"/>
              <w:bottom w:w="80" w:type="dxa"/>
              <w:right w:w="80" w:type="dxa"/>
            </w:tcMar>
          </w:tcPr>
          <w:p w14:paraId="7BA9138C" w14:textId="77777777" w:rsidR="00073730" w:rsidRPr="007A74B5" w:rsidRDefault="006522F3" w:rsidP="003F281F">
            <w:pPr>
              <w:pStyle w:val="22"/>
              <w:tabs>
                <w:tab w:val="clear" w:pos="1267"/>
                <w:tab w:val="clear" w:pos="1333"/>
                <w:tab w:val="left" w:pos="4740"/>
              </w:tabs>
              <w:ind w:right="-149"/>
              <w:rPr>
                <w:rFonts w:ascii="Times New Roman" w:hAnsi="Times New Roman" w:cs="Times New Roman"/>
                <w:sz w:val="22"/>
                <w:szCs w:val="22"/>
              </w:rPr>
            </w:pPr>
            <w:r w:rsidRPr="007A74B5">
              <w:rPr>
                <w:rFonts w:ascii="Times New Roman" w:hAnsi="Times New Roman" w:cs="Times New Roman"/>
                <w:sz w:val="22"/>
                <w:szCs w:val="22"/>
              </w:rPr>
              <w:t>сельскохозяйственного использования</w:t>
            </w:r>
          </w:p>
        </w:tc>
      </w:tr>
      <w:tr w:rsidR="001264D9" w:rsidRPr="007A74B5" w14:paraId="1ACCB071" w14:textId="77777777"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1922B4FB" w14:textId="77777777" w:rsidR="001264D9" w:rsidRPr="007A74B5" w:rsidRDefault="001264D9"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СХ-2</w:t>
            </w:r>
          </w:p>
        </w:tc>
        <w:tc>
          <w:tcPr>
            <w:tcW w:w="7229" w:type="dxa"/>
            <w:shd w:val="clear" w:color="auto" w:fill="auto"/>
            <w:tcMar>
              <w:top w:w="80" w:type="dxa"/>
              <w:left w:w="80" w:type="dxa"/>
              <w:bottom w:w="80" w:type="dxa"/>
              <w:right w:w="80" w:type="dxa"/>
            </w:tcMar>
          </w:tcPr>
          <w:p w14:paraId="6385B063" w14:textId="77777777" w:rsidR="001264D9" w:rsidRPr="007A74B5" w:rsidRDefault="00262558" w:rsidP="003F281F">
            <w:pPr>
              <w:pStyle w:val="22"/>
              <w:tabs>
                <w:tab w:val="clear" w:pos="1267"/>
                <w:tab w:val="clear" w:pos="1333"/>
                <w:tab w:val="left" w:pos="4740"/>
              </w:tabs>
              <w:ind w:right="-149"/>
              <w:rPr>
                <w:rFonts w:ascii="Times New Roman" w:hAnsi="Times New Roman" w:cs="Times New Roman"/>
                <w:sz w:val="22"/>
                <w:szCs w:val="22"/>
              </w:rPr>
            </w:pPr>
            <w:r w:rsidRPr="007A74B5">
              <w:rPr>
                <w:rFonts w:ascii="Times New Roman" w:hAnsi="Times New Roman" w:cs="Times New Roman"/>
                <w:sz w:val="22"/>
                <w:szCs w:val="22"/>
              </w:rPr>
              <w:t>объектов</w:t>
            </w:r>
            <w:r w:rsidR="006522F3" w:rsidRPr="007A74B5">
              <w:rPr>
                <w:rFonts w:ascii="Times New Roman" w:hAnsi="Times New Roman" w:cs="Times New Roman"/>
                <w:sz w:val="22"/>
                <w:szCs w:val="22"/>
              </w:rPr>
              <w:t xml:space="preserve"> сельскохозяйственного </w:t>
            </w:r>
            <w:r w:rsidRPr="007A74B5">
              <w:rPr>
                <w:rFonts w:ascii="Times New Roman" w:hAnsi="Times New Roman" w:cs="Times New Roman"/>
                <w:sz w:val="22"/>
                <w:szCs w:val="22"/>
              </w:rPr>
              <w:t>использования</w:t>
            </w:r>
          </w:p>
        </w:tc>
      </w:tr>
      <w:tr w:rsidR="006522F3" w:rsidRPr="007A74B5" w14:paraId="543AEF58" w14:textId="77777777" w:rsidTr="006D168B">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399996CC" w14:textId="77777777" w:rsidR="006522F3" w:rsidRPr="007A74B5" w:rsidRDefault="006522F3"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Специального назначения</w:t>
            </w:r>
          </w:p>
        </w:tc>
      </w:tr>
      <w:tr w:rsidR="006522F3" w:rsidRPr="007A74B5" w14:paraId="26D93406"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73FCD7A3" w14:textId="0C91A3A4" w:rsidR="006522F3" w:rsidRPr="007A74B5" w:rsidRDefault="006522F3"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СН</w:t>
            </w:r>
            <w:r w:rsidR="00A4636E" w:rsidRPr="007A74B5">
              <w:rPr>
                <w:rFonts w:ascii="Times New Roman" w:hAnsi="Times New Roman" w:cs="Times New Roman"/>
                <w:sz w:val="22"/>
                <w:szCs w:val="22"/>
              </w:rPr>
              <w:t>-1</w:t>
            </w:r>
          </w:p>
        </w:tc>
        <w:tc>
          <w:tcPr>
            <w:tcW w:w="7229" w:type="dxa"/>
            <w:shd w:val="clear" w:color="auto" w:fill="auto"/>
            <w:tcMar>
              <w:top w:w="80" w:type="dxa"/>
              <w:left w:w="80" w:type="dxa"/>
              <w:bottom w:w="80" w:type="dxa"/>
              <w:right w:w="80" w:type="dxa"/>
            </w:tcMar>
          </w:tcPr>
          <w:p w14:paraId="45E96BCB" w14:textId="77777777" w:rsidR="006522F3" w:rsidRPr="007A74B5" w:rsidRDefault="006522F3"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кладбищ</w:t>
            </w:r>
          </w:p>
        </w:tc>
      </w:tr>
      <w:tr w:rsidR="00A4636E" w:rsidRPr="007A74B5" w14:paraId="61296842"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3A5A9DBB" w14:textId="01498B76" w:rsidR="00A4636E" w:rsidRPr="007A74B5" w:rsidRDefault="00A4636E"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СН-2</w:t>
            </w:r>
          </w:p>
        </w:tc>
        <w:tc>
          <w:tcPr>
            <w:tcW w:w="7229" w:type="dxa"/>
            <w:shd w:val="clear" w:color="auto" w:fill="auto"/>
            <w:tcMar>
              <w:top w:w="80" w:type="dxa"/>
              <w:left w:w="80" w:type="dxa"/>
              <w:bottom w:w="80" w:type="dxa"/>
              <w:right w:w="80" w:type="dxa"/>
            </w:tcMar>
          </w:tcPr>
          <w:p w14:paraId="4161D4B1" w14:textId="48533186" w:rsidR="00A4636E" w:rsidRPr="007A74B5" w:rsidRDefault="00A4636E"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специального назначения</w:t>
            </w:r>
          </w:p>
        </w:tc>
      </w:tr>
      <w:tr w:rsidR="00661658" w:rsidRPr="007A74B5" w14:paraId="1CE83A20" w14:textId="77777777" w:rsidTr="00B61762">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14:paraId="75AD8585" w14:textId="77777777" w:rsidR="00661658" w:rsidRPr="007A74B5" w:rsidRDefault="00661658"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Земли по категориям</w:t>
            </w:r>
          </w:p>
        </w:tc>
      </w:tr>
      <w:tr w:rsidR="00ED4B05" w:rsidRPr="007A74B5" w14:paraId="6FC53C7D" w14:textId="77777777" w:rsidTr="005C11A8">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140AAC61" w14:textId="77777777" w:rsidR="00ED4B05" w:rsidRPr="007A74B5" w:rsidRDefault="00ED4B05" w:rsidP="003F281F">
            <w:pPr>
              <w:pStyle w:val="22"/>
              <w:tabs>
                <w:tab w:val="clear" w:pos="1267"/>
                <w:tab w:val="clear" w:pos="1333"/>
              </w:tabs>
              <w:ind w:right="-149"/>
              <w:jc w:val="center"/>
              <w:rPr>
                <w:rFonts w:ascii="Times New Roman" w:hAnsi="Times New Roman" w:cs="Times New Roman"/>
                <w:sz w:val="22"/>
                <w:szCs w:val="22"/>
              </w:rPr>
            </w:pPr>
            <w:r w:rsidRPr="007A74B5">
              <w:rPr>
                <w:rFonts w:ascii="Times New Roman" w:hAnsi="Times New Roman" w:cs="Times New Roman"/>
                <w:sz w:val="22"/>
                <w:szCs w:val="22"/>
              </w:rPr>
              <w:t>ЗЛФ</w:t>
            </w:r>
          </w:p>
        </w:tc>
        <w:tc>
          <w:tcPr>
            <w:tcW w:w="7229" w:type="dxa"/>
            <w:shd w:val="clear" w:color="auto" w:fill="auto"/>
            <w:tcMar>
              <w:top w:w="80" w:type="dxa"/>
              <w:left w:w="80" w:type="dxa"/>
              <w:bottom w:w="80" w:type="dxa"/>
              <w:right w:w="80" w:type="dxa"/>
            </w:tcMar>
          </w:tcPr>
          <w:p w14:paraId="7883B50A" w14:textId="7AB82966" w:rsidR="00ED4B05" w:rsidRPr="007A74B5" w:rsidRDefault="00853361"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 xml:space="preserve">земли </w:t>
            </w:r>
            <w:r w:rsidR="00ED4B05" w:rsidRPr="007A74B5">
              <w:rPr>
                <w:rFonts w:ascii="Times New Roman" w:hAnsi="Times New Roman" w:cs="Times New Roman"/>
                <w:sz w:val="22"/>
                <w:szCs w:val="22"/>
              </w:rPr>
              <w:t>лесного фонда</w:t>
            </w:r>
          </w:p>
        </w:tc>
      </w:tr>
      <w:tr w:rsidR="00661658" w:rsidRPr="007A74B5" w14:paraId="5DAF35D9" w14:textId="77777777" w:rsidTr="00F742C1">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14:paraId="01921EAB" w14:textId="77777777" w:rsidR="00661658" w:rsidRPr="007A74B5" w:rsidRDefault="00661658"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Особо охраняемые природные территории</w:t>
            </w:r>
          </w:p>
        </w:tc>
      </w:tr>
      <w:tr w:rsidR="00661658" w:rsidRPr="007A74B5" w14:paraId="118405AB" w14:textId="77777777" w:rsidTr="00F742C1">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25B1BAB9" w14:textId="77777777" w:rsidR="00661658" w:rsidRPr="007A74B5" w:rsidRDefault="00661658" w:rsidP="003F281F">
            <w:pPr>
              <w:pStyle w:val="22"/>
              <w:tabs>
                <w:tab w:val="clear" w:pos="1267"/>
                <w:tab w:val="clear" w:pos="1333"/>
              </w:tabs>
              <w:ind w:right="-149"/>
              <w:jc w:val="center"/>
              <w:rPr>
                <w:rFonts w:ascii="Times New Roman" w:hAnsi="Times New Roman" w:cs="Times New Roman"/>
                <w:sz w:val="22"/>
                <w:szCs w:val="22"/>
              </w:rPr>
            </w:pPr>
          </w:p>
        </w:tc>
        <w:tc>
          <w:tcPr>
            <w:tcW w:w="7229" w:type="dxa"/>
            <w:shd w:val="clear" w:color="auto" w:fill="auto"/>
            <w:tcMar>
              <w:top w:w="80" w:type="dxa"/>
              <w:left w:w="80" w:type="dxa"/>
              <w:bottom w:w="80" w:type="dxa"/>
              <w:right w:w="80" w:type="dxa"/>
            </w:tcMar>
          </w:tcPr>
          <w:p w14:paraId="2E5517EF" w14:textId="622F4A51" w:rsidR="00661658" w:rsidRPr="007A74B5" w:rsidRDefault="00661658" w:rsidP="003F281F">
            <w:pPr>
              <w:pStyle w:val="22"/>
              <w:tabs>
                <w:tab w:val="clear" w:pos="1267"/>
                <w:tab w:val="clear" w:pos="1333"/>
              </w:tabs>
              <w:ind w:right="-149"/>
              <w:rPr>
                <w:rFonts w:ascii="Times New Roman" w:hAnsi="Times New Roman" w:cs="Times New Roman"/>
                <w:sz w:val="22"/>
                <w:szCs w:val="22"/>
              </w:rPr>
            </w:pPr>
            <w:r w:rsidRPr="007A74B5">
              <w:rPr>
                <w:rFonts w:ascii="Times New Roman" w:hAnsi="Times New Roman" w:cs="Times New Roman"/>
                <w:sz w:val="22"/>
                <w:szCs w:val="22"/>
              </w:rPr>
              <w:t>охран</w:t>
            </w:r>
            <w:r w:rsidR="00A4636E" w:rsidRPr="007A74B5">
              <w:rPr>
                <w:rFonts w:ascii="Times New Roman" w:hAnsi="Times New Roman" w:cs="Times New Roman"/>
                <w:sz w:val="22"/>
                <w:szCs w:val="22"/>
              </w:rPr>
              <w:t>а</w:t>
            </w:r>
            <w:r w:rsidRPr="007A74B5">
              <w:rPr>
                <w:rFonts w:ascii="Times New Roman" w:hAnsi="Times New Roman" w:cs="Times New Roman"/>
                <w:sz w:val="22"/>
                <w:szCs w:val="22"/>
              </w:rPr>
              <w:t xml:space="preserve"> природны</w:t>
            </w:r>
            <w:r w:rsidR="00A4636E" w:rsidRPr="007A74B5">
              <w:rPr>
                <w:rFonts w:ascii="Times New Roman" w:hAnsi="Times New Roman" w:cs="Times New Roman"/>
                <w:sz w:val="22"/>
                <w:szCs w:val="22"/>
              </w:rPr>
              <w:t>х территорий</w:t>
            </w:r>
          </w:p>
        </w:tc>
      </w:tr>
    </w:tbl>
    <w:p w14:paraId="10DA1C6F" w14:textId="100C014F" w:rsidR="00073730" w:rsidRPr="00561A66" w:rsidRDefault="00073730" w:rsidP="003F281F">
      <w:pPr>
        <w:pStyle w:val="ConsPlusNormal"/>
        <w:spacing w:before="240" w:after="240"/>
        <w:ind w:right="-149"/>
        <w:jc w:val="both"/>
        <w:outlineLvl w:val="2"/>
        <w:rPr>
          <w:rFonts w:ascii="AvantGardeCTT" w:hAnsi="AvantGardeCTT"/>
          <w:b/>
          <w:sz w:val="24"/>
          <w:szCs w:val="24"/>
        </w:rPr>
      </w:pPr>
      <w:bookmarkStart w:id="166" w:name="_Toc14774920"/>
      <w:bookmarkStart w:id="167" w:name="_Toc61615160"/>
      <w:bookmarkStart w:id="168" w:name="_Toc139898501"/>
      <w:r w:rsidRPr="00561A66">
        <w:rPr>
          <w:rFonts w:ascii="AvantGardeCTT" w:hAnsi="AvantGardeCTT"/>
          <w:b/>
          <w:sz w:val="24"/>
          <w:szCs w:val="24"/>
        </w:rPr>
        <w:t xml:space="preserve">Статья </w:t>
      </w:r>
      <w:r w:rsidR="00DF236D">
        <w:rPr>
          <w:rFonts w:ascii="AvantGardeCTT" w:hAnsi="AvantGardeCTT"/>
          <w:b/>
          <w:sz w:val="24"/>
          <w:szCs w:val="24"/>
        </w:rPr>
        <w:t>1</w:t>
      </w:r>
      <w:r w:rsidR="00271CDE">
        <w:rPr>
          <w:rFonts w:ascii="AvantGardeCTT" w:hAnsi="AvantGardeCTT"/>
          <w:b/>
          <w:sz w:val="24"/>
          <w:szCs w:val="24"/>
        </w:rPr>
        <w:t>8</w:t>
      </w:r>
      <w:r w:rsidRPr="00561A66">
        <w:rPr>
          <w:rFonts w:ascii="AvantGardeCTT" w:hAnsi="AvantGardeCTT"/>
          <w:b/>
          <w:sz w:val="24"/>
          <w:szCs w:val="24"/>
        </w:rPr>
        <w:t xml:space="preserve">. Виды зон с особыми условиями использования территории, </w:t>
      </w:r>
      <w:r w:rsidRPr="00561A66">
        <w:rPr>
          <w:rFonts w:ascii="AvantGardeCTT" w:hAnsi="AvantGardeCTT"/>
          <w:b/>
          <w:sz w:val="24"/>
          <w:szCs w:val="24"/>
        </w:rPr>
        <w:br/>
        <w:t xml:space="preserve">обозначенных </w:t>
      </w:r>
      <w:r w:rsidR="00DF236D">
        <w:rPr>
          <w:rFonts w:ascii="AvantGardeCTT" w:hAnsi="AvantGardeCTT"/>
          <w:b/>
          <w:sz w:val="24"/>
          <w:szCs w:val="24"/>
        </w:rPr>
        <w:t xml:space="preserve">на </w:t>
      </w:r>
      <w:r w:rsidRPr="00561A66">
        <w:rPr>
          <w:rFonts w:ascii="AvantGardeCTT" w:hAnsi="AvantGardeCTT"/>
          <w:b/>
          <w:sz w:val="24"/>
          <w:szCs w:val="24"/>
        </w:rPr>
        <w:t>карте градостроительного зонирования</w:t>
      </w:r>
      <w:bookmarkEnd w:id="166"/>
      <w:bookmarkEnd w:id="167"/>
      <w:bookmarkEnd w:id="168"/>
    </w:p>
    <w:p w14:paraId="1A81815A" w14:textId="5301C1FB" w:rsidR="00073730" w:rsidRPr="007A74B5" w:rsidRDefault="00073730" w:rsidP="003F281F">
      <w:pPr>
        <w:pStyle w:val="a0"/>
        <w:numPr>
          <w:ilvl w:val="0"/>
          <w:numId w:val="0"/>
        </w:numPr>
        <w:tabs>
          <w:tab w:val="left" w:pos="993"/>
        </w:tabs>
        <w:spacing w:line="240" w:lineRule="auto"/>
        <w:ind w:right="-149" w:firstLine="709"/>
        <w:rPr>
          <w:rFonts w:ascii="Times New Roman" w:hAnsi="Times New Roman" w:cs="Times New Roman"/>
        </w:rPr>
      </w:pPr>
      <w:r w:rsidRPr="007A74B5">
        <w:rPr>
          <w:rFonts w:ascii="Times New Roman" w:hAnsi="Times New Roman" w:cs="Times New Roman"/>
        </w:rPr>
        <w:t xml:space="preserve">Для целей регулирования землепользования и застройки в соответствии с настоящими </w:t>
      </w:r>
      <w:r w:rsidR="005C11A8" w:rsidRPr="007A74B5">
        <w:rPr>
          <w:rFonts w:ascii="Times New Roman" w:hAnsi="Times New Roman" w:cs="Times New Roman"/>
        </w:rPr>
        <w:t xml:space="preserve">правилами </w:t>
      </w:r>
      <w:r w:rsidRPr="007A74B5">
        <w:rPr>
          <w:rFonts w:ascii="Times New Roman" w:hAnsi="Times New Roman" w:cs="Times New Roman"/>
        </w:rPr>
        <w:t xml:space="preserve">на карте градостроительного зонирования </w:t>
      </w:r>
      <w:r w:rsidR="00774A3B" w:rsidRPr="007A74B5">
        <w:rPr>
          <w:rFonts w:ascii="Times New Roman" w:eastAsia="Times New Roman" w:hAnsi="Times New Roman" w:cs="Times New Roman"/>
          <w:color w:val="auto"/>
        </w:rPr>
        <w:t>муниципального образования «</w:t>
      </w:r>
      <w:r w:rsidR="001C351B" w:rsidRPr="007A74B5">
        <w:rPr>
          <w:rFonts w:ascii="Times New Roman" w:eastAsia="Times New Roman" w:hAnsi="Times New Roman" w:cs="Times New Roman"/>
          <w:color w:val="auto"/>
        </w:rPr>
        <w:t>Сельское поселение Большемогойский сельсовет Володарского муниципального района Астраханской области</w:t>
      </w:r>
      <w:r w:rsidR="00774A3B" w:rsidRPr="007A74B5">
        <w:rPr>
          <w:rFonts w:ascii="Times New Roman" w:eastAsia="Times New Roman" w:hAnsi="Times New Roman" w:cs="Times New Roman"/>
          <w:color w:val="auto"/>
        </w:rPr>
        <w:t>»</w:t>
      </w:r>
      <w:r w:rsidR="00E33C99" w:rsidRPr="007A74B5">
        <w:rPr>
          <w:rFonts w:ascii="Times New Roman" w:eastAsia="Times New Roman" w:hAnsi="Times New Roman" w:cs="Times New Roman"/>
          <w:color w:val="auto"/>
        </w:rPr>
        <w:t xml:space="preserve"> </w:t>
      </w:r>
      <w:r w:rsidRPr="007A74B5">
        <w:rPr>
          <w:rFonts w:ascii="Times New Roman" w:hAnsi="Times New Roman" w:cs="Times New Roman"/>
        </w:rPr>
        <w:t>отображены следующие зоны с особыми условиями использования территории:</w:t>
      </w:r>
    </w:p>
    <w:p w14:paraId="754C27EB" w14:textId="77777777" w:rsidR="006436D7" w:rsidRPr="007A74B5" w:rsidRDefault="006436D7"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санитарно-защитная зона предприятий, сооружений и иных объектов;</w:t>
      </w:r>
    </w:p>
    <w:p w14:paraId="05A4547E" w14:textId="47DB3BEB" w:rsidR="00731596" w:rsidRPr="007A74B5" w:rsidRDefault="0000273E"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охранная зона объектов электросетевого хозяйства (вдоль линий электропередачи, вокруг подстанций)</w:t>
      </w:r>
      <w:r w:rsidR="00731596" w:rsidRPr="007A74B5">
        <w:rPr>
          <w:rFonts w:ascii="Times New Roman" w:hAnsi="Times New Roman" w:cs="Times New Roman"/>
          <w:color w:val="auto"/>
        </w:rPr>
        <w:t>;</w:t>
      </w:r>
    </w:p>
    <w:p w14:paraId="0C4A0B77" w14:textId="16D987CC" w:rsidR="00731596" w:rsidRPr="007A74B5" w:rsidRDefault="0000273E"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охранная зона газопроводов и систем газоснабжения;</w:t>
      </w:r>
    </w:p>
    <w:p w14:paraId="7A5FE0C6" w14:textId="77777777" w:rsidR="0000273E" w:rsidRPr="007A74B5" w:rsidRDefault="0000273E" w:rsidP="003F281F">
      <w:pPr>
        <w:pStyle w:val="a0"/>
        <w:numPr>
          <w:ilvl w:val="0"/>
          <w:numId w:val="19"/>
        </w:numPr>
        <w:tabs>
          <w:tab w:val="left" w:pos="993"/>
        </w:tabs>
        <w:ind w:left="0" w:right="-149" w:firstLine="709"/>
        <w:rPr>
          <w:rFonts w:ascii="Times New Roman" w:hAnsi="Times New Roman" w:cs="Times New Roman"/>
        </w:rPr>
      </w:pPr>
      <w:r w:rsidRPr="007A74B5">
        <w:rPr>
          <w:rFonts w:ascii="Times New Roman" w:hAnsi="Times New Roman" w:cs="Times New Roman"/>
          <w:color w:val="auto"/>
        </w:rPr>
        <w:t>охранная зона стационарных пунктов наблюдений за состоянием окружающей среды, ее загрязнением</w:t>
      </w:r>
      <w:r w:rsidR="0004099E" w:rsidRPr="007A74B5">
        <w:rPr>
          <w:rFonts w:ascii="Times New Roman" w:hAnsi="Times New Roman" w:cs="Times New Roman"/>
          <w:color w:val="auto"/>
        </w:rPr>
        <w:t>;</w:t>
      </w:r>
    </w:p>
    <w:p w14:paraId="7E4BB30A" w14:textId="4B3F0790" w:rsidR="0000273E" w:rsidRPr="007A74B5" w:rsidRDefault="0000273E"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первый пояс зоны санитарной охраны источника водоснабжения;</w:t>
      </w:r>
    </w:p>
    <w:p w14:paraId="39209140" w14:textId="77777777" w:rsidR="0000273E" w:rsidRPr="007A74B5" w:rsidRDefault="0000273E"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второй пояс зоны санитарной охраны источника водоснабжения;</w:t>
      </w:r>
    </w:p>
    <w:p w14:paraId="0BE21133" w14:textId="31711F97" w:rsidR="0000273E" w:rsidRPr="007A74B5" w:rsidRDefault="0000273E"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третий пояс зоны санитарной охраны источника водоснабжения;</w:t>
      </w:r>
    </w:p>
    <w:p w14:paraId="04CA843F" w14:textId="77777777" w:rsidR="006436D7" w:rsidRPr="007A74B5" w:rsidRDefault="006436D7"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 xml:space="preserve">охранная зона </w:t>
      </w:r>
      <w:r w:rsidR="00F549D6" w:rsidRPr="007A74B5">
        <w:rPr>
          <w:rFonts w:ascii="Times New Roman" w:hAnsi="Times New Roman" w:cs="Times New Roman"/>
          <w:color w:val="auto"/>
        </w:rPr>
        <w:t>объекта культурного наследия (временная)</w:t>
      </w:r>
      <w:r w:rsidRPr="007A74B5">
        <w:rPr>
          <w:rFonts w:ascii="Times New Roman" w:hAnsi="Times New Roman" w:cs="Times New Roman"/>
          <w:color w:val="auto"/>
        </w:rPr>
        <w:t>;</w:t>
      </w:r>
    </w:p>
    <w:p w14:paraId="6840148A" w14:textId="77777777" w:rsidR="006436D7" w:rsidRPr="007A74B5" w:rsidRDefault="00F549D6"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зона регулирования застройки и хозяйственной деятельности</w:t>
      </w:r>
      <w:r w:rsidR="006436D7" w:rsidRPr="007A74B5">
        <w:rPr>
          <w:rFonts w:ascii="Times New Roman" w:hAnsi="Times New Roman" w:cs="Times New Roman"/>
          <w:color w:val="auto"/>
        </w:rPr>
        <w:t>;</w:t>
      </w:r>
    </w:p>
    <w:p w14:paraId="7D60E00D" w14:textId="77777777" w:rsidR="00F549D6" w:rsidRPr="007A74B5" w:rsidRDefault="00F549D6"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защитная зона объекта культурного наследия;</w:t>
      </w:r>
    </w:p>
    <w:p w14:paraId="08803E79" w14:textId="77777777" w:rsidR="006436D7" w:rsidRPr="007A74B5" w:rsidRDefault="006436D7"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водоохранная зона;</w:t>
      </w:r>
    </w:p>
    <w:p w14:paraId="3AE9633A" w14:textId="77777777" w:rsidR="008971A9" w:rsidRPr="007A74B5" w:rsidRDefault="008971A9"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прибрежная защитная полоса;</w:t>
      </w:r>
    </w:p>
    <w:p w14:paraId="1F2E0AC8" w14:textId="77777777" w:rsidR="00967469" w:rsidRPr="007A74B5" w:rsidRDefault="00967469"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зона затопления;</w:t>
      </w:r>
    </w:p>
    <w:p w14:paraId="60D67AB3" w14:textId="631964C0" w:rsidR="00967469" w:rsidRPr="007A74B5" w:rsidRDefault="00967469"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зона подтопления;</w:t>
      </w:r>
    </w:p>
    <w:p w14:paraId="2690758C" w14:textId="11ACCEE4" w:rsidR="007A74B5" w:rsidRDefault="006436D7" w:rsidP="003F281F">
      <w:pPr>
        <w:pStyle w:val="a0"/>
        <w:numPr>
          <w:ilvl w:val="0"/>
          <w:numId w:val="19"/>
        </w:numPr>
        <w:tabs>
          <w:tab w:val="left" w:pos="993"/>
        </w:tabs>
        <w:ind w:left="0" w:right="-149" w:firstLine="709"/>
        <w:rPr>
          <w:rFonts w:ascii="Times New Roman" w:hAnsi="Times New Roman" w:cs="Times New Roman"/>
          <w:color w:val="auto"/>
        </w:rPr>
      </w:pPr>
      <w:r w:rsidRPr="007A74B5">
        <w:rPr>
          <w:rFonts w:ascii="Times New Roman" w:hAnsi="Times New Roman" w:cs="Times New Roman"/>
          <w:color w:val="auto"/>
        </w:rPr>
        <w:t>придорожная полоса</w:t>
      </w:r>
      <w:r w:rsidR="009B531E" w:rsidRPr="007A74B5">
        <w:rPr>
          <w:rFonts w:ascii="Times New Roman" w:hAnsi="Times New Roman" w:cs="Times New Roman"/>
          <w:color w:val="auto"/>
        </w:rPr>
        <w:t>.</w:t>
      </w:r>
    </w:p>
    <w:p w14:paraId="0EFA4EA9" w14:textId="5F103913" w:rsidR="00D60133" w:rsidRPr="006614C5" w:rsidRDefault="007A74B5" w:rsidP="006614C5">
      <w:pPr>
        <w:ind w:right="-149"/>
        <w:rPr>
          <w:rFonts w:ascii="Times New Roman" w:eastAsia="Helvetica Neue Light" w:hAnsi="Times New Roman" w:cs="Times New Roman"/>
          <w:bCs/>
          <w:bdr w:val="nil"/>
        </w:rPr>
      </w:pPr>
      <w:r>
        <w:rPr>
          <w:rFonts w:ascii="Times New Roman" w:hAnsi="Times New Roman" w:cs="Times New Roman"/>
        </w:rPr>
        <w:br w:type="page"/>
      </w:r>
    </w:p>
    <w:p w14:paraId="5B591BB1" w14:textId="77777777" w:rsidR="003F2950" w:rsidRPr="00DD230A" w:rsidRDefault="003F2950" w:rsidP="003F281F">
      <w:pPr>
        <w:pStyle w:val="ConsPlusNormal"/>
        <w:ind w:right="-149"/>
        <w:jc w:val="center"/>
        <w:outlineLvl w:val="1"/>
        <w:rPr>
          <w:rFonts w:ascii="AvantGardeCTT" w:hAnsi="AvantGardeCTT"/>
          <w:b/>
          <w:sz w:val="24"/>
          <w:szCs w:val="24"/>
        </w:rPr>
      </w:pPr>
      <w:bookmarkStart w:id="169" w:name="_Toc14774921"/>
      <w:bookmarkStart w:id="170" w:name="_Toc63064852"/>
      <w:bookmarkStart w:id="171" w:name="_Toc139898502"/>
      <w:r w:rsidRPr="00DD230A">
        <w:rPr>
          <w:rFonts w:ascii="AvantGardeCTT" w:hAnsi="AvantGardeCTT"/>
          <w:b/>
          <w:sz w:val="24"/>
          <w:szCs w:val="24"/>
        </w:rPr>
        <w:lastRenderedPageBreak/>
        <w:t>РАЗДЕЛ III. ГРАДОСТРОИТЕЛЬНЫЕ РЕГЛАМЕНТЫ</w:t>
      </w:r>
      <w:bookmarkEnd w:id="156"/>
      <w:bookmarkEnd w:id="157"/>
      <w:bookmarkEnd w:id="169"/>
      <w:bookmarkEnd w:id="170"/>
      <w:bookmarkEnd w:id="171"/>
    </w:p>
    <w:p w14:paraId="04884D0A" w14:textId="77777777" w:rsidR="003F2950" w:rsidRPr="00DD230A" w:rsidRDefault="003F2950" w:rsidP="003F281F">
      <w:pPr>
        <w:pStyle w:val="ConsPlusNormal"/>
        <w:spacing w:before="240"/>
        <w:ind w:right="-149"/>
        <w:jc w:val="both"/>
        <w:outlineLvl w:val="1"/>
        <w:rPr>
          <w:rFonts w:ascii="AvantGardeCTT" w:hAnsi="AvantGardeCTT"/>
          <w:b/>
          <w:sz w:val="24"/>
          <w:szCs w:val="24"/>
        </w:rPr>
      </w:pPr>
      <w:bookmarkStart w:id="172" w:name="_Toc331865302"/>
      <w:bookmarkStart w:id="173" w:name="_Toc331865329"/>
      <w:bookmarkStart w:id="174" w:name="_Toc14774922"/>
      <w:bookmarkStart w:id="175" w:name="_Toc63064853"/>
      <w:bookmarkStart w:id="176" w:name="_Toc139898503"/>
      <w:r w:rsidRPr="00DD230A">
        <w:rPr>
          <w:rFonts w:ascii="AvantGardeCTT" w:hAnsi="AvantGardeCTT"/>
          <w:b/>
          <w:sz w:val="24"/>
          <w:szCs w:val="24"/>
        </w:rPr>
        <w:t>Глава 9. Назначение и состав градостроительных регламентов</w:t>
      </w:r>
      <w:bookmarkEnd w:id="172"/>
      <w:bookmarkEnd w:id="173"/>
      <w:bookmarkEnd w:id="174"/>
      <w:bookmarkEnd w:id="175"/>
      <w:bookmarkEnd w:id="176"/>
    </w:p>
    <w:p w14:paraId="7C003625" w14:textId="08E9361A" w:rsidR="003F2950" w:rsidRPr="00DD230A" w:rsidRDefault="003F2950" w:rsidP="003F281F">
      <w:pPr>
        <w:pStyle w:val="ConsPlusNormal"/>
        <w:spacing w:before="240" w:after="240"/>
        <w:ind w:right="-149"/>
        <w:jc w:val="both"/>
        <w:outlineLvl w:val="2"/>
        <w:rPr>
          <w:b/>
          <w:sz w:val="24"/>
          <w:szCs w:val="24"/>
        </w:rPr>
      </w:pPr>
      <w:bookmarkStart w:id="177" w:name="_Toc14774923"/>
      <w:bookmarkStart w:id="178" w:name="_Toc63064854"/>
      <w:bookmarkStart w:id="179" w:name="_Toc139898504"/>
      <w:r w:rsidRPr="00DD230A">
        <w:rPr>
          <w:b/>
          <w:sz w:val="24"/>
          <w:szCs w:val="24"/>
        </w:rPr>
        <w:t xml:space="preserve">Статья </w:t>
      </w:r>
      <w:r w:rsidR="00271CDE">
        <w:rPr>
          <w:b/>
          <w:sz w:val="24"/>
          <w:szCs w:val="24"/>
        </w:rPr>
        <w:t>19</w:t>
      </w:r>
      <w:r w:rsidRPr="00DD230A">
        <w:rPr>
          <w:b/>
          <w:sz w:val="24"/>
          <w:szCs w:val="24"/>
        </w:rPr>
        <w:t>. Общие положения о градостроительных регламентах</w:t>
      </w:r>
      <w:bookmarkEnd w:id="177"/>
      <w:bookmarkEnd w:id="178"/>
      <w:bookmarkEnd w:id="179"/>
    </w:p>
    <w:p w14:paraId="2F2A2E84"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0474836"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2. Градостроительные регламенты устанавливаются с учетом:</w:t>
      </w:r>
    </w:p>
    <w:p w14:paraId="49A9F351"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14:paraId="17E85102"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6786EC7" w14:textId="402C6740"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w:t>
      </w:r>
      <w:r w:rsidR="0042109D">
        <w:rPr>
          <w:rFonts w:ascii="Times New Roman" w:hAnsi="Times New Roman" w:cs="Times New Roman"/>
        </w:rPr>
        <w:t>ого</w:t>
      </w:r>
      <w:r w:rsidRPr="00C73ADE">
        <w:rPr>
          <w:rFonts w:ascii="Times New Roman" w:hAnsi="Times New Roman" w:cs="Times New Roman"/>
        </w:rPr>
        <w:t xml:space="preserve"> образовани</w:t>
      </w:r>
      <w:r w:rsidR="0042109D">
        <w:rPr>
          <w:rFonts w:ascii="Times New Roman" w:hAnsi="Times New Roman" w:cs="Times New Roman"/>
        </w:rPr>
        <w:t>я</w:t>
      </w:r>
      <w:r w:rsidRPr="00C73ADE">
        <w:rPr>
          <w:rFonts w:ascii="Times New Roman" w:hAnsi="Times New Roman" w:cs="Times New Roman"/>
        </w:rPr>
        <w:t>;</w:t>
      </w:r>
    </w:p>
    <w:p w14:paraId="153E92D9"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4) видов территориальных зон;</w:t>
      </w:r>
    </w:p>
    <w:p w14:paraId="1C945E69"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14:paraId="02F691E1"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8470CE6"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4. Действие градостроительного регламента не распространяется на земельные участки:</w:t>
      </w:r>
    </w:p>
    <w:p w14:paraId="68C6BB2E"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B07CC92"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2) в границах территорий общего пользования;</w:t>
      </w:r>
    </w:p>
    <w:p w14:paraId="653FD65A"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3) предназначенные для размещения линейных объектов и (или) занятые линейными объектами;</w:t>
      </w:r>
    </w:p>
    <w:p w14:paraId="5D0F2850"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4) предоставленные для добычи полезных ископаемых.</w:t>
      </w:r>
    </w:p>
    <w:p w14:paraId="298A7B4D"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0A90493" w14:textId="77777777" w:rsidR="003F2950" w:rsidRPr="00C73ADE"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F215FCF" w14:textId="6A6EE4C4" w:rsidR="003F2950" w:rsidRPr="00C73ADE" w:rsidRDefault="00944ED8" w:rsidP="003F281F">
      <w:pPr>
        <w:pStyle w:val="a0"/>
        <w:numPr>
          <w:ilvl w:val="0"/>
          <w:numId w:val="0"/>
        </w:numPr>
        <w:tabs>
          <w:tab w:val="left" w:pos="993"/>
        </w:tabs>
        <w:spacing w:line="240" w:lineRule="auto"/>
        <w:ind w:right="-149" w:firstLine="709"/>
        <w:rPr>
          <w:rFonts w:ascii="Times New Roman" w:hAnsi="Times New Roman" w:cs="Times New Roman"/>
        </w:rPr>
      </w:pPr>
      <w:r>
        <w:rPr>
          <w:rFonts w:ascii="Times New Roman" w:hAnsi="Times New Roman" w:cs="Times New Roman"/>
        </w:rPr>
        <w:t>7</w:t>
      </w:r>
      <w:r w:rsidR="003F2950" w:rsidRPr="00C73ADE">
        <w:rPr>
          <w:rFonts w:ascii="Times New Roman" w:hAnsi="Times New Roman" w:cs="Times New Roman"/>
        </w:rPr>
        <w:t xml:space="preserve">.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w:t>
      </w:r>
      <w:r w:rsidR="003F2950" w:rsidRPr="00C73ADE">
        <w:rPr>
          <w:rFonts w:ascii="Times New Roman" w:hAnsi="Times New Roman" w:cs="Times New Roman"/>
        </w:rPr>
        <w:lastRenderedPageBreak/>
        <w:t>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E654AF6" w14:textId="00E2EBC7" w:rsidR="003F2950" w:rsidRPr="00C73ADE" w:rsidRDefault="00944ED8" w:rsidP="003F281F">
      <w:pPr>
        <w:pStyle w:val="a0"/>
        <w:numPr>
          <w:ilvl w:val="0"/>
          <w:numId w:val="0"/>
        </w:numPr>
        <w:tabs>
          <w:tab w:val="left" w:pos="993"/>
        </w:tabs>
        <w:spacing w:line="240" w:lineRule="auto"/>
        <w:ind w:right="-149" w:firstLine="709"/>
        <w:rPr>
          <w:rFonts w:ascii="Times New Roman" w:hAnsi="Times New Roman" w:cs="Times New Roman"/>
        </w:rPr>
      </w:pPr>
      <w:r>
        <w:rPr>
          <w:rFonts w:ascii="Times New Roman" w:hAnsi="Times New Roman" w:cs="Times New Roman"/>
        </w:rPr>
        <w:t>8</w:t>
      </w:r>
      <w:r w:rsidR="003F2950" w:rsidRPr="00C73ADE">
        <w:rPr>
          <w:rFonts w:ascii="Times New Roman" w:hAnsi="Times New Roman" w:cs="Times New Roman"/>
        </w:rPr>
        <w:t xml:space="preserve">. </w:t>
      </w:r>
      <w:r w:rsidR="00DD230A" w:rsidRPr="00DD230A">
        <w:rPr>
          <w:rFonts w:ascii="Times New Roman" w:hAnsi="Times New Roman" w:cs="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sidR="003F2950" w:rsidRPr="00C73ADE">
        <w:rPr>
          <w:rFonts w:ascii="Times New Roman" w:hAnsi="Times New Roman" w:cs="Times New Roman"/>
        </w:rPr>
        <w:t>.</w:t>
      </w:r>
    </w:p>
    <w:p w14:paraId="7EF99322" w14:textId="7D569051" w:rsidR="003F2950" w:rsidRPr="00C73ADE" w:rsidRDefault="00DD230A" w:rsidP="003F281F">
      <w:pPr>
        <w:pStyle w:val="a0"/>
        <w:numPr>
          <w:ilvl w:val="0"/>
          <w:numId w:val="0"/>
        </w:numPr>
        <w:tabs>
          <w:tab w:val="left" w:pos="993"/>
        </w:tabs>
        <w:spacing w:line="240" w:lineRule="auto"/>
        <w:ind w:right="-149" w:firstLine="709"/>
        <w:rPr>
          <w:rFonts w:ascii="Times New Roman" w:hAnsi="Times New Roman" w:cs="Times New Roman"/>
        </w:rPr>
      </w:pPr>
      <w:r>
        <w:rPr>
          <w:rFonts w:ascii="Times New Roman" w:hAnsi="Times New Roman" w:cs="Times New Roman"/>
        </w:rPr>
        <w:t>9</w:t>
      </w:r>
      <w:r w:rsidR="003F2950" w:rsidRPr="00C73ADE">
        <w:rPr>
          <w:rFonts w:ascii="Times New Roman" w:hAnsi="Times New Roman" w:cs="Times New Roman"/>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78E8267" w14:textId="61A081DF" w:rsidR="003F2950" w:rsidRPr="00C73ADE" w:rsidRDefault="00DD230A" w:rsidP="003F281F">
      <w:pPr>
        <w:pStyle w:val="a0"/>
        <w:numPr>
          <w:ilvl w:val="0"/>
          <w:numId w:val="0"/>
        </w:numPr>
        <w:tabs>
          <w:tab w:val="left" w:pos="993"/>
        </w:tabs>
        <w:spacing w:line="240" w:lineRule="auto"/>
        <w:ind w:right="-149" w:firstLine="709"/>
        <w:rPr>
          <w:rFonts w:ascii="Times New Roman" w:hAnsi="Times New Roman" w:cs="Times New Roman"/>
        </w:rPr>
      </w:pPr>
      <w:r>
        <w:rPr>
          <w:rFonts w:ascii="Times New Roman" w:hAnsi="Times New Roman" w:cs="Times New Roman"/>
        </w:rPr>
        <w:t>10</w:t>
      </w:r>
      <w:r w:rsidR="003F2950" w:rsidRPr="00C73ADE">
        <w:rPr>
          <w:rFonts w:ascii="Times New Roman" w:hAnsi="Times New Roman" w:cs="Times New Roman"/>
        </w:rPr>
        <w:t xml:space="preserve">. Реконструкция указанных в части </w:t>
      </w:r>
      <w:r>
        <w:rPr>
          <w:rFonts w:ascii="Times New Roman" w:hAnsi="Times New Roman" w:cs="Times New Roman"/>
        </w:rPr>
        <w:t>9</w:t>
      </w:r>
      <w:r w:rsidR="003F2950" w:rsidRPr="00C73ADE">
        <w:rPr>
          <w:rFonts w:ascii="Times New Roman" w:hAnsi="Times New Roman" w:cs="Times New Roman"/>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84B2116" w14:textId="5A556C7D" w:rsidR="00A67ED0" w:rsidRPr="00DD230A" w:rsidRDefault="003F2950" w:rsidP="003F281F">
      <w:pPr>
        <w:pStyle w:val="a0"/>
        <w:numPr>
          <w:ilvl w:val="0"/>
          <w:numId w:val="0"/>
        </w:numPr>
        <w:tabs>
          <w:tab w:val="left" w:pos="993"/>
        </w:tabs>
        <w:spacing w:line="240" w:lineRule="auto"/>
        <w:ind w:right="-149" w:firstLine="709"/>
        <w:rPr>
          <w:rFonts w:ascii="Times New Roman" w:hAnsi="Times New Roman" w:cs="Times New Roman"/>
        </w:rPr>
      </w:pPr>
      <w:r w:rsidRPr="00C73ADE">
        <w:rPr>
          <w:rFonts w:ascii="Times New Roman" w:hAnsi="Times New Roman" w:cs="Times New Roman"/>
        </w:rPr>
        <w:t>1</w:t>
      </w:r>
      <w:r w:rsidR="008E5FD2">
        <w:rPr>
          <w:rFonts w:ascii="Times New Roman" w:hAnsi="Times New Roman" w:cs="Times New Roman"/>
        </w:rPr>
        <w:t>1</w:t>
      </w:r>
      <w:r w:rsidRPr="00C73ADE">
        <w:rPr>
          <w:rFonts w:ascii="Times New Roman" w:hAnsi="Times New Roman" w:cs="Times New Roman"/>
        </w:rPr>
        <w:t xml:space="preserve">. В случае, если использование указанных в части </w:t>
      </w:r>
      <w:r w:rsidR="00DD230A">
        <w:rPr>
          <w:rFonts w:ascii="Times New Roman" w:hAnsi="Times New Roman" w:cs="Times New Roman"/>
        </w:rPr>
        <w:t>9</w:t>
      </w:r>
      <w:r w:rsidRPr="00C73ADE">
        <w:rPr>
          <w:rFonts w:ascii="Times New Roman" w:hAnsi="Times New Roman" w:cs="Times New Roman"/>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Start w:id="180" w:name="_Toc14774924"/>
      <w:bookmarkStart w:id="181" w:name="_Toc63064855"/>
    </w:p>
    <w:p w14:paraId="4540FAF8" w14:textId="5B707C89" w:rsidR="003F2950" w:rsidRPr="00DB0D20" w:rsidRDefault="003F2950" w:rsidP="003F281F">
      <w:pPr>
        <w:pStyle w:val="ConsPlusNormal"/>
        <w:spacing w:before="240" w:after="240"/>
        <w:ind w:right="-149"/>
        <w:jc w:val="both"/>
        <w:outlineLvl w:val="2"/>
        <w:rPr>
          <w:rFonts w:ascii="AvantGardeCTT" w:hAnsi="AvantGardeCTT"/>
          <w:b/>
          <w:sz w:val="24"/>
          <w:szCs w:val="24"/>
        </w:rPr>
      </w:pPr>
      <w:bookmarkStart w:id="182" w:name="_Toc139898505"/>
      <w:r w:rsidRPr="00DB0D20">
        <w:rPr>
          <w:rFonts w:ascii="AvantGardeCTT" w:hAnsi="AvantGardeCTT"/>
          <w:b/>
          <w:sz w:val="24"/>
          <w:szCs w:val="24"/>
        </w:rPr>
        <w:t>Статья 2</w:t>
      </w:r>
      <w:r w:rsidR="00271CDE">
        <w:rPr>
          <w:rFonts w:ascii="AvantGardeCTT" w:hAnsi="AvantGardeCTT"/>
          <w:b/>
          <w:sz w:val="24"/>
          <w:szCs w:val="24"/>
        </w:rPr>
        <w:t>0</w:t>
      </w:r>
      <w:r w:rsidRPr="00DB0D20">
        <w:rPr>
          <w:rFonts w:ascii="AvantGardeCTT" w:hAnsi="AvantGardeCTT"/>
          <w:b/>
          <w:sz w:val="24"/>
          <w:szCs w:val="24"/>
        </w:rPr>
        <w:t>. Виды разрешенного использования</w:t>
      </w:r>
      <w:bookmarkEnd w:id="180"/>
      <w:bookmarkEnd w:id="181"/>
      <w:bookmarkEnd w:id="182"/>
    </w:p>
    <w:p w14:paraId="68E8DBDA" w14:textId="57D895AE" w:rsidR="003F2950" w:rsidRPr="007D10E3" w:rsidRDefault="003F2950" w:rsidP="003F281F">
      <w:pPr>
        <w:pStyle w:val="a0"/>
        <w:numPr>
          <w:ilvl w:val="1"/>
          <w:numId w:val="10"/>
        </w:numPr>
        <w:tabs>
          <w:tab w:val="left" w:pos="993"/>
          <w:tab w:val="left" w:pos="1134"/>
        </w:tabs>
        <w:spacing w:line="240" w:lineRule="auto"/>
        <w:ind w:left="0" w:right="-149" w:firstLine="720"/>
        <w:rPr>
          <w:rFonts w:ascii="Times New Roman" w:hAnsi="Times New Roman" w:cs="Times New Roman"/>
          <w:color w:val="auto"/>
        </w:rPr>
      </w:pPr>
      <w:r w:rsidRPr="007D10E3">
        <w:rPr>
          <w:rFonts w:ascii="Times New Roman" w:hAnsi="Times New Roman" w:cs="Times New Roman"/>
          <w:color w:val="auto"/>
        </w:rPr>
        <w:t xml:space="preserve">Виды разрешенного использования земельных участков определяются в соответствии с классификатором, утвержденным Приказом </w:t>
      </w:r>
      <w:r w:rsidR="007339FA" w:rsidRPr="007D10E3">
        <w:rPr>
          <w:rFonts w:ascii="Times New Roman" w:hAnsi="Times New Roman" w:cs="Times New Roman"/>
          <w:color w:val="auto"/>
        </w:rPr>
        <w:t>Федеральной службы государственной регистрации, кадастра и картографии</w:t>
      </w:r>
      <w:r w:rsidRPr="007D10E3">
        <w:rPr>
          <w:rFonts w:ascii="Times New Roman" w:hAnsi="Times New Roman" w:cs="Times New Roman"/>
          <w:color w:val="auto"/>
        </w:rPr>
        <w:t xml:space="preserve"> России от </w:t>
      </w:r>
      <w:r w:rsidR="007339FA" w:rsidRPr="007D10E3">
        <w:rPr>
          <w:rFonts w:ascii="Times New Roman" w:hAnsi="Times New Roman" w:cs="Times New Roman"/>
          <w:color w:val="auto"/>
        </w:rPr>
        <w:t>10.11</w:t>
      </w:r>
      <w:r w:rsidRPr="007D10E3">
        <w:rPr>
          <w:rFonts w:ascii="Times New Roman" w:hAnsi="Times New Roman" w:cs="Times New Roman"/>
          <w:color w:val="auto"/>
        </w:rPr>
        <w:t>.20</w:t>
      </w:r>
      <w:r w:rsidR="007339FA" w:rsidRPr="007D10E3">
        <w:rPr>
          <w:rFonts w:ascii="Times New Roman" w:hAnsi="Times New Roman" w:cs="Times New Roman"/>
          <w:color w:val="auto"/>
        </w:rPr>
        <w:t xml:space="preserve">20 </w:t>
      </w:r>
      <w:r w:rsidRPr="007D10E3">
        <w:rPr>
          <w:rFonts w:ascii="Times New Roman" w:hAnsi="Times New Roman" w:cs="Times New Roman"/>
          <w:color w:val="auto"/>
        </w:rPr>
        <w:t>№</w:t>
      </w:r>
      <w:r w:rsidR="00DD230A" w:rsidRPr="007D10E3">
        <w:rPr>
          <w:rFonts w:ascii="Times New Roman" w:hAnsi="Times New Roman" w:cs="Times New Roman"/>
          <w:color w:val="auto"/>
        </w:rPr>
        <w:t xml:space="preserve"> </w:t>
      </w:r>
      <w:r w:rsidR="007339FA" w:rsidRPr="007D10E3">
        <w:rPr>
          <w:rFonts w:ascii="Times New Roman" w:hAnsi="Times New Roman" w:cs="Times New Roman"/>
          <w:color w:val="auto"/>
        </w:rPr>
        <w:t>П/0412</w:t>
      </w:r>
      <w:r w:rsidR="008E5FD2" w:rsidRPr="007D10E3">
        <w:rPr>
          <w:rFonts w:ascii="Times New Roman" w:hAnsi="Times New Roman" w:cs="Times New Roman"/>
          <w:color w:val="auto"/>
        </w:rPr>
        <w:t xml:space="preserve"> </w:t>
      </w:r>
      <w:r w:rsidR="008E5FD2" w:rsidRPr="007D10E3">
        <w:rPr>
          <w:rFonts w:ascii="Times New Roman" w:hAnsi="Times New Roman" w:cs="Times New Roman"/>
          <w:color w:val="auto"/>
        </w:rPr>
        <w:t>"Об утверждении классификатора видов разрешенного использования земельных участков"</w:t>
      </w:r>
      <w:r w:rsidR="00AD552E">
        <w:rPr>
          <w:rFonts w:ascii="Times New Roman" w:hAnsi="Times New Roman" w:cs="Times New Roman"/>
          <w:color w:val="auto"/>
        </w:rPr>
        <w:t xml:space="preserve"> (далее по тексту – Классификатор).</w:t>
      </w:r>
    </w:p>
    <w:p w14:paraId="48471947" w14:textId="1FE4BAA5" w:rsidR="003F2950" w:rsidRPr="00C634A8" w:rsidRDefault="003F2950" w:rsidP="003F281F">
      <w:pPr>
        <w:pStyle w:val="a0"/>
        <w:numPr>
          <w:ilvl w:val="1"/>
          <w:numId w:val="10"/>
        </w:numPr>
        <w:tabs>
          <w:tab w:val="left" w:pos="993"/>
          <w:tab w:val="left" w:pos="1134"/>
        </w:tabs>
        <w:spacing w:line="240" w:lineRule="auto"/>
        <w:ind w:left="0" w:right="-149" w:firstLine="720"/>
        <w:rPr>
          <w:rFonts w:ascii="Times New Roman" w:hAnsi="Times New Roman" w:cs="Times New Roman"/>
          <w:color w:val="auto"/>
        </w:rPr>
      </w:pPr>
      <w:r w:rsidRPr="00C634A8">
        <w:rPr>
          <w:rFonts w:ascii="Times New Roman" w:hAnsi="Times New Roman" w:cs="Times New Roman"/>
          <w:color w:val="auto"/>
        </w:rPr>
        <w:t xml:space="preserve"> Выбор и изменение вида разрешенного использования осуществляется в соответствии со ст</w:t>
      </w:r>
      <w:r w:rsidR="00C634A8" w:rsidRPr="00C634A8">
        <w:rPr>
          <w:rFonts w:ascii="Times New Roman" w:hAnsi="Times New Roman" w:cs="Times New Roman"/>
          <w:color w:val="auto"/>
        </w:rPr>
        <w:t>атьей</w:t>
      </w:r>
      <w:r w:rsidRPr="00C634A8">
        <w:rPr>
          <w:rFonts w:ascii="Times New Roman" w:hAnsi="Times New Roman" w:cs="Times New Roman"/>
          <w:color w:val="auto"/>
        </w:rPr>
        <w:t xml:space="preserve"> </w:t>
      </w:r>
      <w:r w:rsidR="00C634A8" w:rsidRPr="00C634A8">
        <w:rPr>
          <w:rFonts w:ascii="Times New Roman" w:hAnsi="Times New Roman" w:cs="Times New Roman"/>
          <w:color w:val="auto"/>
        </w:rPr>
        <w:t>4</w:t>
      </w:r>
      <w:r w:rsidRPr="00C634A8">
        <w:rPr>
          <w:rFonts w:ascii="Times New Roman" w:hAnsi="Times New Roman" w:cs="Times New Roman"/>
          <w:color w:val="auto"/>
        </w:rPr>
        <w:t xml:space="preserve"> гл</w:t>
      </w:r>
      <w:r w:rsidR="00C634A8" w:rsidRPr="00C634A8">
        <w:rPr>
          <w:rFonts w:ascii="Times New Roman" w:hAnsi="Times New Roman" w:cs="Times New Roman"/>
          <w:color w:val="auto"/>
        </w:rPr>
        <w:t>авы</w:t>
      </w:r>
      <w:r w:rsidRPr="00C634A8">
        <w:rPr>
          <w:rFonts w:ascii="Times New Roman" w:hAnsi="Times New Roman" w:cs="Times New Roman"/>
          <w:color w:val="auto"/>
        </w:rPr>
        <w:t xml:space="preserve"> 2 настоящих </w:t>
      </w:r>
      <w:r w:rsidR="005C11A8" w:rsidRPr="00C634A8">
        <w:rPr>
          <w:rFonts w:ascii="Times New Roman" w:hAnsi="Times New Roman" w:cs="Times New Roman"/>
          <w:color w:val="auto"/>
        </w:rPr>
        <w:t>правил</w:t>
      </w:r>
      <w:r w:rsidRPr="00C634A8">
        <w:rPr>
          <w:rFonts w:ascii="Times New Roman" w:hAnsi="Times New Roman" w:cs="Times New Roman"/>
          <w:color w:val="auto"/>
        </w:rPr>
        <w:t>.</w:t>
      </w:r>
    </w:p>
    <w:p w14:paraId="1D8095F9" w14:textId="48BDE65B" w:rsidR="003F2950" w:rsidRPr="00DB0D20" w:rsidRDefault="003F2950" w:rsidP="003F281F">
      <w:pPr>
        <w:pStyle w:val="ConsPlusNormal"/>
        <w:spacing w:before="240" w:after="240"/>
        <w:ind w:right="-149"/>
        <w:jc w:val="both"/>
        <w:outlineLvl w:val="2"/>
        <w:rPr>
          <w:rFonts w:ascii="AvantGardeCTT" w:hAnsi="AvantGardeCTT"/>
          <w:b/>
          <w:sz w:val="24"/>
          <w:szCs w:val="24"/>
        </w:rPr>
      </w:pPr>
      <w:bookmarkStart w:id="183" w:name="_Toc14774925"/>
      <w:bookmarkStart w:id="184" w:name="_Toc63064856"/>
      <w:bookmarkStart w:id="185" w:name="_Toc139898506"/>
      <w:r w:rsidRPr="00DB0D20">
        <w:rPr>
          <w:rFonts w:ascii="AvantGardeCTT" w:hAnsi="AvantGardeCTT"/>
          <w:b/>
          <w:sz w:val="24"/>
          <w:szCs w:val="24"/>
        </w:rPr>
        <w:t>Статья 2</w:t>
      </w:r>
      <w:r w:rsidR="00271CDE">
        <w:rPr>
          <w:rFonts w:ascii="AvantGardeCTT" w:hAnsi="AvantGardeCTT"/>
          <w:b/>
          <w:sz w:val="24"/>
          <w:szCs w:val="24"/>
        </w:rPr>
        <w:t>1</w:t>
      </w:r>
      <w:r w:rsidRPr="00DB0D20">
        <w:rPr>
          <w:rFonts w:ascii="AvantGardeCTT" w:hAnsi="AvantGardeCTT"/>
          <w:b/>
          <w:sz w:val="24"/>
          <w:szCs w:val="24"/>
        </w:rPr>
        <w:t>. Предельные размеры земельных участков и предельные параметры строительства</w:t>
      </w:r>
      <w:bookmarkEnd w:id="183"/>
      <w:bookmarkEnd w:id="184"/>
      <w:bookmarkEnd w:id="185"/>
    </w:p>
    <w:p w14:paraId="69062CDF" w14:textId="77777777" w:rsidR="003F2950" w:rsidRPr="006365F8" w:rsidRDefault="003F2950" w:rsidP="003F281F">
      <w:pPr>
        <w:pStyle w:val="a0"/>
        <w:numPr>
          <w:ilvl w:val="0"/>
          <w:numId w:val="0"/>
        </w:numPr>
        <w:spacing w:line="240" w:lineRule="auto"/>
        <w:ind w:right="-149" w:firstLine="709"/>
        <w:rPr>
          <w:rFonts w:ascii="Times New Roman" w:hAnsi="Times New Roman" w:cs="Times New Roman"/>
        </w:rPr>
      </w:pPr>
      <w:r w:rsidRPr="006365F8">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CF468CA" w14:textId="77777777" w:rsidR="003F2950" w:rsidRPr="006365F8" w:rsidRDefault="003F2950" w:rsidP="003F281F">
      <w:pPr>
        <w:pStyle w:val="a0"/>
        <w:numPr>
          <w:ilvl w:val="0"/>
          <w:numId w:val="0"/>
        </w:numPr>
        <w:spacing w:line="240" w:lineRule="auto"/>
        <w:ind w:right="-149" w:firstLine="709"/>
        <w:rPr>
          <w:rFonts w:ascii="Times New Roman" w:hAnsi="Times New Roman" w:cs="Times New Roman"/>
        </w:rPr>
      </w:pPr>
      <w:r w:rsidRPr="006365F8">
        <w:rPr>
          <w:rFonts w:ascii="Times New Roman" w:hAnsi="Times New Roman" w:cs="Times New Roman"/>
        </w:rPr>
        <w:lastRenderedPageBreak/>
        <w:t>1) предельные (минимальные и (или) максимальные) размеры земельных участков, в том числе их площадь;</w:t>
      </w:r>
    </w:p>
    <w:p w14:paraId="3764D7F0" w14:textId="77777777" w:rsidR="003F2950" w:rsidRPr="006365F8" w:rsidRDefault="003F2950" w:rsidP="003F281F">
      <w:pPr>
        <w:pStyle w:val="a0"/>
        <w:numPr>
          <w:ilvl w:val="0"/>
          <w:numId w:val="0"/>
        </w:numPr>
        <w:spacing w:line="240" w:lineRule="auto"/>
        <w:ind w:right="-149" w:firstLine="709"/>
        <w:rPr>
          <w:rFonts w:ascii="Times New Roman" w:hAnsi="Times New Roman" w:cs="Times New Roman"/>
        </w:rPr>
      </w:pPr>
      <w:r w:rsidRPr="006365F8">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BCE1C3" w14:textId="77777777" w:rsidR="003F2950" w:rsidRPr="006365F8" w:rsidRDefault="003F2950" w:rsidP="003F281F">
      <w:pPr>
        <w:pStyle w:val="a0"/>
        <w:numPr>
          <w:ilvl w:val="0"/>
          <w:numId w:val="0"/>
        </w:numPr>
        <w:spacing w:line="240" w:lineRule="auto"/>
        <w:ind w:right="-149" w:firstLine="709"/>
        <w:rPr>
          <w:rFonts w:ascii="Times New Roman" w:hAnsi="Times New Roman" w:cs="Times New Roman"/>
        </w:rPr>
      </w:pPr>
      <w:r w:rsidRPr="006365F8">
        <w:rPr>
          <w:rFonts w:ascii="Times New Roman" w:hAnsi="Times New Roman" w:cs="Times New Roman"/>
        </w:rPr>
        <w:t>3) предельное количество этажей или предельную высоту зданий, строений, сооружений;</w:t>
      </w:r>
    </w:p>
    <w:p w14:paraId="132DCBEF" w14:textId="77777777" w:rsidR="003F2950" w:rsidRPr="006365F8" w:rsidRDefault="003F2950" w:rsidP="003F281F">
      <w:pPr>
        <w:pStyle w:val="a0"/>
        <w:numPr>
          <w:ilvl w:val="0"/>
          <w:numId w:val="0"/>
        </w:numPr>
        <w:spacing w:line="240" w:lineRule="auto"/>
        <w:ind w:right="-149" w:firstLine="709"/>
        <w:rPr>
          <w:rFonts w:ascii="Times New Roman" w:hAnsi="Times New Roman" w:cs="Times New Roman"/>
        </w:rPr>
      </w:pPr>
      <w:r w:rsidRPr="006365F8">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EF55E59" w14:textId="4725D675" w:rsidR="003F2950" w:rsidRPr="006365F8" w:rsidRDefault="006365F8" w:rsidP="003F281F">
      <w:pPr>
        <w:pStyle w:val="a0"/>
        <w:numPr>
          <w:ilvl w:val="0"/>
          <w:numId w:val="0"/>
        </w:numPr>
        <w:spacing w:line="240" w:lineRule="auto"/>
        <w:ind w:right="-149" w:firstLine="709"/>
        <w:rPr>
          <w:rFonts w:ascii="Times New Roman" w:hAnsi="Times New Roman" w:cs="Times New Roman"/>
        </w:rPr>
      </w:pPr>
      <w:r w:rsidRPr="006365F8">
        <w:rPr>
          <w:rFonts w:ascii="Times New Roman" w:hAnsi="Times New Roman" w:cs="Times New Roman"/>
        </w:rPr>
        <w:t>2</w:t>
      </w:r>
      <w:r w:rsidR="003F2950" w:rsidRPr="006365F8">
        <w:rPr>
          <w:rFonts w:ascii="Times New Roman" w:hAnsi="Times New Roman" w:cs="Times New Roman"/>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003F2950" w:rsidRPr="008868F2">
        <w:rPr>
          <w:rFonts w:ascii="Times New Roman" w:hAnsi="Times New Roman" w:cs="Times New Roman"/>
          <w:color w:val="auto"/>
        </w:rPr>
        <w:t xml:space="preserve">пунктами 2-4 части 1 настоящей </w:t>
      </w:r>
      <w:r w:rsidR="003F2950" w:rsidRPr="006365F8">
        <w:rPr>
          <w:rFonts w:ascii="Times New Roman" w:hAnsi="Times New Roman" w:cs="Times New Roman"/>
        </w:rPr>
        <w:t>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63163F6" w14:textId="45C74AC1" w:rsidR="003F2950" w:rsidRPr="006365F8" w:rsidRDefault="008868F2" w:rsidP="003F281F">
      <w:pPr>
        <w:pStyle w:val="a0"/>
        <w:numPr>
          <w:ilvl w:val="0"/>
          <w:numId w:val="0"/>
        </w:numPr>
        <w:spacing w:line="240" w:lineRule="auto"/>
        <w:ind w:right="-149" w:firstLine="709"/>
        <w:rPr>
          <w:rFonts w:ascii="Times New Roman" w:hAnsi="Times New Roman" w:cs="Times New Roman"/>
        </w:rPr>
      </w:pPr>
      <w:r>
        <w:rPr>
          <w:rFonts w:ascii="Times New Roman" w:hAnsi="Times New Roman" w:cs="Times New Roman"/>
        </w:rPr>
        <w:t>3</w:t>
      </w:r>
      <w:r w:rsidR="003F2950" w:rsidRPr="006365F8">
        <w:rPr>
          <w:rFonts w:ascii="Times New Roman" w:hAnsi="Times New Roman" w:cs="Times New Roman"/>
        </w:rPr>
        <w:t xml:space="preserve">. Наряду с указанными в пунктах </w:t>
      </w:r>
      <w:r w:rsidR="003F2950" w:rsidRPr="008868F2">
        <w:rPr>
          <w:rFonts w:ascii="Times New Roman" w:hAnsi="Times New Roman" w:cs="Times New Roman"/>
          <w:color w:val="auto"/>
        </w:rPr>
        <w:t xml:space="preserve">2-4 части 1 настоящей </w:t>
      </w:r>
      <w:r w:rsidR="003F2950" w:rsidRPr="006365F8">
        <w:rPr>
          <w:rFonts w:ascii="Times New Roman" w:hAnsi="Times New Roman" w:cs="Times New Roman"/>
        </w:rPr>
        <w:t>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FD48FDD" w14:textId="4F327C3E" w:rsidR="003F2950" w:rsidRPr="006365F8" w:rsidRDefault="008868F2" w:rsidP="003F281F">
      <w:pPr>
        <w:pStyle w:val="a0"/>
        <w:numPr>
          <w:ilvl w:val="0"/>
          <w:numId w:val="0"/>
        </w:numPr>
        <w:spacing w:line="240" w:lineRule="auto"/>
        <w:ind w:right="-149" w:firstLine="709"/>
        <w:rPr>
          <w:rFonts w:ascii="Times New Roman" w:hAnsi="Times New Roman" w:cs="Times New Roman"/>
        </w:rPr>
      </w:pPr>
      <w:r>
        <w:rPr>
          <w:rFonts w:ascii="Times New Roman" w:hAnsi="Times New Roman" w:cs="Times New Roman"/>
        </w:rPr>
        <w:t>4</w:t>
      </w:r>
      <w:r w:rsidR="003F2950" w:rsidRPr="006365F8">
        <w:rPr>
          <w:rFonts w:ascii="Times New Roman" w:hAnsi="Times New Roman" w:cs="Times New Roman"/>
        </w:rPr>
        <w:t>. Применительно к каждой территориальной зоне устанавливаются указанные в части 1 настоящей статьи размеры и параметры, их сочетания.</w:t>
      </w:r>
    </w:p>
    <w:p w14:paraId="089FCD4E" w14:textId="7D4E6A45" w:rsidR="003F2950" w:rsidRPr="006365F8" w:rsidRDefault="008868F2" w:rsidP="003F281F">
      <w:pPr>
        <w:pStyle w:val="a0"/>
        <w:numPr>
          <w:ilvl w:val="0"/>
          <w:numId w:val="0"/>
        </w:numPr>
        <w:spacing w:line="240" w:lineRule="auto"/>
        <w:ind w:right="-149" w:firstLine="709"/>
        <w:rPr>
          <w:rFonts w:ascii="Times New Roman" w:hAnsi="Times New Roman" w:cs="Times New Roman"/>
        </w:rPr>
      </w:pPr>
      <w:r>
        <w:rPr>
          <w:rFonts w:ascii="Times New Roman" w:hAnsi="Times New Roman" w:cs="Times New Roman"/>
        </w:rPr>
        <w:t>5.</w:t>
      </w:r>
      <w:r w:rsidR="003F2950" w:rsidRPr="006365F8">
        <w:rPr>
          <w:rFonts w:ascii="Times New Roman" w:hAnsi="Times New Roman" w:cs="Times New Roman"/>
        </w:rPr>
        <w:t xml:space="preserve">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BB9229A" w14:textId="53CF4D63" w:rsidR="00D01970" w:rsidRPr="00BE7AAB" w:rsidRDefault="008868F2" w:rsidP="003F281F">
      <w:pPr>
        <w:pStyle w:val="a0"/>
        <w:numPr>
          <w:ilvl w:val="0"/>
          <w:numId w:val="0"/>
        </w:numPr>
        <w:spacing w:line="240" w:lineRule="auto"/>
        <w:ind w:right="-149" w:firstLine="709"/>
        <w:rPr>
          <w:rFonts w:ascii="Times New Roman" w:hAnsi="Times New Roman" w:cs="Times New Roman"/>
          <w:lang w:val="en-US"/>
        </w:rPr>
      </w:pPr>
      <w:r>
        <w:rPr>
          <w:rFonts w:ascii="Times New Roman" w:hAnsi="Times New Roman" w:cs="Times New Roman"/>
        </w:rPr>
        <w:t>6</w:t>
      </w:r>
      <w:r w:rsidR="003F2950" w:rsidRPr="006365F8">
        <w:rPr>
          <w:rFonts w:ascii="Times New Roman" w:hAnsi="Times New Roman" w:cs="Times New Roman"/>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8712ED6" w14:textId="77777777" w:rsidR="004A0684" w:rsidRPr="00E84C78" w:rsidRDefault="004A0684" w:rsidP="003F281F">
      <w:pPr>
        <w:pStyle w:val="a0"/>
        <w:numPr>
          <w:ilvl w:val="0"/>
          <w:numId w:val="0"/>
        </w:numPr>
        <w:spacing w:line="240" w:lineRule="auto"/>
        <w:ind w:right="-149"/>
        <w:rPr>
          <w:rFonts w:ascii="Helvetica Neue" w:hAnsi="Helvetica Neue"/>
          <w:b/>
        </w:rPr>
      </w:pPr>
      <w:r w:rsidRPr="00E84C78">
        <w:rPr>
          <w:rFonts w:ascii="Helvetica Neue" w:hAnsi="Helvetica Neue"/>
        </w:rPr>
        <w:br w:type="page"/>
      </w:r>
    </w:p>
    <w:p w14:paraId="191E86C2" w14:textId="77777777" w:rsidR="004A0684" w:rsidRPr="00303E26" w:rsidRDefault="004A0684" w:rsidP="00303E26">
      <w:pPr>
        <w:pStyle w:val="afb"/>
        <w:ind w:firstLine="0"/>
        <w:rPr>
          <w:rFonts w:asciiTheme="minorHAnsi" w:hAnsiTheme="minorHAnsi"/>
        </w:rPr>
        <w:sectPr w:rsidR="004A0684" w:rsidRPr="00303E26" w:rsidSect="006D48EF">
          <w:footerReference w:type="even" r:id="rId15"/>
          <w:footerReference w:type="default" r:id="rId16"/>
          <w:pgSz w:w="11901" w:h="16840"/>
          <w:pgMar w:top="1134" w:right="851" w:bottom="1134" w:left="1701" w:header="709" w:footer="567" w:gutter="0"/>
          <w:pgNumType w:start="1"/>
          <w:cols w:space="708"/>
          <w:titlePg/>
          <w:docGrid w:linePitch="360"/>
        </w:sectPr>
      </w:pPr>
    </w:p>
    <w:p w14:paraId="43249119" w14:textId="731542E4" w:rsidR="00D2591D" w:rsidRPr="00DB0D20" w:rsidRDefault="00D2591D" w:rsidP="00D2591D">
      <w:pPr>
        <w:pStyle w:val="ConsPlusNormal"/>
        <w:spacing w:before="240"/>
        <w:jc w:val="both"/>
        <w:outlineLvl w:val="1"/>
        <w:rPr>
          <w:rFonts w:ascii="AvantGardeCTT" w:hAnsi="AvantGardeCTT"/>
          <w:b/>
          <w:bCs/>
          <w:sz w:val="24"/>
          <w:szCs w:val="24"/>
        </w:rPr>
      </w:pPr>
      <w:bookmarkStart w:id="186" w:name="_Toc468962683"/>
      <w:bookmarkStart w:id="187" w:name="_Toc524096692"/>
      <w:bookmarkStart w:id="188" w:name="_Toc531963532"/>
      <w:bookmarkStart w:id="189" w:name="_Toc14774926"/>
      <w:bookmarkStart w:id="190" w:name="_Toc26187396"/>
      <w:bookmarkStart w:id="191" w:name="_Toc88551469"/>
      <w:bookmarkStart w:id="192" w:name="_Toc524096694"/>
      <w:bookmarkStart w:id="193" w:name="_Toc531963534"/>
      <w:bookmarkStart w:id="194" w:name="_Toc14774959"/>
      <w:bookmarkStart w:id="195" w:name="_Toc456971550"/>
      <w:bookmarkStart w:id="196" w:name="_Toc139898507"/>
      <w:r w:rsidRPr="00DB0D20">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186"/>
      <w:bookmarkEnd w:id="187"/>
      <w:bookmarkEnd w:id="188"/>
      <w:bookmarkEnd w:id="189"/>
      <w:bookmarkEnd w:id="190"/>
      <w:bookmarkEnd w:id="191"/>
      <w:bookmarkEnd w:id="192"/>
      <w:bookmarkEnd w:id="193"/>
      <w:bookmarkEnd w:id="194"/>
      <w:bookmarkEnd w:id="195"/>
      <w:r w:rsidR="00774A3B" w:rsidRPr="00774A3B">
        <w:rPr>
          <w:rFonts w:ascii="AvantGardeCTT" w:hAnsi="AvantGardeCTT"/>
          <w:b/>
          <w:bCs/>
          <w:sz w:val="24"/>
          <w:szCs w:val="24"/>
        </w:rPr>
        <w:t>муниципального образования «</w:t>
      </w:r>
      <w:r w:rsidR="001C351B">
        <w:rPr>
          <w:rFonts w:ascii="AvantGardeCTT" w:hAnsi="AvantGardeCTT"/>
          <w:b/>
          <w:bCs/>
          <w:sz w:val="24"/>
          <w:szCs w:val="24"/>
        </w:rPr>
        <w:t>Сельское поселение Большемогойский сельсовет Володарского муниципального района Астраханской области</w:t>
      </w:r>
      <w:r w:rsidR="00774A3B" w:rsidRPr="00774A3B">
        <w:rPr>
          <w:rFonts w:ascii="AvantGardeCTT" w:hAnsi="AvantGardeCTT"/>
          <w:b/>
          <w:bCs/>
          <w:sz w:val="24"/>
          <w:szCs w:val="24"/>
        </w:rPr>
        <w:t>»</w:t>
      </w:r>
      <w:bookmarkEnd w:id="196"/>
    </w:p>
    <w:p w14:paraId="6CDF5701" w14:textId="28843410" w:rsidR="00095EAF" w:rsidRPr="00DB0D20" w:rsidRDefault="00095EAF" w:rsidP="00095EAF">
      <w:pPr>
        <w:pStyle w:val="ConsPlusNormal"/>
        <w:spacing w:before="240" w:after="240"/>
        <w:jc w:val="both"/>
        <w:outlineLvl w:val="1"/>
        <w:rPr>
          <w:rFonts w:ascii="AvantGardeCTT" w:hAnsi="AvantGardeCTT"/>
          <w:b/>
          <w:sz w:val="24"/>
          <w:szCs w:val="24"/>
        </w:rPr>
      </w:pPr>
      <w:bookmarkStart w:id="197" w:name="_Toc61615167"/>
      <w:bookmarkStart w:id="198" w:name="_Toc84336892"/>
      <w:bookmarkStart w:id="199" w:name="_Toc90474002"/>
      <w:bookmarkStart w:id="200" w:name="_Toc139898508"/>
      <w:bookmarkStart w:id="201" w:name="_Toc61615168"/>
      <w:bookmarkStart w:id="202" w:name="_Toc88551471"/>
      <w:r w:rsidRPr="00DB0D20">
        <w:rPr>
          <w:rFonts w:ascii="AvantGardeCTT" w:hAnsi="AvantGardeCTT"/>
          <w:b/>
          <w:sz w:val="24"/>
          <w:szCs w:val="24"/>
        </w:rPr>
        <w:t>Статья 2</w:t>
      </w:r>
      <w:r w:rsidR="00271CDE">
        <w:rPr>
          <w:rFonts w:ascii="AvantGardeCTT" w:hAnsi="AvantGardeCTT"/>
          <w:b/>
          <w:sz w:val="24"/>
          <w:szCs w:val="24"/>
        </w:rPr>
        <w:t>2</w:t>
      </w:r>
      <w:r w:rsidRPr="00DB0D20">
        <w:rPr>
          <w:rFonts w:ascii="AvantGardeCTT" w:hAnsi="AvantGardeCTT"/>
          <w:b/>
          <w:sz w:val="24"/>
          <w:szCs w:val="24"/>
        </w:rPr>
        <w:t>. Градостроительные регламенты использования территорий в части видов разрешенного использования</w:t>
      </w:r>
      <w:bookmarkEnd w:id="197"/>
      <w:bookmarkEnd w:id="198"/>
      <w:bookmarkEnd w:id="199"/>
      <w:bookmarkEnd w:id="200"/>
    </w:p>
    <w:p w14:paraId="4F19A2EB" w14:textId="77777777" w:rsidR="00095EAF" w:rsidRPr="00142BBD" w:rsidRDefault="00095EAF" w:rsidP="00095EAF">
      <w:pPr>
        <w:pStyle w:val="a0"/>
        <w:numPr>
          <w:ilvl w:val="0"/>
          <w:numId w:val="0"/>
        </w:numPr>
        <w:spacing w:line="240" w:lineRule="auto"/>
        <w:ind w:firstLine="709"/>
        <w:rPr>
          <w:rFonts w:ascii="Times New Roman" w:hAnsi="Times New Roman" w:cs="Times New Roman"/>
        </w:rPr>
      </w:pPr>
      <w:r w:rsidRPr="00142BBD">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58BFE65" w14:textId="65831A25" w:rsidR="00095EAF" w:rsidRPr="00142BBD" w:rsidRDefault="00095EAF" w:rsidP="00095EAF">
      <w:pPr>
        <w:pStyle w:val="ConsPlusNormal"/>
        <w:spacing w:before="240" w:after="240"/>
        <w:jc w:val="both"/>
        <w:outlineLvl w:val="3"/>
        <w:rPr>
          <w:b/>
          <w:sz w:val="24"/>
          <w:szCs w:val="24"/>
        </w:rPr>
      </w:pPr>
      <w:bookmarkStart w:id="203" w:name="_Toc14774928"/>
      <w:bookmarkStart w:id="204" w:name="_Toc466394025"/>
      <w:bookmarkStart w:id="205" w:name="_Toc468817901"/>
      <w:bookmarkStart w:id="206" w:name="_Toc468962758"/>
      <w:r w:rsidRPr="00142BBD">
        <w:rPr>
          <w:b/>
          <w:sz w:val="24"/>
          <w:szCs w:val="24"/>
        </w:rPr>
        <w:t>Статья 2</w:t>
      </w:r>
      <w:r w:rsidR="00271CDE">
        <w:rPr>
          <w:b/>
          <w:sz w:val="24"/>
          <w:szCs w:val="24"/>
        </w:rPr>
        <w:t>2</w:t>
      </w:r>
      <w:r w:rsidRPr="00142BBD">
        <w:rPr>
          <w:b/>
          <w:sz w:val="24"/>
          <w:szCs w:val="24"/>
        </w:rPr>
        <w:t xml:space="preserve">.1. Ж-1. </w:t>
      </w:r>
      <w:bookmarkEnd w:id="203"/>
      <w:r w:rsidRPr="00142BBD">
        <w:rPr>
          <w:b/>
          <w:sz w:val="24"/>
          <w:szCs w:val="24"/>
        </w:rPr>
        <w:t xml:space="preserve">Зона </w:t>
      </w:r>
      <w:r w:rsidR="006B5230" w:rsidRPr="00142BBD">
        <w:rPr>
          <w:b/>
          <w:sz w:val="24"/>
          <w:szCs w:val="24"/>
        </w:rPr>
        <w:t>малоэтажной</w:t>
      </w:r>
      <w:r w:rsidR="00CA0C90" w:rsidRPr="00142BBD">
        <w:rPr>
          <w:b/>
          <w:sz w:val="24"/>
          <w:szCs w:val="24"/>
        </w:rPr>
        <w:t xml:space="preserve"> </w:t>
      </w:r>
      <w:r w:rsidR="005D72B8" w:rsidRPr="00142BBD">
        <w:rPr>
          <w:b/>
          <w:sz w:val="24"/>
          <w:szCs w:val="24"/>
        </w:rPr>
        <w:t xml:space="preserve">жилой </w:t>
      </w:r>
      <w:r w:rsidR="007772ED" w:rsidRPr="00142BBD">
        <w:rPr>
          <w:b/>
          <w:sz w:val="24"/>
          <w:szCs w:val="24"/>
        </w:rPr>
        <w:t xml:space="preserve">застройки </w:t>
      </w:r>
      <w:r w:rsidR="005D72B8" w:rsidRPr="00142BBD">
        <w:rPr>
          <w:b/>
          <w:sz w:val="24"/>
          <w:szCs w:val="24"/>
        </w:rPr>
        <w:t>с возможностью ведения ЛПХ</w:t>
      </w:r>
    </w:p>
    <w:p w14:paraId="06AB272F" w14:textId="77777777" w:rsidR="00095EAF" w:rsidRPr="00142BBD" w:rsidRDefault="00095EAF" w:rsidP="00095EAF">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Ж-1</w:t>
      </w:r>
    </w:p>
    <w:p w14:paraId="6F0AFC48" w14:textId="77777777" w:rsidR="00095EAF" w:rsidRPr="00142BBD" w:rsidRDefault="00095EAF" w:rsidP="00095EAF">
      <w:pPr>
        <w:pStyle w:val="24"/>
        <w:spacing w:before="0" w:after="0" w:line="240" w:lineRule="auto"/>
        <w:ind w:firstLine="709"/>
        <w:jc w:val="center"/>
        <w:rPr>
          <w:rFonts w:ascii="Times New Roman" w:eastAsia="Lucida Sans Unicode" w:hAnsi="Times New Roman" w:cs="Times New Roman"/>
          <w:sz w:val="22"/>
          <w:lang w:eastAsia="ru-RU"/>
        </w:rPr>
      </w:pPr>
    </w:p>
    <w:tbl>
      <w:tblPr>
        <w:tblW w:w="5111"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6"/>
        <w:gridCol w:w="4765"/>
        <w:gridCol w:w="9448"/>
      </w:tblGrid>
      <w:tr w:rsidR="00095EAF" w:rsidRPr="00142BBD" w14:paraId="5567080F" w14:textId="77777777" w:rsidTr="005C2379">
        <w:trPr>
          <w:trHeight w:val="327"/>
        </w:trPr>
        <w:tc>
          <w:tcPr>
            <w:tcW w:w="281" w:type="pct"/>
            <w:shd w:val="clear" w:color="auto" w:fill="D9D9D9" w:themeFill="background1" w:themeFillShade="D9"/>
            <w:tcMar>
              <w:top w:w="80" w:type="dxa"/>
              <w:left w:w="80" w:type="dxa"/>
              <w:bottom w:w="80" w:type="dxa"/>
              <w:right w:w="80" w:type="dxa"/>
            </w:tcMar>
            <w:vAlign w:val="center"/>
          </w:tcPr>
          <w:p w14:paraId="137D3791"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82" w:type="pct"/>
            <w:shd w:val="clear" w:color="auto" w:fill="D9D9D9" w:themeFill="background1" w:themeFillShade="D9"/>
            <w:tcMar>
              <w:top w:w="80" w:type="dxa"/>
              <w:left w:w="80" w:type="dxa"/>
              <w:bottom w:w="80" w:type="dxa"/>
              <w:right w:w="80" w:type="dxa"/>
            </w:tcMar>
            <w:vAlign w:val="center"/>
          </w:tcPr>
          <w:p w14:paraId="45C96E3F"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137" w:type="pct"/>
            <w:shd w:val="clear" w:color="auto" w:fill="D9D9D9" w:themeFill="background1" w:themeFillShade="D9"/>
            <w:tcMar>
              <w:top w:w="80" w:type="dxa"/>
              <w:left w:w="80" w:type="dxa"/>
              <w:bottom w:w="80" w:type="dxa"/>
              <w:right w:w="80" w:type="dxa"/>
            </w:tcMar>
            <w:vAlign w:val="center"/>
          </w:tcPr>
          <w:p w14:paraId="5B97460B"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6B5230" w:rsidRPr="00142BBD" w14:paraId="05FCE827" w14:textId="77777777" w:rsidTr="005C2379">
        <w:tblPrEx>
          <w:shd w:val="clear" w:color="auto" w:fill="auto"/>
        </w:tblPrEx>
        <w:trPr>
          <w:trHeight w:val="273"/>
        </w:trPr>
        <w:tc>
          <w:tcPr>
            <w:tcW w:w="281" w:type="pct"/>
            <w:shd w:val="clear" w:color="auto" w:fill="FEFEFE"/>
            <w:tcMar>
              <w:top w:w="0" w:type="dxa"/>
              <w:left w:w="100" w:type="dxa"/>
              <w:bottom w:w="0" w:type="dxa"/>
              <w:right w:w="100" w:type="dxa"/>
            </w:tcMar>
            <w:vAlign w:val="center"/>
          </w:tcPr>
          <w:p w14:paraId="6CAD0F26" w14:textId="77777777" w:rsidR="006B5230" w:rsidRPr="00142BBD" w:rsidRDefault="006B5230"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2.1</w:t>
            </w:r>
          </w:p>
        </w:tc>
        <w:tc>
          <w:tcPr>
            <w:tcW w:w="1582" w:type="pct"/>
            <w:shd w:val="clear" w:color="auto" w:fill="FEFEFE"/>
            <w:tcMar>
              <w:top w:w="0" w:type="dxa"/>
              <w:left w:w="100" w:type="dxa"/>
              <w:bottom w:w="0" w:type="dxa"/>
              <w:right w:w="100" w:type="dxa"/>
            </w:tcMar>
            <w:vAlign w:val="center"/>
          </w:tcPr>
          <w:p w14:paraId="462B0DA1" w14:textId="77777777" w:rsidR="006B5230" w:rsidRPr="00142BBD" w:rsidRDefault="006B5230"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Для индивидуального жилищного строительства</w:t>
            </w:r>
          </w:p>
        </w:tc>
        <w:tc>
          <w:tcPr>
            <w:tcW w:w="3137" w:type="pct"/>
            <w:shd w:val="clear" w:color="auto" w:fill="FEFEFE"/>
            <w:tcMar>
              <w:top w:w="0" w:type="dxa"/>
              <w:left w:w="100" w:type="dxa"/>
              <w:bottom w:w="0" w:type="dxa"/>
              <w:right w:w="100" w:type="dxa"/>
            </w:tcMar>
          </w:tcPr>
          <w:p w14:paraId="6BD92F6A" w14:textId="2BB68E28" w:rsidR="006B5230" w:rsidRPr="00142BBD" w:rsidRDefault="006B5230" w:rsidP="00095EAF">
            <w:pPr>
              <w:pStyle w:val="aff7"/>
              <w:pBdr>
                <w:top w:val="nil"/>
                <w:left w:val="nil"/>
                <w:bottom w:val="nil"/>
                <w:right w:val="nil"/>
                <w:between w:val="nil"/>
                <w:bar w:val="nil"/>
              </w:pBdr>
              <w:rPr>
                <w:rFonts w:ascii="Times New Roman" w:hAnsi="Times New Roman" w:cs="Times New Roman"/>
                <w:sz w:val="22"/>
                <w:szCs w:val="22"/>
              </w:rPr>
            </w:pPr>
            <w:r w:rsidRPr="00142BBD">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95EAF" w:rsidRPr="00142BBD" w14:paraId="4C97BC90" w14:textId="77777777" w:rsidTr="005C2379">
        <w:tblPrEx>
          <w:shd w:val="clear" w:color="auto" w:fill="auto"/>
        </w:tblPrEx>
        <w:trPr>
          <w:trHeight w:val="273"/>
        </w:trPr>
        <w:tc>
          <w:tcPr>
            <w:tcW w:w="281" w:type="pct"/>
            <w:shd w:val="clear" w:color="auto" w:fill="FEFEFE"/>
            <w:tcMar>
              <w:top w:w="0" w:type="dxa"/>
              <w:left w:w="100" w:type="dxa"/>
              <w:bottom w:w="0" w:type="dxa"/>
              <w:right w:w="100" w:type="dxa"/>
            </w:tcMar>
            <w:vAlign w:val="center"/>
          </w:tcPr>
          <w:p w14:paraId="5262D059"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2.2</w:t>
            </w:r>
          </w:p>
        </w:tc>
        <w:tc>
          <w:tcPr>
            <w:tcW w:w="1582" w:type="pct"/>
            <w:shd w:val="clear" w:color="auto" w:fill="FEFEFE"/>
            <w:tcMar>
              <w:top w:w="0" w:type="dxa"/>
              <w:left w:w="100" w:type="dxa"/>
              <w:bottom w:w="0" w:type="dxa"/>
              <w:right w:w="100" w:type="dxa"/>
            </w:tcMar>
            <w:vAlign w:val="center"/>
          </w:tcPr>
          <w:p w14:paraId="33DFB84E"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Для ведения личного подсобного хозяйства (приусадебный земельный участок)</w:t>
            </w:r>
          </w:p>
        </w:tc>
        <w:tc>
          <w:tcPr>
            <w:tcW w:w="3137" w:type="pct"/>
            <w:shd w:val="clear" w:color="auto" w:fill="FEFEFE"/>
            <w:tcMar>
              <w:top w:w="0" w:type="dxa"/>
              <w:left w:w="100" w:type="dxa"/>
              <w:bottom w:w="0" w:type="dxa"/>
              <w:right w:w="100" w:type="dxa"/>
            </w:tcMar>
          </w:tcPr>
          <w:p w14:paraId="03D990E1" w14:textId="7F71C6CC" w:rsidR="00095EAF" w:rsidRPr="00142BBD" w:rsidRDefault="00095EAF" w:rsidP="006B5230">
            <w:pPr>
              <w:pStyle w:val="aff7"/>
              <w:pBdr>
                <w:top w:val="nil"/>
                <w:left w:val="nil"/>
                <w:bottom w:val="nil"/>
                <w:right w:val="nil"/>
                <w:between w:val="nil"/>
                <w:bar w:val="nil"/>
              </w:pBdr>
              <w:rPr>
                <w:rFonts w:ascii="Times New Roman" w:hAnsi="Times New Roman" w:cs="Times New Roman"/>
                <w:sz w:val="22"/>
                <w:szCs w:val="22"/>
              </w:rPr>
            </w:pPr>
            <w:r w:rsidRPr="00142BBD">
              <w:rPr>
                <w:rFonts w:ascii="Times New Roman" w:hAnsi="Times New Roman" w:cs="Times New Roman"/>
                <w:sz w:val="22"/>
                <w:szCs w:val="22"/>
              </w:rPr>
              <w:t>Размещение жилого дома, указанного в описании вида разрешенного использования с кодом 2.1</w:t>
            </w:r>
            <w:r w:rsidR="00835EAE">
              <w:rPr>
                <w:rFonts w:ascii="Times New Roman" w:hAnsi="Times New Roman" w:cs="Times New Roman"/>
                <w:sz w:val="22"/>
                <w:szCs w:val="22"/>
              </w:rPr>
              <w:t xml:space="preserve"> Классификатора</w:t>
            </w:r>
            <w:r w:rsidRPr="00142BBD">
              <w:rPr>
                <w:rFonts w:ascii="Times New Roman" w:hAnsi="Times New Roman" w:cs="Times New Roman"/>
                <w:sz w:val="22"/>
                <w:szCs w:val="22"/>
              </w:rPr>
              <w:t>;</w:t>
            </w:r>
            <w:r w:rsidR="006B5230" w:rsidRPr="00142BBD">
              <w:rPr>
                <w:rFonts w:ascii="Times New Roman" w:hAnsi="Times New Roman" w:cs="Times New Roman"/>
                <w:sz w:val="22"/>
                <w:szCs w:val="22"/>
              </w:rPr>
              <w:t xml:space="preserve"> </w:t>
            </w:r>
            <w:r w:rsidRPr="00142BBD">
              <w:rPr>
                <w:rFonts w:ascii="Times New Roman" w:hAnsi="Times New Roman" w:cs="Times New Roman"/>
                <w:sz w:val="22"/>
                <w:szCs w:val="22"/>
              </w:rPr>
              <w:t>производство сельскохозяйственной продукции;</w:t>
            </w:r>
            <w:r w:rsidR="006B5230" w:rsidRPr="00142BBD">
              <w:rPr>
                <w:rFonts w:ascii="Times New Roman" w:hAnsi="Times New Roman" w:cs="Times New Roman"/>
                <w:sz w:val="22"/>
                <w:szCs w:val="22"/>
              </w:rPr>
              <w:t xml:space="preserve"> </w:t>
            </w:r>
            <w:r w:rsidRPr="00142BBD">
              <w:rPr>
                <w:rFonts w:ascii="Times New Roman" w:hAnsi="Times New Roman" w:cs="Times New Roman"/>
                <w:sz w:val="22"/>
                <w:szCs w:val="22"/>
              </w:rPr>
              <w:t>размещение гаража и иных вспомогательных сооружений;</w:t>
            </w:r>
            <w:r w:rsidR="006B5230" w:rsidRPr="00142BBD">
              <w:rPr>
                <w:rFonts w:ascii="Times New Roman" w:hAnsi="Times New Roman" w:cs="Times New Roman"/>
                <w:sz w:val="22"/>
                <w:szCs w:val="22"/>
              </w:rPr>
              <w:t xml:space="preserve"> </w:t>
            </w:r>
            <w:r w:rsidRPr="00142BBD">
              <w:rPr>
                <w:rFonts w:ascii="Times New Roman" w:hAnsi="Times New Roman" w:cs="Times New Roman"/>
                <w:sz w:val="22"/>
                <w:szCs w:val="22"/>
              </w:rPr>
              <w:t>содержание сельскохозяйственных животных</w:t>
            </w:r>
          </w:p>
        </w:tc>
      </w:tr>
      <w:tr w:rsidR="006B5230" w:rsidRPr="00142BBD" w14:paraId="6232ECE8" w14:textId="77777777" w:rsidTr="005C2379">
        <w:tblPrEx>
          <w:shd w:val="clear" w:color="auto" w:fill="auto"/>
        </w:tblPrEx>
        <w:trPr>
          <w:trHeight w:val="273"/>
        </w:trPr>
        <w:tc>
          <w:tcPr>
            <w:tcW w:w="281" w:type="pct"/>
            <w:shd w:val="clear" w:color="auto" w:fill="FEFEFE"/>
            <w:tcMar>
              <w:top w:w="0" w:type="dxa"/>
              <w:left w:w="100" w:type="dxa"/>
              <w:bottom w:w="0" w:type="dxa"/>
              <w:right w:w="100" w:type="dxa"/>
            </w:tcMar>
            <w:vAlign w:val="center"/>
          </w:tcPr>
          <w:p w14:paraId="7429BC52" w14:textId="77777777" w:rsidR="006B5230" w:rsidRPr="00142BBD" w:rsidRDefault="006B5230" w:rsidP="00095EAF">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2.3</w:t>
            </w:r>
          </w:p>
        </w:tc>
        <w:tc>
          <w:tcPr>
            <w:tcW w:w="1582" w:type="pct"/>
            <w:shd w:val="clear" w:color="auto" w:fill="FEFEFE"/>
            <w:tcMar>
              <w:top w:w="0" w:type="dxa"/>
              <w:left w:w="100" w:type="dxa"/>
              <w:bottom w:w="0" w:type="dxa"/>
              <w:right w:w="100" w:type="dxa"/>
            </w:tcMar>
            <w:vAlign w:val="center"/>
          </w:tcPr>
          <w:p w14:paraId="002A9818" w14:textId="77777777" w:rsidR="006B5230" w:rsidRPr="00142BBD" w:rsidRDefault="006B5230" w:rsidP="00095EAF">
            <w:pPr>
              <w:pStyle w:val="affe"/>
              <w:jc w:val="left"/>
              <w:rPr>
                <w:rFonts w:ascii="Times New Roman" w:hAnsi="Times New Roman" w:cs="Times New Roman"/>
                <w:bdr w:val="nil"/>
              </w:rPr>
            </w:pPr>
            <w:r w:rsidRPr="00142BBD">
              <w:rPr>
                <w:rFonts w:ascii="Times New Roman" w:hAnsi="Times New Roman" w:cs="Times New Roman"/>
                <w:bdr w:val="nil"/>
              </w:rPr>
              <w:t>Блокированная жилая застройка</w:t>
            </w:r>
          </w:p>
        </w:tc>
        <w:tc>
          <w:tcPr>
            <w:tcW w:w="3137" w:type="pct"/>
            <w:shd w:val="clear" w:color="auto" w:fill="FEFEFE"/>
            <w:tcMar>
              <w:top w:w="0" w:type="dxa"/>
              <w:left w:w="100" w:type="dxa"/>
              <w:bottom w:w="0" w:type="dxa"/>
              <w:right w:w="100" w:type="dxa"/>
            </w:tcMar>
          </w:tcPr>
          <w:p w14:paraId="333DBAC5" w14:textId="19953B61" w:rsidR="006B5230" w:rsidRPr="00142BBD" w:rsidRDefault="006B5230" w:rsidP="006B5230">
            <w:pPr>
              <w:pStyle w:val="aff7"/>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00AD552E">
              <w:rPr>
                <w:rFonts w:ascii="Times New Roman" w:eastAsia="Arial Unicode MS" w:hAnsi="Times New Roman" w:cs="Times New Roman"/>
                <w:sz w:val="22"/>
                <w:szCs w:val="22"/>
                <w:bdr w:val="nil"/>
              </w:rPr>
              <w:t xml:space="preserve"> </w:t>
            </w:r>
            <w:r w:rsidRPr="00142BBD">
              <w:rPr>
                <w:rFonts w:ascii="Times New Roman" w:eastAsia="Arial Unicode MS" w:hAnsi="Times New Roman" w:cs="Times New Roman"/>
                <w:sz w:val="22"/>
                <w:szCs w:val="22"/>
                <w:bdr w:val="nil"/>
              </w:rPr>
              <w:t>размещение гаражей для собственных нужд и иных вспомогательных сооружений;</w:t>
            </w:r>
            <w:r w:rsidR="00AD552E">
              <w:rPr>
                <w:rFonts w:ascii="Times New Roman" w:eastAsia="Arial Unicode MS" w:hAnsi="Times New Roman" w:cs="Times New Roman"/>
                <w:sz w:val="22"/>
                <w:szCs w:val="22"/>
                <w:bdr w:val="nil"/>
              </w:rPr>
              <w:t xml:space="preserve"> </w:t>
            </w:r>
            <w:r w:rsidRPr="00142BBD">
              <w:rPr>
                <w:rFonts w:ascii="Times New Roman" w:eastAsia="Arial Unicode MS" w:hAnsi="Times New Roman" w:cs="Times New Roman"/>
                <w:sz w:val="22"/>
                <w:szCs w:val="22"/>
                <w:bdr w:val="nil"/>
              </w:rPr>
              <w:t>обустройство спортивных и детских площадок, площадок для отдыха</w:t>
            </w:r>
          </w:p>
        </w:tc>
      </w:tr>
      <w:tr w:rsidR="00095EAF" w:rsidRPr="00142BBD" w14:paraId="5E59C276" w14:textId="77777777" w:rsidTr="005C2379">
        <w:tblPrEx>
          <w:shd w:val="clear" w:color="auto" w:fill="auto"/>
        </w:tblPrEx>
        <w:trPr>
          <w:trHeight w:val="1018"/>
        </w:trPr>
        <w:tc>
          <w:tcPr>
            <w:tcW w:w="281" w:type="pct"/>
            <w:shd w:val="clear" w:color="auto" w:fill="FEFEFE"/>
            <w:tcMar>
              <w:top w:w="0" w:type="dxa"/>
              <w:left w:w="100" w:type="dxa"/>
              <w:bottom w:w="0" w:type="dxa"/>
              <w:right w:w="100" w:type="dxa"/>
            </w:tcMar>
            <w:vAlign w:val="center"/>
          </w:tcPr>
          <w:p w14:paraId="56B77C36" w14:textId="77777777" w:rsidR="00095EAF" w:rsidRPr="00142BBD" w:rsidRDefault="00095EAF" w:rsidP="00095EAF">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lastRenderedPageBreak/>
              <w:t>3.1.1</w:t>
            </w:r>
          </w:p>
        </w:tc>
        <w:tc>
          <w:tcPr>
            <w:tcW w:w="1582" w:type="pct"/>
            <w:shd w:val="clear" w:color="auto" w:fill="FEFEFE"/>
            <w:tcMar>
              <w:top w:w="0" w:type="dxa"/>
              <w:left w:w="100" w:type="dxa"/>
              <w:bottom w:w="0" w:type="dxa"/>
              <w:right w:w="100" w:type="dxa"/>
            </w:tcMar>
            <w:vAlign w:val="center"/>
          </w:tcPr>
          <w:p w14:paraId="58250E17" w14:textId="77777777" w:rsidR="00095EAF" w:rsidRPr="00142BBD" w:rsidRDefault="00095EAF" w:rsidP="00095EAF">
            <w:pPr>
              <w:pStyle w:val="22"/>
              <w:widowControl w:val="0"/>
              <w:tabs>
                <w:tab w:val="left" w:pos="920"/>
                <w:tab w:val="left" w:pos="1840"/>
              </w:tabs>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Предоставление коммунальных услуг</w:t>
            </w:r>
          </w:p>
        </w:tc>
        <w:tc>
          <w:tcPr>
            <w:tcW w:w="3137" w:type="pct"/>
            <w:shd w:val="clear" w:color="auto" w:fill="FEFEFE"/>
            <w:tcMar>
              <w:top w:w="0" w:type="dxa"/>
              <w:left w:w="100" w:type="dxa"/>
              <w:bottom w:w="0" w:type="dxa"/>
              <w:right w:w="100" w:type="dxa"/>
            </w:tcMar>
          </w:tcPr>
          <w:p w14:paraId="209A6678" w14:textId="77777777" w:rsidR="00095EAF" w:rsidRPr="00142BBD" w:rsidRDefault="00095EAF" w:rsidP="00095EAF">
            <w:pPr>
              <w:pStyle w:val="aff7"/>
              <w:pBdr>
                <w:top w:val="nil"/>
                <w:left w:val="nil"/>
                <w:bottom w:val="nil"/>
                <w:right w:val="nil"/>
                <w:between w:val="nil"/>
                <w:bar w:val="nil"/>
              </w:pBdr>
              <w:rPr>
                <w:rFonts w:ascii="Times New Roman" w:eastAsia="Cambria" w:hAnsi="Times New Roman" w:cs="Times New Roman"/>
                <w:sz w:val="22"/>
                <w:szCs w:val="22"/>
                <w:bdr w:val="nil"/>
                <w:lang w:eastAsia="en-US"/>
              </w:rPr>
            </w:pPr>
            <w:r w:rsidRPr="00142BBD">
              <w:rPr>
                <w:rFonts w:ascii="Times New Roman" w:eastAsia="Arial Unicode MS" w:hAnsi="Times New Roman" w:cs="Times New Roman"/>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B6111" w:rsidRPr="00142BBD" w14:paraId="3D77252B" w14:textId="77777777" w:rsidTr="005C2379">
        <w:tblPrEx>
          <w:shd w:val="clear" w:color="auto" w:fill="auto"/>
        </w:tblPrEx>
        <w:trPr>
          <w:trHeight w:val="65"/>
        </w:trPr>
        <w:tc>
          <w:tcPr>
            <w:tcW w:w="281" w:type="pct"/>
            <w:shd w:val="clear" w:color="auto" w:fill="FEFEFE"/>
            <w:tcMar>
              <w:top w:w="0" w:type="dxa"/>
              <w:left w:w="100" w:type="dxa"/>
              <w:bottom w:w="0" w:type="dxa"/>
              <w:right w:w="100" w:type="dxa"/>
            </w:tcMar>
            <w:vAlign w:val="center"/>
          </w:tcPr>
          <w:p w14:paraId="3B117373" w14:textId="7B03C230" w:rsidR="00EB6111" w:rsidRPr="00142BBD" w:rsidRDefault="00EB6111"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5.1.3</w:t>
            </w:r>
          </w:p>
        </w:tc>
        <w:tc>
          <w:tcPr>
            <w:tcW w:w="1582" w:type="pct"/>
            <w:shd w:val="clear" w:color="auto" w:fill="FEFEFE"/>
            <w:tcMar>
              <w:top w:w="0" w:type="dxa"/>
              <w:left w:w="100" w:type="dxa"/>
              <w:bottom w:w="0" w:type="dxa"/>
              <w:right w:w="100" w:type="dxa"/>
            </w:tcMar>
            <w:vAlign w:val="center"/>
          </w:tcPr>
          <w:p w14:paraId="2786CAA3" w14:textId="5A3DA738" w:rsidR="00EB6111" w:rsidRPr="00142BBD" w:rsidRDefault="00EB6111"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Площадки для занятий спортом</w:t>
            </w:r>
          </w:p>
        </w:tc>
        <w:tc>
          <w:tcPr>
            <w:tcW w:w="3137" w:type="pct"/>
            <w:shd w:val="clear" w:color="auto" w:fill="FEFEFE"/>
            <w:tcMar>
              <w:top w:w="0" w:type="dxa"/>
              <w:left w:w="100" w:type="dxa"/>
              <w:bottom w:w="0" w:type="dxa"/>
              <w:right w:w="100" w:type="dxa"/>
            </w:tcMar>
          </w:tcPr>
          <w:p w14:paraId="79188A1B" w14:textId="0A44EBE2" w:rsidR="00EB6111" w:rsidRPr="00142BBD" w:rsidRDefault="00EB6111" w:rsidP="00095EAF">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5EAF" w:rsidRPr="00142BBD" w14:paraId="0E4807F0" w14:textId="77777777" w:rsidTr="005C2379">
        <w:tblPrEx>
          <w:shd w:val="clear" w:color="auto" w:fill="auto"/>
        </w:tblPrEx>
        <w:trPr>
          <w:trHeight w:val="211"/>
        </w:trPr>
        <w:tc>
          <w:tcPr>
            <w:tcW w:w="28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48623E7" w14:textId="77777777" w:rsidR="00095EAF" w:rsidRPr="00142BBD" w:rsidRDefault="00095EAF" w:rsidP="00095EAF">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58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91C1223"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7B267AF5" w14:textId="6F9701CD" w:rsidR="00095EAF" w:rsidRPr="00142BBD" w:rsidRDefault="00095EAF" w:rsidP="00746BD7">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r w:rsidR="00746BD7" w:rsidRPr="00142BBD">
              <w:rPr>
                <w:rFonts w:ascii="Times New Roman" w:eastAsia="Arial Unicode MS" w:hAnsi="Times New Roman" w:cs="Times New Roman"/>
                <w:sz w:val="22"/>
                <w:szCs w:val="22"/>
                <w:bdr w:val="nil"/>
              </w:rPr>
              <w:t xml:space="preserve"> </w:t>
            </w: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835EAE">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r w:rsidR="00095EAF" w:rsidRPr="00142BBD" w14:paraId="13E838D8" w14:textId="77777777" w:rsidTr="005C2379">
        <w:tblPrEx>
          <w:shd w:val="clear" w:color="auto" w:fill="auto"/>
        </w:tblPrEx>
        <w:trPr>
          <w:trHeight w:val="590"/>
        </w:trPr>
        <w:tc>
          <w:tcPr>
            <w:tcW w:w="28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7C652A45" w14:textId="77777777" w:rsidR="00095EAF" w:rsidRPr="00142BBD" w:rsidRDefault="00095EAF" w:rsidP="00095EAF">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12.0.2</w:t>
            </w:r>
          </w:p>
        </w:tc>
        <w:tc>
          <w:tcPr>
            <w:tcW w:w="158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013A016"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Благоустройство территории</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BF1521F" w14:textId="77777777" w:rsidR="00095EAF" w:rsidRPr="00142BBD" w:rsidRDefault="00095EAF" w:rsidP="00095EA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ED9782E" w14:textId="77777777" w:rsidR="00095EAF" w:rsidRPr="00142BBD" w:rsidRDefault="00095EAF" w:rsidP="00095EAF">
      <w:pPr>
        <w:pStyle w:val="24"/>
        <w:spacing w:before="0" w:after="0" w:line="240" w:lineRule="auto"/>
        <w:ind w:firstLine="709"/>
        <w:contextualSpacing/>
        <w:jc w:val="center"/>
        <w:rPr>
          <w:rFonts w:ascii="Times New Roman" w:hAnsi="Times New Roman" w:cs="Times New Roman"/>
          <w:b/>
          <w:sz w:val="22"/>
        </w:rPr>
      </w:pPr>
    </w:p>
    <w:p w14:paraId="584AE3DA" w14:textId="77777777" w:rsidR="00095EAF" w:rsidRPr="00142BBD" w:rsidRDefault="00095EAF" w:rsidP="00095EAF">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Условно-разрешенные виды разрешённого использования земельных участков зоны Ж-1</w:t>
      </w:r>
    </w:p>
    <w:p w14:paraId="4C140360" w14:textId="77777777" w:rsidR="00095EAF" w:rsidRPr="00142BBD" w:rsidRDefault="00095EAF" w:rsidP="00095EAF">
      <w:pPr>
        <w:rPr>
          <w:rFonts w:ascii="Times New Roman" w:hAnsi="Times New Roman" w:cs="Times New Roman"/>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8"/>
        <w:gridCol w:w="4670"/>
        <w:gridCol w:w="9449"/>
      </w:tblGrid>
      <w:tr w:rsidR="00095EAF" w:rsidRPr="00142BBD" w14:paraId="73DAD39B" w14:textId="77777777" w:rsidTr="005E34DA">
        <w:trPr>
          <w:trHeight w:val="789"/>
        </w:trPr>
        <w:tc>
          <w:tcPr>
            <w:tcW w:w="302" w:type="pct"/>
            <w:shd w:val="clear" w:color="auto" w:fill="D9D9D9" w:themeFill="background1" w:themeFillShade="D9"/>
            <w:tcMar>
              <w:top w:w="80" w:type="dxa"/>
              <w:left w:w="80" w:type="dxa"/>
              <w:bottom w:w="80" w:type="dxa"/>
              <w:right w:w="80" w:type="dxa"/>
            </w:tcMar>
            <w:vAlign w:val="center"/>
          </w:tcPr>
          <w:p w14:paraId="36D26A45"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41439E3A"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5A19E3A5"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E3F2335"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1554" w:type="pct"/>
            <w:shd w:val="clear" w:color="auto" w:fill="D9D9D9" w:themeFill="background1" w:themeFillShade="D9"/>
            <w:tcMar>
              <w:top w:w="80" w:type="dxa"/>
              <w:left w:w="80" w:type="dxa"/>
              <w:bottom w:w="80" w:type="dxa"/>
              <w:right w:w="80" w:type="dxa"/>
            </w:tcMar>
            <w:vAlign w:val="center"/>
          </w:tcPr>
          <w:p w14:paraId="4736822B"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144" w:type="pct"/>
            <w:shd w:val="clear" w:color="auto" w:fill="D9D9D9" w:themeFill="background1" w:themeFillShade="D9"/>
            <w:tcMar>
              <w:top w:w="80" w:type="dxa"/>
              <w:left w:w="80" w:type="dxa"/>
              <w:bottom w:w="80" w:type="dxa"/>
              <w:right w:w="80" w:type="dxa"/>
            </w:tcMar>
            <w:vAlign w:val="center"/>
          </w:tcPr>
          <w:p w14:paraId="112C8444"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095EAF" w:rsidRPr="00142BBD" w14:paraId="09AC66A3"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2CF4D646"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3.3</w:t>
            </w:r>
          </w:p>
        </w:tc>
        <w:tc>
          <w:tcPr>
            <w:tcW w:w="1554" w:type="pct"/>
            <w:shd w:val="clear" w:color="auto" w:fill="FEFEFE"/>
            <w:tcMar>
              <w:top w:w="0" w:type="dxa"/>
              <w:left w:w="100" w:type="dxa"/>
              <w:bottom w:w="0" w:type="dxa"/>
              <w:right w:w="100" w:type="dxa"/>
            </w:tcMar>
            <w:vAlign w:val="center"/>
          </w:tcPr>
          <w:p w14:paraId="47CD03BC"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Бытовое обслуживание</w:t>
            </w:r>
          </w:p>
        </w:tc>
        <w:tc>
          <w:tcPr>
            <w:tcW w:w="3144" w:type="pct"/>
            <w:shd w:val="clear" w:color="auto" w:fill="FEFEFE"/>
            <w:tcMar>
              <w:top w:w="0" w:type="dxa"/>
              <w:left w:w="100" w:type="dxa"/>
              <w:bottom w:w="0" w:type="dxa"/>
              <w:right w:w="100" w:type="dxa"/>
            </w:tcMar>
          </w:tcPr>
          <w:p w14:paraId="1F152801" w14:textId="77777777" w:rsidR="00095EAF" w:rsidRPr="00142BBD" w:rsidRDefault="00095EAF" w:rsidP="00095EAF">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5EAF" w:rsidRPr="00142BBD" w14:paraId="1A7F2710"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35EA3E80"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3.2.1</w:t>
            </w:r>
          </w:p>
        </w:tc>
        <w:tc>
          <w:tcPr>
            <w:tcW w:w="1554" w:type="pct"/>
            <w:shd w:val="clear" w:color="auto" w:fill="FEFEFE"/>
            <w:tcMar>
              <w:top w:w="0" w:type="dxa"/>
              <w:left w:w="100" w:type="dxa"/>
              <w:bottom w:w="0" w:type="dxa"/>
              <w:right w:w="100" w:type="dxa"/>
            </w:tcMar>
            <w:vAlign w:val="center"/>
          </w:tcPr>
          <w:p w14:paraId="766C92AF"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Дома социального обслуживания</w:t>
            </w:r>
          </w:p>
        </w:tc>
        <w:tc>
          <w:tcPr>
            <w:tcW w:w="3144" w:type="pct"/>
            <w:shd w:val="clear" w:color="auto" w:fill="FEFEFE"/>
            <w:tcMar>
              <w:top w:w="0" w:type="dxa"/>
              <w:left w:w="100" w:type="dxa"/>
              <w:bottom w:w="0" w:type="dxa"/>
              <w:right w:w="100" w:type="dxa"/>
            </w:tcMar>
            <w:vAlign w:val="center"/>
          </w:tcPr>
          <w:p w14:paraId="580387D7" w14:textId="6DC3FFD7" w:rsidR="00095EAF" w:rsidRPr="00142BBD" w:rsidRDefault="00095EAF" w:rsidP="00F019BE">
            <w:pPr>
              <w:pStyle w:val="ConsPlusNormal"/>
              <w:jc w:val="both"/>
              <w:rPr>
                <w:sz w:val="22"/>
                <w:szCs w:val="22"/>
              </w:rPr>
            </w:pPr>
            <w:r w:rsidRPr="00142BBD">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r w:rsidR="00F019BE" w:rsidRPr="00142BBD">
              <w:rPr>
                <w:sz w:val="22"/>
                <w:szCs w:val="22"/>
              </w:rPr>
              <w:t xml:space="preserve"> </w:t>
            </w:r>
            <w:r w:rsidRPr="00142BBD">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095EAF" w:rsidRPr="00142BBD" w14:paraId="2CD1E129"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1B0A5021"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3.4.1</w:t>
            </w:r>
          </w:p>
        </w:tc>
        <w:tc>
          <w:tcPr>
            <w:tcW w:w="1554" w:type="pct"/>
            <w:shd w:val="clear" w:color="auto" w:fill="FEFEFE"/>
            <w:tcMar>
              <w:top w:w="0" w:type="dxa"/>
              <w:left w:w="100" w:type="dxa"/>
              <w:bottom w:w="0" w:type="dxa"/>
              <w:right w:w="100" w:type="dxa"/>
            </w:tcMar>
            <w:vAlign w:val="center"/>
          </w:tcPr>
          <w:p w14:paraId="75B0C81E"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Амбулаторно-поликлиническое обслуживание</w:t>
            </w:r>
          </w:p>
        </w:tc>
        <w:tc>
          <w:tcPr>
            <w:tcW w:w="3144" w:type="pct"/>
            <w:shd w:val="clear" w:color="auto" w:fill="FEFEFE"/>
            <w:tcMar>
              <w:top w:w="0" w:type="dxa"/>
              <w:left w:w="100" w:type="dxa"/>
              <w:bottom w:w="0" w:type="dxa"/>
              <w:right w:w="100" w:type="dxa"/>
            </w:tcMar>
          </w:tcPr>
          <w:p w14:paraId="19FA27B4" w14:textId="77777777" w:rsidR="00095EAF" w:rsidRPr="00142BBD" w:rsidRDefault="00095EAF" w:rsidP="00095EA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142BBD">
              <w:rPr>
                <w:rFonts w:ascii="Times New Roman" w:eastAsia="Helvetica Neue Light" w:hAnsi="Times New Roman" w:cs="Times New Roman"/>
                <w:bdr w:val="nil"/>
                <w:lang w:eastAsia="ru-RU"/>
              </w:rPr>
              <w:lastRenderedPageBreak/>
              <w:t>пункты здравоохранения, центры матери и ребёнка, диагностические центры, молочные кухни, станции донорства крови, клинические лаборатории)</w:t>
            </w:r>
          </w:p>
        </w:tc>
      </w:tr>
      <w:tr w:rsidR="00095EAF" w:rsidRPr="00142BBD" w14:paraId="16282EB3"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0AB7A14A"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3.5.1</w:t>
            </w:r>
          </w:p>
        </w:tc>
        <w:tc>
          <w:tcPr>
            <w:tcW w:w="1554" w:type="pct"/>
            <w:shd w:val="clear" w:color="auto" w:fill="FEFEFE"/>
            <w:tcMar>
              <w:top w:w="0" w:type="dxa"/>
              <w:left w:w="100" w:type="dxa"/>
              <w:bottom w:w="0" w:type="dxa"/>
              <w:right w:w="100" w:type="dxa"/>
            </w:tcMar>
            <w:vAlign w:val="center"/>
          </w:tcPr>
          <w:p w14:paraId="41B33A9F"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Дошкольное, начальное и среднее общее образование</w:t>
            </w:r>
          </w:p>
        </w:tc>
        <w:tc>
          <w:tcPr>
            <w:tcW w:w="3144" w:type="pct"/>
            <w:shd w:val="clear" w:color="auto" w:fill="FEFEFE"/>
            <w:tcMar>
              <w:top w:w="0" w:type="dxa"/>
              <w:left w:w="100" w:type="dxa"/>
              <w:bottom w:w="0" w:type="dxa"/>
              <w:right w:w="100" w:type="dxa"/>
            </w:tcMar>
          </w:tcPr>
          <w:p w14:paraId="13DCBC15" w14:textId="77777777" w:rsidR="00095EAF" w:rsidRPr="00142BBD" w:rsidRDefault="00095EAF" w:rsidP="00095EAF">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95EAF" w:rsidRPr="00142BBD" w14:paraId="675425F8"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1E943DEE"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4.1</w:t>
            </w:r>
          </w:p>
        </w:tc>
        <w:tc>
          <w:tcPr>
            <w:tcW w:w="1554" w:type="pct"/>
            <w:shd w:val="clear" w:color="auto" w:fill="FEFEFE"/>
            <w:tcMar>
              <w:top w:w="0" w:type="dxa"/>
              <w:left w:w="100" w:type="dxa"/>
              <w:bottom w:w="0" w:type="dxa"/>
              <w:right w:w="100" w:type="dxa"/>
            </w:tcMar>
            <w:vAlign w:val="center"/>
          </w:tcPr>
          <w:p w14:paraId="38189014"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Деловое управление</w:t>
            </w:r>
          </w:p>
        </w:tc>
        <w:tc>
          <w:tcPr>
            <w:tcW w:w="3144" w:type="pct"/>
            <w:shd w:val="clear" w:color="auto" w:fill="FEFEFE"/>
            <w:tcMar>
              <w:top w:w="0" w:type="dxa"/>
              <w:left w:w="100" w:type="dxa"/>
              <w:bottom w:w="0" w:type="dxa"/>
              <w:right w:w="100" w:type="dxa"/>
            </w:tcMar>
          </w:tcPr>
          <w:p w14:paraId="215C2715" w14:textId="77777777" w:rsidR="00095EAF" w:rsidRPr="00142BBD" w:rsidRDefault="00095EAF" w:rsidP="00095EA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5EAF" w:rsidRPr="00142BBD" w14:paraId="166EC888"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22419707"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554" w:type="pct"/>
            <w:shd w:val="clear" w:color="auto" w:fill="FEFEFE"/>
            <w:tcMar>
              <w:top w:w="0" w:type="dxa"/>
              <w:left w:w="100" w:type="dxa"/>
              <w:bottom w:w="0" w:type="dxa"/>
              <w:right w:w="100" w:type="dxa"/>
            </w:tcMar>
            <w:vAlign w:val="center"/>
          </w:tcPr>
          <w:p w14:paraId="494BABA7"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144" w:type="pct"/>
            <w:shd w:val="clear" w:color="auto" w:fill="FEFEFE"/>
            <w:tcMar>
              <w:top w:w="0" w:type="dxa"/>
              <w:left w:w="100" w:type="dxa"/>
              <w:bottom w:w="0" w:type="dxa"/>
              <w:right w:w="100" w:type="dxa"/>
            </w:tcMar>
          </w:tcPr>
          <w:p w14:paraId="770503C6" w14:textId="77777777" w:rsidR="00095EAF" w:rsidRPr="00142BBD" w:rsidRDefault="00095EAF" w:rsidP="00095EA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95EAF" w:rsidRPr="00142BBD" w14:paraId="070D2E4E"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330FB7CA"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4.6</w:t>
            </w:r>
          </w:p>
        </w:tc>
        <w:tc>
          <w:tcPr>
            <w:tcW w:w="1554" w:type="pct"/>
            <w:shd w:val="clear" w:color="auto" w:fill="FEFEFE"/>
            <w:tcMar>
              <w:top w:w="0" w:type="dxa"/>
              <w:left w:w="100" w:type="dxa"/>
              <w:bottom w:w="0" w:type="dxa"/>
              <w:right w:w="100" w:type="dxa"/>
            </w:tcMar>
            <w:vAlign w:val="center"/>
          </w:tcPr>
          <w:p w14:paraId="7D0A8490" w14:textId="77777777" w:rsidR="00095EAF" w:rsidRPr="00142BBD" w:rsidRDefault="00095EAF" w:rsidP="00095EAF">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Общественное питание</w:t>
            </w:r>
          </w:p>
        </w:tc>
        <w:tc>
          <w:tcPr>
            <w:tcW w:w="3144" w:type="pct"/>
            <w:shd w:val="clear" w:color="auto" w:fill="FEFEFE"/>
            <w:tcMar>
              <w:top w:w="0" w:type="dxa"/>
              <w:left w:w="100" w:type="dxa"/>
              <w:bottom w:w="0" w:type="dxa"/>
              <w:right w:w="100" w:type="dxa"/>
            </w:tcMar>
          </w:tcPr>
          <w:p w14:paraId="178C93C2" w14:textId="77777777" w:rsidR="00095EAF" w:rsidRPr="00142BBD" w:rsidRDefault="00095EAF" w:rsidP="00095EAF">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5EAF" w:rsidRPr="00142BBD" w14:paraId="1EFB528C"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1FB61BFD"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4.7</w:t>
            </w:r>
          </w:p>
        </w:tc>
        <w:tc>
          <w:tcPr>
            <w:tcW w:w="1554" w:type="pct"/>
            <w:shd w:val="clear" w:color="auto" w:fill="FEFEFE"/>
            <w:tcMar>
              <w:top w:w="0" w:type="dxa"/>
              <w:left w:w="100" w:type="dxa"/>
              <w:bottom w:w="0" w:type="dxa"/>
              <w:right w:w="100" w:type="dxa"/>
            </w:tcMar>
            <w:vAlign w:val="center"/>
          </w:tcPr>
          <w:p w14:paraId="285C6E7C"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Гостиничное обслуживание</w:t>
            </w:r>
          </w:p>
        </w:tc>
        <w:tc>
          <w:tcPr>
            <w:tcW w:w="3144" w:type="pct"/>
            <w:shd w:val="clear" w:color="auto" w:fill="FEFEFE"/>
            <w:tcMar>
              <w:top w:w="0" w:type="dxa"/>
              <w:left w:w="100" w:type="dxa"/>
              <w:bottom w:w="0" w:type="dxa"/>
              <w:right w:w="100" w:type="dxa"/>
            </w:tcMar>
          </w:tcPr>
          <w:p w14:paraId="7D076003" w14:textId="616DD0C4" w:rsidR="00095EAF" w:rsidRPr="00142BBD" w:rsidRDefault="00095EAF" w:rsidP="00F019B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гостиниц</w:t>
            </w:r>
          </w:p>
        </w:tc>
      </w:tr>
      <w:tr w:rsidR="00095EAF" w:rsidRPr="00142BBD" w14:paraId="61EA6271"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2A9A774A"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5.1.2</w:t>
            </w:r>
          </w:p>
        </w:tc>
        <w:tc>
          <w:tcPr>
            <w:tcW w:w="1554" w:type="pct"/>
            <w:shd w:val="clear" w:color="auto" w:fill="FEFEFE"/>
            <w:tcMar>
              <w:top w:w="0" w:type="dxa"/>
              <w:left w:w="100" w:type="dxa"/>
              <w:bottom w:w="0" w:type="dxa"/>
              <w:right w:w="100" w:type="dxa"/>
            </w:tcMar>
            <w:vAlign w:val="center"/>
          </w:tcPr>
          <w:p w14:paraId="02DF0EBB"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занятий спортом в помещениях</w:t>
            </w:r>
          </w:p>
        </w:tc>
        <w:tc>
          <w:tcPr>
            <w:tcW w:w="3144" w:type="pct"/>
            <w:shd w:val="clear" w:color="auto" w:fill="FEFEFE"/>
            <w:tcMar>
              <w:top w:w="0" w:type="dxa"/>
              <w:left w:w="100" w:type="dxa"/>
              <w:bottom w:w="0" w:type="dxa"/>
              <w:right w:w="100" w:type="dxa"/>
            </w:tcMar>
          </w:tcPr>
          <w:p w14:paraId="4244BBEE" w14:textId="77777777" w:rsidR="00095EAF" w:rsidRPr="00142BBD" w:rsidRDefault="00095EAF" w:rsidP="00095EA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095EAF" w:rsidRPr="00142BBD" w14:paraId="4E6A2FBB" w14:textId="77777777" w:rsidTr="005E34DA">
        <w:tblPrEx>
          <w:shd w:val="clear" w:color="auto" w:fill="auto"/>
        </w:tblPrEx>
        <w:trPr>
          <w:trHeight w:val="273"/>
        </w:trPr>
        <w:tc>
          <w:tcPr>
            <w:tcW w:w="302" w:type="pct"/>
            <w:shd w:val="clear" w:color="auto" w:fill="FEFEFE"/>
            <w:tcMar>
              <w:top w:w="0" w:type="dxa"/>
              <w:left w:w="100" w:type="dxa"/>
              <w:bottom w:w="0" w:type="dxa"/>
              <w:right w:w="100" w:type="dxa"/>
            </w:tcMar>
            <w:vAlign w:val="center"/>
          </w:tcPr>
          <w:p w14:paraId="77CF76BE"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5.1.3</w:t>
            </w:r>
          </w:p>
        </w:tc>
        <w:tc>
          <w:tcPr>
            <w:tcW w:w="1554" w:type="pct"/>
            <w:shd w:val="clear" w:color="auto" w:fill="FEFEFE"/>
            <w:tcMar>
              <w:top w:w="0" w:type="dxa"/>
              <w:left w:w="100" w:type="dxa"/>
              <w:bottom w:w="0" w:type="dxa"/>
              <w:right w:w="100" w:type="dxa"/>
            </w:tcMar>
            <w:vAlign w:val="center"/>
          </w:tcPr>
          <w:p w14:paraId="6D0B543A"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14:paraId="66AB22FD" w14:textId="77777777" w:rsidR="00095EAF" w:rsidRPr="00142BBD" w:rsidRDefault="00095EAF" w:rsidP="00095EA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5EAF" w:rsidRPr="00142BBD" w14:paraId="3BD1394D" w14:textId="77777777" w:rsidTr="005E34DA">
        <w:tblPrEx>
          <w:shd w:val="clear" w:color="auto" w:fill="auto"/>
        </w:tblPrEx>
        <w:trPr>
          <w:trHeight w:val="235"/>
        </w:trPr>
        <w:tc>
          <w:tcPr>
            <w:tcW w:w="302" w:type="pct"/>
            <w:shd w:val="clear" w:color="auto" w:fill="FEFEFE"/>
            <w:tcMar>
              <w:top w:w="0" w:type="dxa"/>
              <w:left w:w="100" w:type="dxa"/>
              <w:bottom w:w="0" w:type="dxa"/>
              <w:right w:w="100" w:type="dxa"/>
            </w:tcMar>
            <w:vAlign w:val="center"/>
          </w:tcPr>
          <w:p w14:paraId="5AB60162"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8.3</w:t>
            </w:r>
          </w:p>
        </w:tc>
        <w:tc>
          <w:tcPr>
            <w:tcW w:w="1554" w:type="pct"/>
            <w:shd w:val="clear" w:color="auto" w:fill="FEFEFE"/>
            <w:tcMar>
              <w:top w:w="0" w:type="dxa"/>
              <w:left w:w="100" w:type="dxa"/>
              <w:bottom w:w="0" w:type="dxa"/>
              <w:right w:w="100" w:type="dxa"/>
            </w:tcMar>
            <w:vAlign w:val="center"/>
          </w:tcPr>
          <w:p w14:paraId="135FEE63" w14:textId="77777777" w:rsidR="00095EAF" w:rsidRPr="00142BBD" w:rsidRDefault="00095EAF" w:rsidP="00095EAF">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внутреннего правопорядка</w:t>
            </w:r>
          </w:p>
        </w:tc>
        <w:tc>
          <w:tcPr>
            <w:tcW w:w="3144" w:type="pct"/>
            <w:shd w:val="clear" w:color="auto" w:fill="FEFEFE"/>
            <w:tcMar>
              <w:top w:w="0" w:type="dxa"/>
              <w:left w:w="100" w:type="dxa"/>
              <w:bottom w:w="0" w:type="dxa"/>
              <w:right w:w="100" w:type="dxa"/>
            </w:tcMar>
          </w:tcPr>
          <w:p w14:paraId="62490103" w14:textId="77777777" w:rsidR="00095EAF" w:rsidRPr="00142BBD" w:rsidRDefault="00095EAF" w:rsidP="00095EA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25B8C102" w14:textId="77777777" w:rsidR="00095EAF" w:rsidRPr="00142BBD" w:rsidRDefault="00095EAF" w:rsidP="00095EA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64901510" w14:textId="77777777" w:rsidR="00095EAF" w:rsidRPr="00142BBD" w:rsidRDefault="00095EAF" w:rsidP="00095EAF">
      <w:pPr>
        <w:pStyle w:val="afb"/>
        <w:widowControl w:val="0"/>
        <w:spacing w:after="0"/>
        <w:ind w:firstLine="142"/>
        <w:rPr>
          <w:rFonts w:ascii="Times New Roman" w:hAnsi="Times New Roman" w:cs="Times New Roman"/>
          <w:color w:val="auto"/>
          <w:sz w:val="22"/>
          <w:szCs w:val="22"/>
        </w:rPr>
      </w:pPr>
    </w:p>
    <w:p w14:paraId="0684FBB4" w14:textId="77777777" w:rsidR="00095EAF" w:rsidRPr="00142BBD" w:rsidRDefault="00095EAF" w:rsidP="00095EAF">
      <w:pPr>
        <w:jc w:val="center"/>
        <w:rPr>
          <w:rFonts w:ascii="Times New Roman" w:hAnsi="Times New Roman" w:cs="Times New Roman"/>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Ж-1</w:t>
      </w:r>
    </w:p>
    <w:p w14:paraId="36B8E9A7" w14:textId="77777777" w:rsidR="00095EAF" w:rsidRPr="00142BBD" w:rsidRDefault="00095EAF" w:rsidP="00095EAF">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531"/>
      </w:tblGrid>
      <w:tr w:rsidR="00095EAF" w:rsidRPr="00142BBD" w14:paraId="59D8D9D6" w14:textId="77777777" w:rsidTr="005E34DA">
        <w:tc>
          <w:tcPr>
            <w:tcW w:w="950" w:type="dxa"/>
            <w:shd w:val="clear" w:color="auto" w:fill="D9D9D9" w:themeFill="background1" w:themeFillShade="D9"/>
            <w:vAlign w:val="center"/>
          </w:tcPr>
          <w:p w14:paraId="6EE88D86"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6A8A300F"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52629C52"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C13CCB5"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545" w:type="dxa"/>
            <w:shd w:val="clear" w:color="auto" w:fill="D9D9D9" w:themeFill="background1" w:themeFillShade="D9"/>
            <w:vAlign w:val="center"/>
          </w:tcPr>
          <w:p w14:paraId="0EA10A35"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531" w:type="dxa"/>
            <w:shd w:val="clear" w:color="auto" w:fill="D9D9D9" w:themeFill="background1" w:themeFillShade="D9"/>
            <w:vAlign w:val="center"/>
          </w:tcPr>
          <w:p w14:paraId="53114D8C"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095EAF" w:rsidRPr="00142BBD" w14:paraId="3EC26C7C" w14:textId="77777777" w:rsidTr="005E34DA">
        <w:tc>
          <w:tcPr>
            <w:tcW w:w="950" w:type="dxa"/>
            <w:vAlign w:val="center"/>
          </w:tcPr>
          <w:p w14:paraId="6F29C8BF" w14:textId="77777777" w:rsidR="00095EAF" w:rsidRPr="00142BBD" w:rsidRDefault="00095EAF" w:rsidP="00095EAF">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2.7.1</w:t>
            </w:r>
          </w:p>
        </w:tc>
        <w:tc>
          <w:tcPr>
            <w:tcW w:w="4545" w:type="dxa"/>
            <w:vAlign w:val="center"/>
          </w:tcPr>
          <w:p w14:paraId="310737B5" w14:textId="77777777" w:rsidR="00095EAF" w:rsidRPr="00142BBD" w:rsidRDefault="00095EAF" w:rsidP="00095EAF">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color w:val="auto"/>
                <w:sz w:val="22"/>
                <w:szCs w:val="22"/>
              </w:rPr>
              <w:t>Хранение автотранспорта</w:t>
            </w:r>
          </w:p>
        </w:tc>
        <w:tc>
          <w:tcPr>
            <w:tcW w:w="9531" w:type="dxa"/>
          </w:tcPr>
          <w:p w14:paraId="7CF0D904" w14:textId="5350BBFB"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142BBD">
              <w:rPr>
                <w:rFonts w:ascii="Times New Roman" w:hAnsi="Times New Roman" w:cs="Times New Roman"/>
                <w:color w:val="auto"/>
                <w:sz w:val="22"/>
                <w:szCs w:val="22"/>
              </w:rPr>
              <w:lastRenderedPageBreak/>
              <w:t>исключением гаражей, размещение которых предусмотрено содержанием вида разрешенного использования с кодами 2.7.2, 4.9</w:t>
            </w:r>
            <w:r w:rsidR="00835EAE">
              <w:rPr>
                <w:rFonts w:ascii="Times New Roman" w:hAnsi="Times New Roman" w:cs="Times New Roman"/>
                <w:color w:val="auto"/>
                <w:sz w:val="22"/>
                <w:szCs w:val="22"/>
              </w:rPr>
              <w:t xml:space="preserve"> Классификатора</w:t>
            </w:r>
          </w:p>
        </w:tc>
      </w:tr>
    </w:tbl>
    <w:p w14:paraId="43C8989A" w14:textId="77777777" w:rsidR="00095EAF" w:rsidRPr="00142BBD" w:rsidRDefault="00095EAF" w:rsidP="00095EAF">
      <w:pPr>
        <w:pStyle w:val="afb"/>
        <w:widowControl w:val="0"/>
        <w:spacing w:after="0"/>
        <w:ind w:firstLine="0"/>
        <w:rPr>
          <w:rFonts w:ascii="Times New Roman" w:hAnsi="Times New Roman" w:cs="Times New Roman"/>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17"/>
        <w:gridCol w:w="4610"/>
        <w:gridCol w:w="5100"/>
      </w:tblGrid>
      <w:tr w:rsidR="00095EAF" w:rsidRPr="00142BBD" w14:paraId="46F6788F" w14:textId="77777777" w:rsidTr="005E34DA">
        <w:trPr>
          <w:trHeight w:val="327"/>
        </w:trPr>
        <w:tc>
          <w:tcPr>
            <w:tcW w:w="3303" w:type="pct"/>
            <w:gridSpan w:val="2"/>
            <w:shd w:val="clear" w:color="auto" w:fill="D9D9D9" w:themeFill="background1" w:themeFillShade="D9"/>
            <w:tcMar>
              <w:top w:w="80" w:type="dxa"/>
              <w:left w:w="80" w:type="dxa"/>
              <w:bottom w:w="80" w:type="dxa"/>
              <w:right w:w="80" w:type="dxa"/>
            </w:tcMar>
            <w:vAlign w:val="center"/>
          </w:tcPr>
          <w:p w14:paraId="019337B2"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97" w:type="pct"/>
            <w:shd w:val="clear" w:color="auto" w:fill="D9D9D9" w:themeFill="background1" w:themeFillShade="D9"/>
            <w:tcMar>
              <w:top w:w="80" w:type="dxa"/>
              <w:left w:w="80" w:type="dxa"/>
              <w:bottom w:w="80" w:type="dxa"/>
              <w:right w:w="80" w:type="dxa"/>
            </w:tcMar>
            <w:vAlign w:val="center"/>
          </w:tcPr>
          <w:p w14:paraId="07CC62C9" w14:textId="77777777" w:rsidR="00095EAF" w:rsidRPr="00142BBD" w:rsidRDefault="00095EAF" w:rsidP="00095EAF">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095EAF" w:rsidRPr="00142BBD" w14:paraId="091C799B" w14:textId="77777777" w:rsidTr="005E34DA">
        <w:tblPrEx>
          <w:shd w:val="clear" w:color="auto" w:fill="auto"/>
        </w:tblPrEx>
        <w:trPr>
          <w:trHeight w:val="1177"/>
        </w:trPr>
        <w:tc>
          <w:tcPr>
            <w:tcW w:w="1769" w:type="pct"/>
            <w:shd w:val="clear" w:color="auto" w:fill="FEFEFE"/>
            <w:tcMar>
              <w:top w:w="0" w:type="dxa"/>
              <w:left w:w="100" w:type="dxa"/>
              <w:bottom w:w="0" w:type="dxa"/>
              <w:right w:w="100" w:type="dxa"/>
            </w:tcMar>
            <w:vAlign w:val="center"/>
          </w:tcPr>
          <w:p w14:paraId="787BEC7C"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4" w:type="pct"/>
            <w:shd w:val="clear" w:color="auto" w:fill="FEFEFE"/>
            <w:tcMar>
              <w:top w:w="0" w:type="dxa"/>
              <w:left w:w="100" w:type="dxa"/>
              <w:bottom w:w="0" w:type="dxa"/>
              <w:right w:w="100" w:type="dxa"/>
            </w:tcMar>
            <w:vAlign w:val="center"/>
          </w:tcPr>
          <w:p w14:paraId="452C542C"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97" w:type="pct"/>
            <w:shd w:val="clear" w:color="auto" w:fill="FEFEFE"/>
            <w:tcMar>
              <w:top w:w="0" w:type="dxa"/>
              <w:left w:w="100" w:type="dxa"/>
              <w:bottom w:w="0" w:type="dxa"/>
              <w:right w:w="100" w:type="dxa"/>
            </w:tcMar>
            <w:vAlign w:val="center"/>
          </w:tcPr>
          <w:p w14:paraId="50A5F107"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95EAF" w:rsidRPr="00142BBD" w14:paraId="7660C354" w14:textId="77777777" w:rsidTr="005E34DA">
        <w:tblPrEx>
          <w:shd w:val="clear" w:color="auto" w:fill="auto"/>
        </w:tblPrEx>
        <w:trPr>
          <w:trHeight w:val="1164"/>
        </w:trPr>
        <w:tc>
          <w:tcPr>
            <w:tcW w:w="1769" w:type="pct"/>
            <w:shd w:val="clear" w:color="auto" w:fill="FEFEFE"/>
            <w:tcMar>
              <w:top w:w="0" w:type="dxa"/>
              <w:left w:w="100" w:type="dxa"/>
              <w:bottom w:w="0" w:type="dxa"/>
              <w:right w:w="100" w:type="dxa"/>
            </w:tcMar>
            <w:vAlign w:val="center"/>
          </w:tcPr>
          <w:p w14:paraId="2471DD8B"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индивидуальных жилых домов</w:t>
            </w:r>
          </w:p>
        </w:tc>
        <w:tc>
          <w:tcPr>
            <w:tcW w:w="1534" w:type="pct"/>
            <w:shd w:val="clear" w:color="auto" w:fill="FEFEFE"/>
            <w:tcMar>
              <w:top w:w="0" w:type="dxa"/>
              <w:left w:w="100" w:type="dxa"/>
              <w:bottom w:w="0" w:type="dxa"/>
              <w:right w:w="100" w:type="dxa"/>
            </w:tcMar>
            <w:vAlign w:val="center"/>
          </w:tcPr>
          <w:p w14:paraId="3F4CD3BF"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sidRPr="00142BBD">
              <w:rPr>
                <w:rFonts w:ascii="Times New Roman" w:hAnsi="Times New Roman" w:cs="Times New Roman"/>
                <w:color w:val="auto"/>
                <w:spacing w:val="-4"/>
                <w:sz w:val="22"/>
                <w:szCs w:val="22"/>
              </w:rPr>
              <w:t>300-1200 м</w:t>
            </w:r>
            <w:r w:rsidRPr="00142BBD">
              <w:rPr>
                <w:rFonts w:ascii="Times New Roman" w:hAnsi="Times New Roman" w:cs="Times New Roman"/>
                <w:color w:val="auto"/>
                <w:spacing w:val="-4"/>
                <w:sz w:val="22"/>
                <w:szCs w:val="22"/>
                <w:vertAlign w:val="superscript"/>
              </w:rPr>
              <w:t>2</w:t>
            </w:r>
          </w:p>
        </w:tc>
        <w:tc>
          <w:tcPr>
            <w:tcW w:w="1697" w:type="pct"/>
            <w:vMerge w:val="restart"/>
            <w:shd w:val="clear" w:color="auto" w:fill="FEFEFE"/>
            <w:tcMar>
              <w:top w:w="0" w:type="dxa"/>
              <w:left w:w="100" w:type="dxa"/>
              <w:bottom w:w="0" w:type="dxa"/>
              <w:right w:w="100" w:type="dxa"/>
            </w:tcMar>
            <w:vAlign w:val="center"/>
          </w:tcPr>
          <w:p w14:paraId="01640D59" w14:textId="04537C49"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Для земельных участков, находящихся в государственной или муниципальной собственности, предоставляемых в случаях, предусмотренных пунктами 1-8 части 1 статьи 3 Закон</w:t>
            </w:r>
            <w:r w:rsidR="00835EAE">
              <w:rPr>
                <w:rFonts w:ascii="Times New Roman" w:hAnsi="Times New Roman" w:cs="Times New Roman"/>
                <w:color w:val="auto"/>
                <w:sz w:val="22"/>
                <w:szCs w:val="22"/>
              </w:rPr>
              <w:t>а</w:t>
            </w:r>
            <w:r w:rsidRPr="00142BBD">
              <w:rPr>
                <w:rFonts w:ascii="Times New Roman" w:hAnsi="Times New Roman" w:cs="Times New Roman"/>
                <w:color w:val="auto"/>
                <w:sz w:val="22"/>
                <w:szCs w:val="22"/>
              </w:rPr>
              <w:t xml:space="preserve"> Астраханской области от 04.03.2008 №7/2008-ОЗ «Об отдельных вопросах правового регулирования земельных отношений в Астраханской области», предельные размеры – 600-2000</w:t>
            </w:r>
            <w:r w:rsidRPr="00142BBD">
              <w:rPr>
                <w:rFonts w:ascii="Times New Roman" w:hAnsi="Times New Roman" w:cs="Times New Roman"/>
                <w:color w:val="auto"/>
                <w:spacing w:val="-4"/>
                <w:sz w:val="22"/>
                <w:szCs w:val="22"/>
              </w:rPr>
              <w:t xml:space="preserve"> м</w:t>
            </w:r>
            <w:r w:rsidRPr="00142BBD">
              <w:rPr>
                <w:rFonts w:ascii="Times New Roman" w:hAnsi="Times New Roman" w:cs="Times New Roman"/>
                <w:color w:val="auto"/>
                <w:spacing w:val="-4"/>
                <w:sz w:val="22"/>
                <w:szCs w:val="22"/>
                <w:vertAlign w:val="superscript"/>
              </w:rPr>
              <w:t>2</w:t>
            </w:r>
          </w:p>
        </w:tc>
      </w:tr>
      <w:tr w:rsidR="00095EAF" w:rsidRPr="00142BBD" w14:paraId="501F8333" w14:textId="77777777" w:rsidTr="005E34DA">
        <w:tblPrEx>
          <w:shd w:val="clear" w:color="auto" w:fill="auto"/>
        </w:tblPrEx>
        <w:trPr>
          <w:trHeight w:val="131"/>
        </w:trPr>
        <w:tc>
          <w:tcPr>
            <w:tcW w:w="1769" w:type="pct"/>
            <w:shd w:val="clear" w:color="auto" w:fill="FEFEFE"/>
            <w:tcMar>
              <w:top w:w="0" w:type="dxa"/>
              <w:left w:w="100" w:type="dxa"/>
              <w:bottom w:w="0" w:type="dxa"/>
              <w:right w:w="100" w:type="dxa"/>
            </w:tcMar>
            <w:vAlign w:val="center"/>
          </w:tcPr>
          <w:p w14:paraId="79326FF7"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ведения личного подсобного хозяйства</w:t>
            </w:r>
          </w:p>
        </w:tc>
        <w:tc>
          <w:tcPr>
            <w:tcW w:w="1534" w:type="pct"/>
            <w:shd w:val="clear" w:color="auto" w:fill="FEFEFE"/>
            <w:tcMar>
              <w:top w:w="0" w:type="dxa"/>
              <w:left w:w="100" w:type="dxa"/>
              <w:bottom w:w="0" w:type="dxa"/>
              <w:right w:w="100" w:type="dxa"/>
            </w:tcMar>
            <w:vAlign w:val="center"/>
          </w:tcPr>
          <w:p w14:paraId="1EFE4541"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sidRPr="00142BBD">
              <w:rPr>
                <w:rFonts w:ascii="Times New Roman" w:hAnsi="Times New Roman" w:cs="Times New Roman"/>
                <w:color w:val="auto"/>
                <w:spacing w:val="-4"/>
                <w:sz w:val="22"/>
                <w:szCs w:val="22"/>
              </w:rPr>
              <w:t>300-2000 м</w:t>
            </w:r>
            <w:r w:rsidRPr="00142BBD">
              <w:rPr>
                <w:rFonts w:ascii="Times New Roman" w:hAnsi="Times New Roman" w:cs="Times New Roman"/>
                <w:color w:val="auto"/>
                <w:spacing w:val="-4"/>
                <w:sz w:val="22"/>
                <w:szCs w:val="22"/>
                <w:vertAlign w:val="superscript"/>
              </w:rPr>
              <w:t>2</w:t>
            </w:r>
          </w:p>
        </w:tc>
        <w:tc>
          <w:tcPr>
            <w:tcW w:w="1697" w:type="pct"/>
            <w:vMerge/>
            <w:shd w:val="clear" w:color="auto" w:fill="FEFEFE"/>
            <w:tcMar>
              <w:top w:w="0" w:type="dxa"/>
              <w:left w:w="100" w:type="dxa"/>
              <w:bottom w:w="0" w:type="dxa"/>
              <w:right w:w="100" w:type="dxa"/>
            </w:tcMar>
            <w:vAlign w:val="center"/>
          </w:tcPr>
          <w:p w14:paraId="1BB37F18"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95EAF" w:rsidRPr="00142BBD" w14:paraId="48BBD40A" w14:textId="77777777" w:rsidTr="005E34DA">
        <w:tblPrEx>
          <w:shd w:val="clear" w:color="auto" w:fill="auto"/>
        </w:tblPrEx>
        <w:trPr>
          <w:trHeight w:val="131"/>
        </w:trPr>
        <w:tc>
          <w:tcPr>
            <w:tcW w:w="1769" w:type="pct"/>
            <w:shd w:val="clear" w:color="auto" w:fill="FEFEFE"/>
            <w:tcMar>
              <w:top w:w="0" w:type="dxa"/>
              <w:left w:w="100" w:type="dxa"/>
              <w:bottom w:w="0" w:type="dxa"/>
              <w:right w:w="100" w:type="dxa"/>
            </w:tcMar>
            <w:vAlign w:val="center"/>
          </w:tcPr>
          <w:p w14:paraId="63F9204E"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других видов разрешенного использования</w:t>
            </w:r>
          </w:p>
        </w:tc>
        <w:tc>
          <w:tcPr>
            <w:tcW w:w="1534" w:type="pct"/>
            <w:shd w:val="clear" w:color="auto" w:fill="FEFEFE"/>
            <w:tcMar>
              <w:top w:w="0" w:type="dxa"/>
              <w:left w:w="100" w:type="dxa"/>
              <w:bottom w:w="0" w:type="dxa"/>
              <w:right w:w="100" w:type="dxa"/>
            </w:tcMar>
            <w:vAlign w:val="center"/>
          </w:tcPr>
          <w:p w14:paraId="675935F0"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подлежат установлению</w:t>
            </w:r>
          </w:p>
        </w:tc>
        <w:tc>
          <w:tcPr>
            <w:tcW w:w="1697" w:type="pct"/>
            <w:shd w:val="clear" w:color="auto" w:fill="FEFEFE"/>
            <w:tcMar>
              <w:top w:w="0" w:type="dxa"/>
              <w:left w:w="100" w:type="dxa"/>
              <w:bottom w:w="0" w:type="dxa"/>
              <w:right w:w="100" w:type="dxa"/>
            </w:tcMar>
            <w:vAlign w:val="center"/>
          </w:tcPr>
          <w:p w14:paraId="64771DB7"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95EAF" w:rsidRPr="00142BBD" w14:paraId="76E78EE3"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68C26650"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Предельное количество надземных этажей:</w:t>
            </w:r>
          </w:p>
        </w:tc>
        <w:tc>
          <w:tcPr>
            <w:tcW w:w="1534" w:type="pct"/>
            <w:shd w:val="clear" w:color="auto" w:fill="FEFEFE"/>
            <w:tcMar>
              <w:top w:w="0" w:type="dxa"/>
              <w:left w:w="100" w:type="dxa"/>
              <w:bottom w:w="0" w:type="dxa"/>
              <w:right w:w="100" w:type="dxa"/>
            </w:tcMar>
            <w:vAlign w:val="center"/>
          </w:tcPr>
          <w:p w14:paraId="04DBED5F"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97" w:type="pct"/>
            <w:shd w:val="clear" w:color="auto" w:fill="FEFEFE"/>
            <w:tcMar>
              <w:top w:w="0" w:type="dxa"/>
              <w:left w:w="100" w:type="dxa"/>
              <w:bottom w:w="0" w:type="dxa"/>
              <w:right w:w="100" w:type="dxa"/>
            </w:tcMar>
            <w:vAlign w:val="center"/>
          </w:tcPr>
          <w:p w14:paraId="042E14FB"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95EAF" w:rsidRPr="00142BBD" w14:paraId="11BA4E27"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C619307"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индивидуальных и блокированных жилых домов</w:t>
            </w:r>
          </w:p>
        </w:tc>
        <w:tc>
          <w:tcPr>
            <w:tcW w:w="1534" w:type="pct"/>
            <w:shd w:val="clear" w:color="auto" w:fill="FEFEFE"/>
            <w:tcMar>
              <w:top w:w="0" w:type="dxa"/>
              <w:left w:w="100" w:type="dxa"/>
              <w:bottom w:w="0" w:type="dxa"/>
              <w:right w:w="100" w:type="dxa"/>
            </w:tcMar>
            <w:vAlign w:val="center"/>
          </w:tcPr>
          <w:p w14:paraId="3652310F"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w:t>
            </w:r>
          </w:p>
        </w:tc>
        <w:tc>
          <w:tcPr>
            <w:tcW w:w="1697" w:type="pct"/>
            <w:shd w:val="clear" w:color="auto" w:fill="FEFEFE"/>
            <w:tcMar>
              <w:top w:w="0" w:type="dxa"/>
              <w:left w:w="100" w:type="dxa"/>
              <w:bottom w:w="0" w:type="dxa"/>
              <w:right w:w="100" w:type="dxa"/>
            </w:tcMar>
            <w:vAlign w:val="center"/>
          </w:tcPr>
          <w:p w14:paraId="0A30EB2A"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95EAF" w:rsidRPr="00142BBD" w14:paraId="68027C6E"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354E1DF"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других видов разрешенного использования</w:t>
            </w:r>
          </w:p>
        </w:tc>
        <w:tc>
          <w:tcPr>
            <w:tcW w:w="1534" w:type="pct"/>
            <w:shd w:val="clear" w:color="auto" w:fill="FEFEFE"/>
            <w:tcMar>
              <w:top w:w="0" w:type="dxa"/>
              <w:left w:w="100" w:type="dxa"/>
              <w:bottom w:w="0" w:type="dxa"/>
              <w:right w:w="100" w:type="dxa"/>
            </w:tcMar>
            <w:vAlign w:val="center"/>
          </w:tcPr>
          <w:p w14:paraId="5A69E839"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697" w:type="pct"/>
            <w:shd w:val="clear" w:color="auto" w:fill="FEFEFE"/>
            <w:tcMar>
              <w:top w:w="0" w:type="dxa"/>
              <w:left w:w="100" w:type="dxa"/>
              <w:bottom w:w="0" w:type="dxa"/>
              <w:right w:w="100" w:type="dxa"/>
            </w:tcMar>
            <w:vAlign w:val="center"/>
          </w:tcPr>
          <w:p w14:paraId="2BFEC619"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6237A1B5"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426C6F83"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Предельная высота зданий, строений, сооружений:</w:t>
            </w:r>
          </w:p>
        </w:tc>
        <w:tc>
          <w:tcPr>
            <w:tcW w:w="1534" w:type="pct"/>
            <w:shd w:val="clear" w:color="auto" w:fill="FEFEFE"/>
            <w:tcMar>
              <w:top w:w="0" w:type="dxa"/>
              <w:left w:w="100" w:type="dxa"/>
              <w:bottom w:w="0" w:type="dxa"/>
              <w:right w:w="100" w:type="dxa"/>
            </w:tcMar>
            <w:vAlign w:val="center"/>
          </w:tcPr>
          <w:p w14:paraId="54FECF7A"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97" w:type="pct"/>
            <w:shd w:val="clear" w:color="auto" w:fill="FEFEFE"/>
            <w:tcMar>
              <w:top w:w="0" w:type="dxa"/>
              <w:left w:w="100" w:type="dxa"/>
              <w:bottom w:w="0" w:type="dxa"/>
              <w:right w:w="100" w:type="dxa"/>
            </w:tcMar>
            <w:vAlign w:val="center"/>
          </w:tcPr>
          <w:p w14:paraId="4E6A61D2" w14:textId="77777777" w:rsidR="007864BD" w:rsidRPr="00142BBD" w:rsidRDefault="007864BD"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22B71327"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B439697"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индивидуальных и блокированных жилых домов</w:t>
            </w:r>
          </w:p>
        </w:tc>
        <w:tc>
          <w:tcPr>
            <w:tcW w:w="1534" w:type="pct"/>
            <w:shd w:val="clear" w:color="auto" w:fill="FEFEFE"/>
            <w:tcMar>
              <w:top w:w="0" w:type="dxa"/>
              <w:left w:w="100" w:type="dxa"/>
              <w:bottom w:w="0" w:type="dxa"/>
              <w:right w:w="100" w:type="dxa"/>
            </w:tcMar>
            <w:vAlign w:val="center"/>
          </w:tcPr>
          <w:p w14:paraId="3AF4DFAB"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16 м</w:t>
            </w:r>
          </w:p>
        </w:tc>
        <w:tc>
          <w:tcPr>
            <w:tcW w:w="1697" w:type="pct"/>
            <w:shd w:val="clear" w:color="auto" w:fill="FEFEFE"/>
            <w:tcMar>
              <w:top w:w="0" w:type="dxa"/>
              <w:left w:w="100" w:type="dxa"/>
              <w:bottom w:w="0" w:type="dxa"/>
              <w:right w:w="100" w:type="dxa"/>
            </w:tcMar>
            <w:vAlign w:val="center"/>
          </w:tcPr>
          <w:p w14:paraId="5F358187" w14:textId="77777777" w:rsidR="007864BD" w:rsidRPr="00142BBD" w:rsidRDefault="007864BD"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6F373E0A"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6466835A"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малоэтажных жилых домов</w:t>
            </w:r>
          </w:p>
        </w:tc>
        <w:tc>
          <w:tcPr>
            <w:tcW w:w="1534" w:type="pct"/>
            <w:shd w:val="clear" w:color="auto" w:fill="FEFEFE"/>
            <w:tcMar>
              <w:top w:w="0" w:type="dxa"/>
              <w:left w:w="100" w:type="dxa"/>
              <w:bottom w:w="0" w:type="dxa"/>
              <w:right w:w="100" w:type="dxa"/>
            </w:tcMar>
            <w:vAlign w:val="center"/>
          </w:tcPr>
          <w:p w14:paraId="4BC9F8C6"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20 м</w:t>
            </w:r>
          </w:p>
        </w:tc>
        <w:tc>
          <w:tcPr>
            <w:tcW w:w="1697" w:type="pct"/>
            <w:shd w:val="clear" w:color="auto" w:fill="FEFEFE"/>
            <w:tcMar>
              <w:top w:w="0" w:type="dxa"/>
              <w:left w:w="100" w:type="dxa"/>
              <w:bottom w:w="0" w:type="dxa"/>
              <w:right w:w="100" w:type="dxa"/>
            </w:tcMar>
            <w:vAlign w:val="center"/>
          </w:tcPr>
          <w:p w14:paraId="1E599F0B" w14:textId="77777777" w:rsidR="007864BD" w:rsidRPr="00142BBD" w:rsidRDefault="007864BD"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326CF5BA"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553E5B1"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других видов разрешенного использования</w:t>
            </w:r>
          </w:p>
        </w:tc>
        <w:tc>
          <w:tcPr>
            <w:tcW w:w="1534" w:type="pct"/>
            <w:shd w:val="clear" w:color="auto" w:fill="FEFEFE"/>
            <w:tcMar>
              <w:top w:w="0" w:type="dxa"/>
              <w:left w:w="100" w:type="dxa"/>
              <w:bottom w:w="0" w:type="dxa"/>
              <w:right w:w="100" w:type="dxa"/>
            </w:tcMar>
            <w:vAlign w:val="center"/>
          </w:tcPr>
          <w:p w14:paraId="6E9F8C0B"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697" w:type="pct"/>
            <w:shd w:val="clear" w:color="auto" w:fill="FEFEFE"/>
            <w:tcMar>
              <w:top w:w="0" w:type="dxa"/>
              <w:left w:w="100" w:type="dxa"/>
              <w:bottom w:w="0" w:type="dxa"/>
              <w:right w:w="100" w:type="dxa"/>
            </w:tcMar>
            <w:vAlign w:val="center"/>
          </w:tcPr>
          <w:p w14:paraId="79CC6C8A" w14:textId="77777777" w:rsidR="007864BD" w:rsidRPr="00142BBD" w:rsidRDefault="007864BD"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95EAF" w:rsidRPr="00142BBD" w14:paraId="16146934"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191BA356"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FEFEFE"/>
            <w:tcMar>
              <w:top w:w="0" w:type="dxa"/>
              <w:left w:w="100" w:type="dxa"/>
              <w:bottom w:w="0" w:type="dxa"/>
              <w:right w:w="100" w:type="dxa"/>
            </w:tcMar>
            <w:vAlign w:val="center"/>
          </w:tcPr>
          <w:p w14:paraId="5455C7A6"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 м</w:t>
            </w:r>
          </w:p>
        </w:tc>
        <w:tc>
          <w:tcPr>
            <w:tcW w:w="1697" w:type="pct"/>
            <w:shd w:val="clear" w:color="auto" w:fill="FEFEFE"/>
            <w:tcMar>
              <w:top w:w="0" w:type="dxa"/>
              <w:left w:w="100" w:type="dxa"/>
              <w:bottom w:w="0" w:type="dxa"/>
              <w:right w:w="100" w:type="dxa"/>
            </w:tcMar>
            <w:vAlign w:val="center"/>
          </w:tcPr>
          <w:p w14:paraId="79D907FD"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95EAF" w:rsidRPr="00142BBD" w14:paraId="2E60D2B4"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8149FC6" w14:textId="77777777" w:rsidR="00095EAF" w:rsidRPr="00142BBD" w:rsidRDefault="00095EAF" w:rsidP="00095EAF">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142BBD">
              <w:rPr>
                <w:rFonts w:ascii="Times New Roman" w:eastAsia="Helvetica Neue Light" w:hAnsi="Times New Roman" w:cs="Times New Roman"/>
                <w:spacing w:val="-4"/>
                <w:sz w:val="22"/>
                <w:szCs w:val="22"/>
                <w:bdr w:val="nil"/>
              </w:rPr>
              <w:lastRenderedPageBreak/>
              <w:t>быть застроена, ко всей площади земельного участка</w:t>
            </w:r>
          </w:p>
        </w:tc>
        <w:tc>
          <w:tcPr>
            <w:tcW w:w="1534" w:type="pct"/>
            <w:shd w:val="clear" w:color="auto" w:fill="FEFEFE"/>
            <w:tcMar>
              <w:top w:w="0" w:type="dxa"/>
              <w:left w:w="100" w:type="dxa"/>
              <w:bottom w:w="0" w:type="dxa"/>
              <w:right w:w="100" w:type="dxa"/>
            </w:tcMar>
            <w:vAlign w:val="center"/>
          </w:tcPr>
          <w:p w14:paraId="3A422507"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lastRenderedPageBreak/>
              <w:t>60%</w:t>
            </w:r>
          </w:p>
        </w:tc>
        <w:tc>
          <w:tcPr>
            <w:tcW w:w="1697" w:type="pct"/>
            <w:shd w:val="clear" w:color="auto" w:fill="FEFEFE"/>
            <w:tcMar>
              <w:top w:w="0" w:type="dxa"/>
              <w:left w:w="100" w:type="dxa"/>
              <w:bottom w:w="0" w:type="dxa"/>
              <w:right w:w="100" w:type="dxa"/>
            </w:tcMar>
            <w:vAlign w:val="center"/>
          </w:tcPr>
          <w:p w14:paraId="16935CEE"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095EAF" w:rsidRPr="00142BBD" w14:paraId="7527AF84" w14:textId="77777777" w:rsidTr="005E34DA">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53801EBA" w14:textId="77777777" w:rsidR="00095EAF" w:rsidRPr="00142BBD" w:rsidRDefault="00095EAF" w:rsidP="00095EAF">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2"/>
                <w:bdr w:val="nil"/>
                <w:lang w:val="ru-RU" w:eastAsia="ru-RU"/>
              </w:rPr>
            </w:pPr>
            <w:r w:rsidRPr="00142BBD">
              <w:rPr>
                <w:rFonts w:ascii="Times New Roman" w:eastAsia="Helvetica Neue Light" w:hAnsi="Times New Roman" w:cs="Times New Roman"/>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095EAF" w:rsidRPr="00142BBD" w14:paraId="2FCBFCA6"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E855504"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Расстояния от окон жилых помещений</w:t>
            </w:r>
            <w:r w:rsidRPr="00142BBD">
              <w:rPr>
                <w:rFonts w:ascii="Times New Roman" w:eastAsiaTheme="minorEastAsia" w:hAnsi="Times New Roman" w:cs="Times New Roman"/>
                <w:color w:val="2D2D2D"/>
                <w:spacing w:val="2"/>
                <w:sz w:val="22"/>
                <w:szCs w:val="22"/>
                <w:bdr w:val="none" w:sz="0" w:space="0" w:color="auto"/>
                <w:shd w:val="clear" w:color="auto" w:fill="FFFFFF"/>
              </w:rPr>
              <w:t xml:space="preserve"> </w:t>
            </w:r>
            <w:r w:rsidRPr="00142BBD">
              <w:rPr>
                <w:rFonts w:ascii="Times New Roman" w:hAnsi="Times New Roman" w:cs="Times New Roman"/>
                <w:color w:val="auto"/>
                <w:spacing w:val="-4"/>
                <w:sz w:val="22"/>
                <w:szCs w:val="22"/>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34" w:type="pct"/>
            <w:shd w:val="clear" w:color="auto" w:fill="FEFEFE"/>
            <w:tcMar>
              <w:top w:w="0" w:type="dxa"/>
              <w:left w:w="100" w:type="dxa"/>
              <w:bottom w:w="0" w:type="dxa"/>
              <w:right w:w="100" w:type="dxa"/>
            </w:tcMar>
            <w:vAlign w:val="center"/>
          </w:tcPr>
          <w:p w14:paraId="2C1B29E2"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6 м</w:t>
            </w:r>
          </w:p>
        </w:tc>
        <w:tc>
          <w:tcPr>
            <w:tcW w:w="1697" w:type="pct"/>
            <w:vMerge w:val="restart"/>
            <w:shd w:val="clear" w:color="auto" w:fill="FEFEFE"/>
            <w:tcMar>
              <w:top w:w="0" w:type="dxa"/>
              <w:left w:w="100" w:type="dxa"/>
              <w:bottom w:w="0" w:type="dxa"/>
              <w:right w:w="100" w:type="dxa"/>
            </w:tcMar>
            <w:vAlign w:val="center"/>
          </w:tcPr>
          <w:p w14:paraId="29229C1E" w14:textId="754A454F"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СП 42.13330.2016</w:t>
            </w:r>
            <w:r w:rsidR="00835EAE">
              <w:t xml:space="preserve"> </w:t>
            </w:r>
            <w:r w:rsidR="00835EAE" w:rsidRPr="00835EAE">
              <w:rPr>
                <w:rFonts w:ascii="Times New Roman" w:hAnsi="Times New Roman" w:cs="Times New Roman"/>
                <w:color w:val="auto"/>
                <w:spacing w:val="-4"/>
                <w:sz w:val="22"/>
                <w:szCs w:val="22"/>
              </w:rPr>
              <w:t>"СНиП 2.07.01-89* Градостроительство. Планировка и застройка городских и сельских поселений"</w:t>
            </w:r>
          </w:p>
        </w:tc>
      </w:tr>
      <w:tr w:rsidR="00095EAF" w:rsidRPr="00142BBD" w14:paraId="1E115C26"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FA8264D"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Расстояние от границ участка должно быть не менее:</w:t>
            </w:r>
          </w:p>
        </w:tc>
        <w:tc>
          <w:tcPr>
            <w:tcW w:w="1534" w:type="pct"/>
            <w:shd w:val="clear" w:color="auto" w:fill="FEFEFE"/>
            <w:tcMar>
              <w:top w:w="0" w:type="dxa"/>
              <w:left w:w="100" w:type="dxa"/>
              <w:bottom w:w="0" w:type="dxa"/>
              <w:right w:w="100" w:type="dxa"/>
            </w:tcMar>
            <w:vAlign w:val="center"/>
          </w:tcPr>
          <w:p w14:paraId="30D22214"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97" w:type="pct"/>
            <w:vMerge/>
            <w:shd w:val="clear" w:color="auto" w:fill="FEFEFE"/>
            <w:tcMar>
              <w:top w:w="0" w:type="dxa"/>
              <w:left w:w="100" w:type="dxa"/>
              <w:bottom w:w="0" w:type="dxa"/>
              <w:right w:w="100" w:type="dxa"/>
            </w:tcMar>
            <w:vAlign w:val="center"/>
          </w:tcPr>
          <w:p w14:paraId="08722566"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095EAF" w:rsidRPr="00142BBD" w14:paraId="62DD451F" w14:textId="77777777" w:rsidTr="005E34DA">
        <w:tblPrEx>
          <w:shd w:val="clear" w:color="auto" w:fill="auto"/>
        </w:tblPrEx>
        <w:trPr>
          <w:trHeight w:val="204"/>
        </w:trPr>
        <w:tc>
          <w:tcPr>
            <w:tcW w:w="1769" w:type="pct"/>
            <w:shd w:val="clear" w:color="auto" w:fill="FEFEFE"/>
            <w:tcMar>
              <w:top w:w="0" w:type="dxa"/>
              <w:left w:w="100" w:type="dxa"/>
              <w:bottom w:w="0" w:type="dxa"/>
              <w:right w:w="100" w:type="dxa"/>
            </w:tcMar>
            <w:vAlign w:val="center"/>
          </w:tcPr>
          <w:p w14:paraId="1B08EA16"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до стены жилого дома</w:t>
            </w:r>
          </w:p>
        </w:tc>
        <w:tc>
          <w:tcPr>
            <w:tcW w:w="1534" w:type="pct"/>
            <w:shd w:val="clear" w:color="auto" w:fill="FEFEFE"/>
            <w:tcMar>
              <w:top w:w="0" w:type="dxa"/>
              <w:left w:w="100" w:type="dxa"/>
              <w:bottom w:w="0" w:type="dxa"/>
              <w:right w:w="100" w:type="dxa"/>
            </w:tcMar>
            <w:vAlign w:val="center"/>
          </w:tcPr>
          <w:p w14:paraId="4008FE06"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 м</w:t>
            </w:r>
          </w:p>
        </w:tc>
        <w:tc>
          <w:tcPr>
            <w:tcW w:w="1697" w:type="pct"/>
            <w:vMerge/>
            <w:shd w:val="clear" w:color="auto" w:fill="FEFEFE"/>
            <w:tcMar>
              <w:top w:w="0" w:type="dxa"/>
              <w:left w:w="100" w:type="dxa"/>
              <w:bottom w:w="0" w:type="dxa"/>
              <w:right w:w="100" w:type="dxa"/>
            </w:tcMar>
            <w:vAlign w:val="center"/>
          </w:tcPr>
          <w:p w14:paraId="3405F037"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095EAF" w:rsidRPr="00142BBD" w14:paraId="038325DD" w14:textId="77777777" w:rsidTr="005E34DA">
        <w:tblPrEx>
          <w:shd w:val="clear" w:color="auto" w:fill="auto"/>
        </w:tblPrEx>
        <w:trPr>
          <w:trHeight w:val="195"/>
        </w:trPr>
        <w:tc>
          <w:tcPr>
            <w:tcW w:w="1769" w:type="pct"/>
            <w:shd w:val="clear" w:color="auto" w:fill="FEFEFE"/>
            <w:tcMar>
              <w:top w:w="0" w:type="dxa"/>
              <w:left w:w="100" w:type="dxa"/>
              <w:bottom w:w="0" w:type="dxa"/>
              <w:right w:w="100" w:type="dxa"/>
            </w:tcMar>
            <w:vAlign w:val="center"/>
          </w:tcPr>
          <w:p w14:paraId="5DB1999D" w14:textId="77777777" w:rsidR="00095EAF" w:rsidRPr="00142BBD" w:rsidRDefault="00095EAF" w:rsidP="00095EAF">
            <w:pPr>
              <w:rPr>
                <w:rFonts w:ascii="Times New Roman" w:hAnsi="Times New Roman" w:cs="Times New Roman"/>
                <w:sz w:val="22"/>
                <w:szCs w:val="22"/>
              </w:rPr>
            </w:pPr>
            <w:r w:rsidRPr="00142BBD">
              <w:rPr>
                <w:rFonts w:ascii="Times New Roman" w:hAnsi="Times New Roman" w:cs="Times New Roman"/>
                <w:spacing w:val="-4"/>
                <w:sz w:val="22"/>
                <w:szCs w:val="22"/>
              </w:rPr>
              <w:t>до хозяйственных построек</w:t>
            </w:r>
          </w:p>
        </w:tc>
        <w:tc>
          <w:tcPr>
            <w:tcW w:w="1534" w:type="pct"/>
            <w:shd w:val="clear" w:color="auto" w:fill="FEFEFE"/>
            <w:tcMar>
              <w:top w:w="0" w:type="dxa"/>
              <w:left w:w="100" w:type="dxa"/>
              <w:bottom w:w="0" w:type="dxa"/>
              <w:right w:w="100" w:type="dxa"/>
            </w:tcMar>
            <w:vAlign w:val="center"/>
          </w:tcPr>
          <w:p w14:paraId="015F16B2" w14:textId="77777777" w:rsidR="00095EAF" w:rsidRPr="00142BBD" w:rsidRDefault="00095EAF" w:rsidP="00095EA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 м</w:t>
            </w:r>
          </w:p>
        </w:tc>
        <w:tc>
          <w:tcPr>
            <w:tcW w:w="1697" w:type="pct"/>
            <w:vMerge/>
            <w:shd w:val="clear" w:color="auto" w:fill="FEFEFE"/>
            <w:tcMar>
              <w:top w:w="0" w:type="dxa"/>
              <w:left w:w="100" w:type="dxa"/>
              <w:bottom w:w="0" w:type="dxa"/>
              <w:right w:w="100" w:type="dxa"/>
            </w:tcMar>
          </w:tcPr>
          <w:p w14:paraId="37F66B67"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095EAF" w:rsidRPr="00142BBD" w14:paraId="415BBDDF" w14:textId="77777777" w:rsidTr="005E34DA">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59504D40"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Минимальные расстояния между жилыми зданиями:</w:t>
            </w:r>
          </w:p>
        </w:tc>
        <w:tc>
          <w:tcPr>
            <w:tcW w:w="1534" w:type="pct"/>
            <w:shd w:val="clear" w:color="auto" w:fill="FEFEFE"/>
            <w:tcMar>
              <w:top w:w="0" w:type="dxa"/>
              <w:left w:w="100" w:type="dxa"/>
              <w:bottom w:w="0" w:type="dxa"/>
              <w:right w:w="100" w:type="dxa"/>
            </w:tcMar>
            <w:vAlign w:val="center"/>
          </w:tcPr>
          <w:p w14:paraId="78B07267"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97" w:type="pct"/>
            <w:vMerge w:val="restart"/>
            <w:shd w:val="clear" w:color="auto" w:fill="FEFEFE"/>
            <w:tcMar>
              <w:top w:w="0" w:type="dxa"/>
              <w:left w:w="100" w:type="dxa"/>
              <w:bottom w:w="0" w:type="dxa"/>
              <w:right w:w="100" w:type="dxa"/>
            </w:tcMar>
            <w:vAlign w:val="center"/>
          </w:tcPr>
          <w:p w14:paraId="2421D7AD" w14:textId="263C5060"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w:t>
            </w:r>
            <w:r w:rsidR="00835EAE">
              <w:rPr>
                <w:rFonts w:ascii="Times New Roman" w:hAnsi="Times New Roman" w:cs="Times New Roman"/>
                <w:color w:val="auto"/>
                <w:spacing w:val="-4"/>
                <w:sz w:val="22"/>
                <w:szCs w:val="22"/>
              </w:rPr>
              <w:t xml:space="preserve"> </w:t>
            </w:r>
            <w:r w:rsidR="00835EAE" w:rsidRPr="00835EAE">
              <w:rPr>
                <w:rFonts w:ascii="Times New Roman" w:hAnsi="Times New Roman" w:cs="Times New Roman"/>
                <w:color w:val="auto"/>
                <w:spacing w:val="-4"/>
                <w:sz w:val="22"/>
                <w:szCs w:val="22"/>
              </w:rPr>
              <w:t>"СНиП 2.07.01-89* Градостроительство. Планировка и застройка городских и сельских поселений"</w:t>
            </w:r>
            <w:r w:rsidRPr="00142BBD">
              <w:rPr>
                <w:rFonts w:ascii="Times New Roman" w:hAnsi="Times New Roman" w:cs="Times New Roman"/>
                <w:color w:val="auto"/>
                <w:spacing w:val="-4"/>
                <w:sz w:val="22"/>
                <w:szCs w:val="22"/>
              </w:rPr>
              <w:t xml:space="preserve"> обеспечении </w:t>
            </w:r>
            <w:proofErr w:type="spellStart"/>
            <w:r w:rsidRPr="00142BBD">
              <w:rPr>
                <w:rFonts w:ascii="Times New Roman" w:hAnsi="Times New Roman" w:cs="Times New Roman"/>
                <w:color w:val="auto"/>
                <w:spacing w:val="-4"/>
                <w:sz w:val="22"/>
                <w:szCs w:val="22"/>
              </w:rPr>
              <w:t>непросматриваемости</w:t>
            </w:r>
            <w:proofErr w:type="spellEnd"/>
            <w:r w:rsidRPr="00142BBD">
              <w:rPr>
                <w:rFonts w:ascii="Times New Roman" w:hAnsi="Times New Roman" w:cs="Times New Roman"/>
                <w:color w:val="auto"/>
                <w:spacing w:val="-4"/>
                <w:sz w:val="22"/>
                <w:szCs w:val="22"/>
              </w:rPr>
              <w:t xml:space="preserve"> жилых помещений (комнат и кухонь) из окна в окно</w:t>
            </w:r>
          </w:p>
        </w:tc>
      </w:tr>
      <w:tr w:rsidR="00095EAF" w:rsidRPr="00142BBD" w14:paraId="21D61CE1" w14:textId="77777777" w:rsidTr="005E34DA">
        <w:tblPrEx>
          <w:shd w:val="clear" w:color="auto" w:fill="auto"/>
        </w:tblPrEx>
        <w:trPr>
          <w:trHeight w:val="816"/>
        </w:trPr>
        <w:tc>
          <w:tcPr>
            <w:tcW w:w="1769" w:type="pct"/>
            <w:shd w:val="clear" w:color="auto" w:fill="FEFEFE"/>
            <w:tcMar>
              <w:top w:w="0" w:type="dxa"/>
              <w:left w:w="100" w:type="dxa"/>
              <w:bottom w:w="0" w:type="dxa"/>
              <w:right w:w="100" w:type="dxa"/>
            </w:tcMar>
            <w:vAlign w:val="center"/>
          </w:tcPr>
          <w:p w14:paraId="778FEC6D"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для жилых зданий высотой 2-3 этажа</w:t>
            </w:r>
          </w:p>
        </w:tc>
        <w:tc>
          <w:tcPr>
            <w:tcW w:w="1534" w:type="pct"/>
            <w:shd w:val="clear" w:color="auto" w:fill="FEFEFE"/>
            <w:tcMar>
              <w:top w:w="0" w:type="dxa"/>
              <w:left w:w="100" w:type="dxa"/>
              <w:bottom w:w="0" w:type="dxa"/>
              <w:right w:w="100" w:type="dxa"/>
            </w:tcMar>
            <w:vAlign w:val="center"/>
          </w:tcPr>
          <w:p w14:paraId="676DF853"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15 м</w:t>
            </w:r>
          </w:p>
        </w:tc>
        <w:tc>
          <w:tcPr>
            <w:tcW w:w="1697" w:type="pct"/>
            <w:vMerge/>
            <w:shd w:val="clear" w:color="auto" w:fill="FEFEFE"/>
            <w:tcMar>
              <w:top w:w="0" w:type="dxa"/>
              <w:left w:w="100" w:type="dxa"/>
              <w:bottom w:w="0" w:type="dxa"/>
              <w:right w:w="100" w:type="dxa"/>
            </w:tcMar>
            <w:vAlign w:val="center"/>
          </w:tcPr>
          <w:p w14:paraId="00DC6332"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95EAF" w:rsidRPr="00142BBD" w14:paraId="3F99E1E9" w14:textId="77777777" w:rsidTr="005E34DA">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2E1EA18F"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между длинными сторонами и торцами этих же зданий с окнами из жилых комнат</w:t>
            </w:r>
          </w:p>
        </w:tc>
        <w:tc>
          <w:tcPr>
            <w:tcW w:w="1534" w:type="pct"/>
            <w:shd w:val="clear" w:color="auto" w:fill="FEFEFE"/>
            <w:tcMar>
              <w:top w:w="0" w:type="dxa"/>
              <w:left w:w="100" w:type="dxa"/>
              <w:bottom w:w="0" w:type="dxa"/>
              <w:right w:w="100" w:type="dxa"/>
            </w:tcMar>
            <w:vAlign w:val="center"/>
          </w:tcPr>
          <w:p w14:paraId="6828A44E"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10 м</w:t>
            </w:r>
          </w:p>
        </w:tc>
        <w:tc>
          <w:tcPr>
            <w:tcW w:w="1697" w:type="pct"/>
            <w:vMerge/>
            <w:shd w:val="clear" w:color="auto" w:fill="FEFEFE"/>
            <w:tcMar>
              <w:top w:w="0" w:type="dxa"/>
              <w:left w:w="100" w:type="dxa"/>
              <w:bottom w:w="0" w:type="dxa"/>
              <w:right w:w="100" w:type="dxa"/>
            </w:tcMar>
            <w:vAlign w:val="center"/>
          </w:tcPr>
          <w:p w14:paraId="7A34331D"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095EAF" w:rsidRPr="00142BBD" w14:paraId="445168C6" w14:textId="77777777" w:rsidTr="005E34DA">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0D7C8396"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Расстояние от красных линий улиц для нового возводимого жилого дома</w:t>
            </w:r>
          </w:p>
        </w:tc>
        <w:tc>
          <w:tcPr>
            <w:tcW w:w="1534" w:type="pct"/>
            <w:shd w:val="clear" w:color="auto" w:fill="FEFEFE"/>
            <w:tcMar>
              <w:top w:w="0" w:type="dxa"/>
              <w:left w:w="100" w:type="dxa"/>
              <w:bottom w:w="0" w:type="dxa"/>
              <w:right w:w="100" w:type="dxa"/>
            </w:tcMar>
            <w:vAlign w:val="center"/>
          </w:tcPr>
          <w:p w14:paraId="7CD0C018"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3 м</w:t>
            </w:r>
          </w:p>
        </w:tc>
        <w:tc>
          <w:tcPr>
            <w:tcW w:w="1697" w:type="pct"/>
            <w:shd w:val="clear" w:color="auto" w:fill="FEFEFE"/>
            <w:tcMar>
              <w:top w:w="0" w:type="dxa"/>
              <w:left w:w="100" w:type="dxa"/>
              <w:bottom w:w="0" w:type="dxa"/>
              <w:right w:w="100" w:type="dxa"/>
            </w:tcMar>
            <w:vAlign w:val="center"/>
          </w:tcPr>
          <w:p w14:paraId="6F66582B" w14:textId="7C93D9D7" w:rsidR="00095EAF" w:rsidRPr="00142BBD" w:rsidRDefault="00302E34"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302E34">
              <w:rPr>
                <w:rFonts w:ascii="Times New Roman" w:hAnsi="Times New Roman" w:cs="Times New Roman"/>
                <w:color w:val="auto"/>
                <w:spacing w:val="-4"/>
                <w:sz w:val="22"/>
                <w:szCs w:val="22"/>
              </w:rPr>
              <w:t>СП 30-102-99</w:t>
            </w:r>
            <w:r>
              <w:rPr>
                <w:rFonts w:ascii="Times New Roman" w:hAnsi="Times New Roman" w:cs="Times New Roman"/>
                <w:color w:val="auto"/>
                <w:spacing w:val="-4"/>
                <w:sz w:val="22"/>
                <w:szCs w:val="22"/>
              </w:rPr>
              <w:t xml:space="preserve"> «</w:t>
            </w:r>
            <w:r w:rsidRPr="00302E34">
              <w:rPr>
                <w:rFonts w:ascii="Times New Roman" w:hAnsi="Times New Roman" w:cs="Times New Roman"/>
                <w:color w:val="auto"/>
                <w:spacing w:val="-4"/>
                <w:sz w:val="22"/>
                <w:szCs w:val="22"/>
              </w:rPr>
              <w:t>Планировка и застройка территорий малоэтажного жилищного строительства"</w:t>
            </w:r>
            <w:r>
              <w:rPr>
                <w:rFonts w:ascii="Times New Roman" w:hAnsi="Times New Roman" w:cs="Times New Roman"/>
                <w:color w:val="auto"/>
                <w:spacing w:val="-4"/>
                <w:sz w:val="22"/>
                <w:szCs w:val="22"/>
              </w:rPr>
              <w:t xml:space="preserve">. </w:t>
            </w:r>
            <w:r w:rsidR="00095EAF" w:rsidRPr="00142BBD">
              <w:rPr>
                <w:rFonts w:ascii="Times New Roman" w:hAnsi="Times New Roman" w:cs="Times New Roman"/>
                <w:color w:val="auto"/>
                <w:spacing w:val="-4"/>
                <w:sz w:val="22"/>
                <w:szCs w:val="22"/>
              </w:rPr>
              <w:t>В условиях сложившейся застройки допускается размещение объектов по красной линии.</w:t>
            </w:r>
          </w:p>
        </w:tc>
      </w:tr>
      <w:tr w:rsidR="00095EAF" w:rsidRPr="00142BBD" w14:paraId="3AC03900" w14:textId="77777777" w:rsidTr="005E34DA">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022D5737"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Размер земельных участков гаражей и стоянок на одно машино-место</w:t>
            </w:r>
          </w:p>
        </w:tc>
        <w:tc>
          <w:tcPr>
            <w:tcW w:w="1534" w:type="pct"/>
            <w:shd w:val="clear" w:color="auto" w:fill="FEFEFE"/>
            <w:tcMar>
              <w:top w:w="0" w:type="dxa"/>
              <w:left w:w="100" w:type="dxa"/>
              <w:bottom w:w="0" w:type="dxa"/>
              <w:right w:w="100" w:type="dxa"/>
            </w:tcMar>
            <w:vAlign w:val="center"/>
          </w:tcPr>
          <w:p w14:paraId="20777FF2"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30 м</w:t>
            </w:r>
            <w:r w:rsidRPr="00142BBD">
              <w:rPr>
                <w:rFonts w:ascii="Times New Roman" w:hAnsi="Times New Roman" w:cs="Times New Roman"/>
                <w:color w:val="auto"/>
                <w:spacing w:val="-4"/>
                <w:sz w:val="22"/>
                <w:szCs w:val="22"/>
                <w:vertAlign w:val="superscript"/>
              </w:rPr>
              <w:t>2</w:t>
            </w:r>
          </w:p>
        </w:tc>
        <w:tc>
          <w:tcPr>
            <w:tcW w:w="1697" w:type="pct"/>
            <w:shd w:val="clear" w:color="auto" w:fill="FEFEFE"/>
            <w:tcMar>
              <w:top w:w="0" w:type="dxa"/>
              <w:left w:w="100" w:type="dxa"/>
              <w:bottom w:w="0" w:type="dxa"/>
              <w:right w:w="100" w:type="dxa"/>
            </w:tcMar>
            <w:vAlign w:val="center"/>
          </w:tcPr>
          <w:p w14:paraId="23742BC7" w14:textId="6C8698E4"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 11.37 СП 42.13330.2016</w:t>
            </w:r>
            <w:r w:rsidR="00302E34">
              <w:rPr>
                <w:rFonts w:ascii="Times New Roman" w:hAnsi="Times New Roman" w:cs="Times New Roman"/>
                <w:color w:val="auto"/>
                <w:spacing w:val="-4"/>
                <w:sz w:val="22"/>
                <w:szCs w:val="22"/>
              </w:rPr>
              <w:t xml:space="preserve"> </w:t>
            </w:r>
            <w:r w:rsidR="00302E34" w:rsidRPr="00302E34">
              <w:rPr>
                <w:rFonts w:ascii="Times New Roman" w:hAnsi="Times New Roman" w:cs="Times New Roman"/>
                <w:color w:val="auto"/>
                <w:spacing w:val="-4"/>
                <w:sz w:val="22"/>
                <w:szCs w:val="22"/>
              </w:rPr>
              <w:t>"СНиП 2.07.01-89* Градостроительство. Планировка и застройка городских и сельских поселений"</w:t>
            </w:r>
          </w:p>
        </w:tc>
      </w:tr>
      <w:tr w:rsidR="00095EAF" w:rsidRPr="00142BBD" w14:paraId="2945A604" w14:textId="77777777" w:rsidTr="005E34DA">
        <w:tblPrEx>
          <w:shd w:val="clear" w:color="auto" w:fill="auto"/>
        </w:tblPrEx>
        <w:trPr>
          <w:trHeight w:val="543"/>
        </w:trPr>
        <w:tc>
          <w:tcPr>
            <w:tcW w:w="1769" w:type="pct"/>
            <w:vMerge w:val="restart"/>
            <w:shd w:val="clear" w:color="auto" w:fill="FEFEFE"/>
            <w:tcMar>
              <w:top w:w="0" w:type="dxa"/>
              <w:left w:w="100" w:type="dxa"/>
              <w:bottom w:w="0" w:type="dxa"/>
              <w:right w:w="100" w:type="dxa"/>
            </w:tcMar>
            <w:vAlign w:val="center"/>
          </w:tcPr>
          <w:p w14:paraId="7B578851" w14:textId="77777777" w:rsidR="00095EAF" w:rsidRPr="00142BBD" w:rsidRDefault="00095EAF" w:rsidP="00095EAF">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Минимальное расстояние между стенами зданий</w:t>
            </w:r>
          </w:p>
        </w:tc>
        <w:tc>
          <w:tcPr>
            <w:tcW w:w="1534" w:type="pct"/>
            <w:shd w:val="clear" w:color="auto" w:fill="FEFEFE"/>
            <w:tcMar>
              <w:top w:w="0" w:type="dxa"/>
              <w:left w:w="100" w:type="dxa"/>
              <w:bottom w:w="0" w:type="dxa"/>
              <w:right w:w="100" w:type="dxa"/>
            </w:tcMar>
            <w:vAlign w:val="center"/>
          </w:tcPr>
          <w:p w14:paraId="68158B07"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6 м</w:t>
            </w:r>
          </w:p>
        </w:tc>
        <w:tc>
          <w:tcPr>
            <w:tcW w:w="1697" w:type="pct"/>
            <w:shd w:val="clear" w:color="auto" w:fill="FEFEFE"/>
            <w:tcMar>
              <w:top w:w="0" w:type="dxa"/>
              <w:left w:w="100" w:type="dxa"/>
              <w:bottom w:w="0" w:type="dxa"/>
              <w:right w:w="100" w:type="dxa"/>
            </w:tcMar>
            <w:vAlign w:val="center"/>
          </w:tcPr>
          <w:p w14:paraId="1D837246" w14:textId="14A087DC"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DE3463">
              <w:rPr>
                <w:rFonts w:ascii="Times New Roman" w:hAnsi="Times New Roman" w:cs="Times New Roman"/>
                <w:color w:val="auto"/>
                <w:spacing w:val="-4"/>
                <w:sz w:val="22"/>
                <w:szCs w:val="22"/>
              </w:rPr>
              <w:t>»</w:t>
            </w:r>
            <w:r w:rsidRPr="00142BBD">
              <w:rPr>
                <w:rFonts w:ascii="Times New Roman" w:hAnsi="Times New Roman" w:cs="Times New Roman"/>
                <w:color w:val="auto"/>
                <w:spacing w:val="-4"/>
                <w:sz w:val="22"/>
                <w:szCs w:val="22"/>
              </w:rPr>
              <w:t>.</w:t>
            </w:r>
          </w:p>
          <w:p w14:paraId="56C39C07"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Для зданий I-II-III степени огнестойкости при степени огнестойкости и классе конструктивной пожарной опасности жилых зданий C0</w:t>
            </w:r>
          </w:p>
        </w:tc>
      </w:tr>
      <w:tr w:rsidR="00095EAF" w:rsidRPr="00142BBD" w14:paraId="45E58941" w14:textId="77777777" w:rsidTr="005E34DA">
        <w:tblPrEx>
          <w:shd w:val="clear" w:color="auto" w:fill="auto"/>
        </w:tblPrEx>
        <w:trPr>
          <w:trHeight w:val="1088"/>
        </w:trPr>
        <w:tc>
          <w:tcPr>
            <w:tcW w:w="1769" w:type="pct"/>
            <w:vMerge/>
            <w:shd w:val="clear" w:color="auto" w:fill="FEFEFE"/>
            <w:tcMar>
              <w:top w:w="0" w:type="dxa"/>
              <w:left w:w="100" w:type="dxa"/>
              <w:bottom w:w="0" w:type="dxa"/>
              <w:right w:w="100" w:type="dxa"/>
            </w:tcMar>
            <w:vAlign w:val="center"/>
          </w:tcPr>
          <w:p w14:paraId="6FFEA963" w14:textId="77777777" w:rsidR="00095EAF" w:rsidRPr="00142BBD" w:rsidRDefault="00095EAF" w:rsidP="00095EAF">
            <w:pPr>
              <w:pStyle w:val="22"/>
              <w:widowControl w:val="0"/>
              <w:tabs>
                <w:tab w:val="left" w:pos="920"/>
                <w:tab w:val="left" w:pos="1840"/>
              </w:tabs>
              <w:rPr>
                <w:rFonts w:ascii="Times New Roman" w:hAnsi="Times New Roman" w:cs="Times New Roman"/>
                <w:color w:val="auto"/>
                <w:spacing w:val="-4"/>
                <w:sz w:val="22"/>
                <w:szCs w:val="22"/>
              </w:rPr>
            </w:pPr>
          </w:p>
        </w:tc>
        <w:tc>
          <w:tcPr>
            <w:tcW w:w="1534" w:type="pct"/>
            <w:shd w:val="clear" w:color="auto" w:fill="FEFEFE"/>
            <w:tcMar>
              <w:top w:w="0" w:type="dxa"/>
              <w:left w:w="100" w:type="dxa"/>
              <w:bottom w:w="0" w:type="dxa"/>
              <w:right w:w="100" w:type="dxa"/>
            </w:tcMar>
            <w:vAlign w:val="center"/>
          </w:tcPr>
          <w:p w14:paraId="17B5352D"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8 м</w:t>
            </w:r>
          </w:p>
        </w:tc>
        <w:tc>
          <w:tcPr>
            <w:tcW w:w="1697" w:type="pct"/>
            <w:shd w:val="clear" w:color="auto" w:fill="FEFEFE"/>
            <w:tcMar>
              <w:top w:w="0" w:type="dxa"/>
              <w:left w:w="100" w:type="dxa"/>
              <w:bottom w:w="0" w:type="dxa"/>
              <w:right w:w="100" w:type="dxa"/>
            </w:tcMar>
            <w:vAlign w:val="center"/>
          </w:tcPr>
          <w:p w14:paraId="1DC5BCB7"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Для зданий II-III степени огнестойкости при степени огнестойкости и классе конструктивной пожарной опасности жилых зданий С1</w:t>
            </w:r>
          </w:p>
        </w:tc>
      </w:tr>
      <w:tr w:rsidR="00095EAF" w:rsidRPr="00142BBD" w14:paraId="0FD9F5FF"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11CF551D"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Отступ от красных линий:</w:t>
            </w:r>
          </w:p>
        </w:tc>
        <w:tc>
          <w:tcPr>
            <w:tcW w:w="1534" w:type="pct"/>
            <w:shd w:val="clear" w:color="auto" w:fill="FEFEFE"/>
            <w:tcMar>
              <w:top w:w="0" w:type="dxa"/>
              <w:left w:w="100" w:type="dxa"/>
              <w:bottom w:w="0" w:type="dxa"/>
              <w:right w:w="100" w:type="dxa"/>
            </w:tcMar>
            <w:vAlign w:val="center"/>
          </w:tcPr>
          <w:p w14:paraId="5A00EC7C"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z w:val="22"/>
                <w:szCs w:val="22"/>
              </w:rPr>
            </w:pPr>
          </w:p>
        </w:tc>
        <w:tc>
          <w:tcPr>
            <w:tcW w:w="1697" w:type="pct"/>
            <w:shd w:val="clear" w:color="auto" w:fill="FEFEFE"/>
            <w:tcMar>
              <w:top w:w="0" w:type="dxa"/>
              <w:left w:w="100" w:type="dxa"/>
              <w:bottom w:w="0" w:type="dxa"/>
              <w:right w:w="100" w:type="dxa"/>
            </w:tcMar>
            <w:vAlign w:val="center"/>
          </w:tcPr>
          <w:p w14:paraId="707D3EAA"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095EAF" w:rsidRPr="00142BBD" w14:paraId="6612FCDC"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7BF0364"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для школ и детских дошкольных учреждений, размещаемых в отдельных зданиях</w:t>
            </w:r>
          </w:p>
        </w:tc>
        <w:tc>
          <w:tcPr>
            <w:tcW w:w="1534" w:type="pct"/>
            <w:shd w:val="clear" w:color="auto" w:fill="FEFEFE"/>
            <w:tcMar>
              <w:top w:w="0" w:type="dxa"/>
              <w:left w:w="100" w:type="dxa"/>
              <w:bottom w:w="0" w:type="dxa"/>
              <w:right w:w="100" w:type="dxa"/>
            </w:tcMar>
            <w:vAlign w:val="center"/>
          </w:tcPr>
          <w:p w14:paraId="35F1DF4E"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не менее </w:t>
            </w:r>
            <w:r w:rsidRPr="00142BBD">
              <w:rPr>
                <w:rFonts w:ascii="Times New Roman" w:hAnsi="Times New Roman" w:cs="Times New Roman"/>
                <w:color w:val="auto"/>
                <w:sz w:val="22"/>
                <w:szCs w:val="22"/>
                <w:lang w:val="en-US"/>
              </w:rPr>
              <w:t xml:space="preserve">25 </w:t>
            </w:r>
            <w:r w:rsidRPr="00142BBD">
              <w:rPr>
                <w:rFonts w:ascii="Times New Roman" w:hAnsi="Times New Roman" w:cs="Times New Roman"/>
                <w:color w:val="auto"/>
                <w:sz w:val="22"/>
                <w:szCs w:val="22"/>
              </w:rPr>
              <w:t>м</w:t>
            </w:r>
          </w:p>
        </w:tc>
        <w:tc>
          <w:tcPr>
            <w:tcW w:w="1697" w:type="pct"/>
            <w:shd w:val="clear" w:color="auto" w:fill="FEFEFE"/>
            <w:tcMar>
              <w:top w:w="0" w:type="dxa"/>
              <w:left w:w="100" w:type="dxa"/>
              <w:bottom w:w="0" w:type="dxa"/>
              <w:right w:w="100" w:type="dxa"/>
            </w:tcMar>
            <w:vAlign w:val="center"/>
          </w:tcPr>
          <w:p w14:paraId="1B109439"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095EAF" w:rsidRPr="00142BBD" w14:paraId="0A7E507D"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17B7FEF"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для школ и детских дошкольных учреждений, размещаемых в реконструируемых кварталах</w:t>
            </w:r>
          </w:p>
        </w:tc>
        <w:tc>
          <w:tcPr>
            <w:tcW w:w="1534" w:type="pct"/>
            <w:shd w:val="clear" w:color="auto" w:fill="FEFEFE"/>
            <w:tcMar>
              <w:top w:w="0" w:type="dxa"/>
              <w:left w:w="100" w:type="dxa"/>
              <w:bottom w:w="0" w:type="dxa"/>
              <w:right w:w="100" w:type="dxa"/>
            </w:tcMar>
            <w:vAlign w:val="center"/>
          </w:tcPr>
          <w:p w14:paraId="79E79889"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не менее </w:t>
            </w:r>
            <w:r w:rsidRPr="00142BBD">
              <w:rPr>
                <w:rFonts w:ascii="Times New Roman" w:hAnsi="Times New Roman" w:cs="Times New Roman"/>
                <w:color w:val="auto"/>
                <w:sz w:val="22"/>
                <w:szCs w:val="22"/>
                <w:lang w:val="en-US"/>
              </w:rPr>
              <w:t xml:space="preserve">15 </w:t>
            </w:r>
            <w:r w:rsidRPr="00142BBD">
              <w:rPr>
                <w:rFonts w:ascii="Times New Roman" w:hAnsi="Times New Roman" w:cs="Times New Roman"/>
                <w:color w:val="auto"/>
                <w:sz w:val="22"/>
                <w:szCs w:val="22"/>
              </w:rPr>
              <w:t>м</w:t>
            </w:r>
          </w:p>
        </w:tc>
        <w:tc>
          <w:tcPr>
            <w:tcW w:w="1697" w:type="pct"/>
            <w:shd w:val="clear" w:color="auto" w:fill="FEFEFE"/>
            <w:tcMar>
              <w:top w:w="0" w:type="dxa"/>
              <w:left w:w="100" w:type="dxa"/>
              <w:bottom w:w="0" w:type="dxa"/>
              <w:right w:w="100" w:type="dxa"/>
            </w:tcMar>
            <w:vAlign w:val="center"/>
          </w:tcPr>
          <w:p w14:paraId="44D3C01F"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095EAF" w:rsidRPr="00142BBD" w14:paraId="5ECC7688"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AE27C1D"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Удельный вес озеленённых территорий</w:t>
            </w:r>
          </w:p>
        </w:tc>
        <w:tc>
          <w:tcPr>
            <w:tcW w:w="1534" w:type="pct"/>
            <w:shd w:val="clear" w:color="auto" w:fill="FEFEFE"/>
            <w:tcMar>
              <w:top w:w="0" w:type="dxa"/>
              <w:left w:w="100" w:type="dxa"/>
              <w:bottom w:w="0" w:type="dxa"/>
              <w:right w:w="100" w:type="dxa"/>
            </w:tcMar>
            <w:vAlign w:val="center"/>
          </w:tcPr>
          <w:p w14:paraId="4DC040EC" w14:textId="77777777" w:rsidR="00095EAF" w:rsidRPr="00142BBD" w:rsidRDefault="00095EAF" w:rsidP="00095EAF">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25% жилого района</w:t>
            </w:r>
          </w:p>
        </w:tc>
        <w:tc>
          <w:tcPr>
            <w:tcW w:w="1697" w:type="pct"/>
            <w:shd w:val="clear" w:color="auto" w:fill="FEFEFE"/>
            <w:tcMar>
              <w:top w:w="0" w:type="dxa"/>
              <w:left w:w="100" w:type="dxa"/>
              <w:bottom w:w="0" w:type="dxa"/>
              <w:right w:w="100" w:type="dxa"/>
            </w:tcMar>
            <w:vAlign w:val="center"/>
          </w:tcPr>
          <w:p w14:paraId="63877626"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095EAF" w:rsidRPr="00142BBD" w14:paraId="36E8A4DF"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64EC1A5E" w14:textId="77777777" w:rsidR="00095EAF" w:rsidRPr="00142BBD" w:rsidRDefault="00095EAF" w:rsidP="00095EAF">
            <w:pPr>
              <w:widowControl w:val="0"/>
              <w:tabs>
                <w:tab w:val="left" w:pos="920"/>
                <w:tab w:val="right" w:pos="1267"/>
                <w:tab w:val="right" w:pos="1333"/>
                <w:tab w:val="left" w:pos="1840"/>
                <w:tab w:val="left" w:pos="2760"/>
                <w:tab w:val="left" w:pos="3680"/>
              </w:tabs>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Максимально допустимая высота ограждений</w:t>
            </w:r>
          </w:p>
        </w:tc>
        <w:tc>
          <w:tcPr>
            <w:tcW w:w="1534" w:type="pct"/>
            <w:shd w:val="clear" w:color="auto" w:fill="FEFEFE"/>
            <w:tcMar>
              <w:top w:w="0" w:type="dxa"/>
              <w:left w:w="100" w:type="dxa"/>
              <w:bottom w:w="0" w:type="dxa"/>
              <w:right w:w="100" w:type="dxa"/>
            </w:tcMar>
            <w:vAlign w:val="center"/>
          </w:tcPr>
          <w:p w14:paraId="50BC759E" w14:textId="77777777" w:rsidR="00095EAF" w:rsidRPr="00142BBD" w:rsidRDefault="00095EAF" w:rsidP="00095EA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2,5 м</w:t>
            </w:r>
          </w:p>
        </w:tc>
        <w:tc>
          <w:tcPr>
            <w:tcW w:w="1697" w:type="pct"/>
            <w:shd w:val="clear" w:color="auto" w:fill="FEFEFE"/>
            <w:tcMar>
              <w:top w:w="0" w:type="dxa"/>
              <w:left w:w="100" w:type="dxa"/>
              <w:bottom w:w="0" w:type="dxa"/>
              <w:right w:w="100" w:type="dxa"/>
            </w:tcMar>
          </w:tcPr>
          <w:p w14:paraId="68F916B2" w14:textId="77777777" w:rsidR="00095EAF" w:rsidRPr="00142BBD" w:rsidRDefault="00095EAF" w:rsidP="00095EA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095EAF" w:rsidRPr="00142BBD" w14:paraId="1983D26C" w14:textId="77777777" w:rsidTr="005E34DA">
        <w:tblPrEx>
          <w:shd w:val="clear" w:color="auto" w:fill="auto"/>
        </w:tblPrEx>
        <w:trPr>
          <w:trHeight w:val="273"/>
        </w:trPr>
        <w:tc>
          <w:tcPr>
            <w:tcW w:w="1769" w:type="pct"/>
            <w:shd w:val="clear" w:color="auto" w:fill="D9D9D9" w:themeFill="background1" w:themeFillShade="D9"/>
            <w:tcMar>
              <w:top w:w="0" w:type="dxa"/>
              <w:left w:w="100" w:type="dxa"/>
              <w:bottom w:w="0" w:type="dxa"/>
              <w:right w:w="100" w:type="dxa"/>
            </w:tcMar>
            <w:vAlign w:val="center"/>
          </w:tcPr>
          <w:p w14:paraId="1609E2AB"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cs="Times New Roman"/>
                <w:spacing w:val="-4"/>
                <w:sz w:val="22"/>
                <w:szCs w:val="22"/>
                <w:bdr w:val="nil"/>
              </w:rPr>
            </w:pPr>
            <w:r w:rsidRPr="00142BBD">
              <w:rPr>
                <w:rFonts w:ascii="Times New Roman" w:hAnsi="Times New Roman" w:cs="Times New Roman"/>
                <w:b/>
                <w:sz w:val="22"/>
                <w:szCs w:val="22"/>
              </w:rPr>
              <w:t>Нормы парковки:</w:t>
            </w:r>
          </w:p>
        </w:tc>
        <w:tc>
          <w:tcPr>
            <w:tcW w:w="1534" w:type="pct"/>
            <w:shd w:val="clear" w:color="auto" w:fill="D9D9D9" w:themeFill="background1" w:themeFillShade="D9"/>
            <w:tcMar>
              <w:top w:w="0" w:type="dxa"/>
              <w:left w:w="100" w:type="dxa"/>
              <w:bottom w:w="0" w:type="dxa"/>
              <w:right w:w="100" w:type="dxa"/>
            </w:tcMar>
            <w:vAlign w:val="center"/>
          </w:tcPr>
          <w:p w14:paraId="144983EE" w14:textId="77777777" w:rsidR="00095EAF" w:rsidRPr="00142BBD" w:rsidRDefault="00095EAF" w:rsidP="00095EAF">
            <w:pPr>
              <w:pStyle w:val="22"/>
              <w:widowControl w:val="0"/>
              <w:tabs>
                <w:tab w:val="left" w:pos="920"/>
                <w:tab w:val="left" w:pos="1840"/>
              </w:tabs>
              <w:contextualSpacing/>
              <w:jc w:val="center"/>
              <w:rPr>
                <w:rFonts w:ascii="Times New Roman" w:hAnsi="Times New Roman" w:cs="Times New Roman"/>
                <w:color w:val="auto"/>
                <w:spacing w:val="-4"/>
                <w:sz w:val="22"/>
                <w:szCs w:val="22"/>
              </w:rPr>
            </w:pPr>
          </w:p>
        </w:tc>
        <w:tc>
          <w:tcPr>
            <w:tcW w:w="1697" w:type="pct"/>
            <w:shd w:val="clear" w:color="auto" w:fill="D9D9D9" w:themeFill="background1" w:themeFillShade="D9"/>
            <w:tcMar>
              <w:top w:w="0" w:type="dxa"/>
              <w:left w:w="100" w:type="dxa"/>
              <w:bottom w:w="0" w:type="dxa"/>
              <w:right w:w="100" w:type="dxa"/>
            </w:tcMar>
            <w:vAlign w:val="center"/>
          </w:tcPr>
          <w:p w14:paraId="6356F1B7" w14:textId="77777777" w:rsidR="00095EAF" w:rsidRPr="00142BBD" w:rsidRDefault="00095EAF"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cs="Times New Roman"/>
                <w:spacing w:val="-4"/>
                <w:sz w:val="22"/>
                <w:szCs w:val="22"/>
                <w:bdr w:val="nil"/>
              </w:rPr>
            </w:pPr>
          </w:p>
        </w:tc>
      </w:tr>
      <w:tr w:rsidR="00095EAF" w:rsidRPr="00142BBD" w14:paraId="72B29A15" w14:textId="77777777" w:rsidTr="005E34DA">
        <w:tblPrEx>
          <w:shd w:val="clear" w:color="auto" w:fill="auto"/>
        </w:tblPrEx>
        <w:trPr>
          <w:trHeight w:val="419"/>
        </w:trPr>
        <w:tc>
          <w:tcPr>
            <w:tcW w:w="1769" w:type="pct"/>
            <w:shd w:val="clear" w:color="auto" w:fill="FEFEFE"/>
            <w:tcMar>
              <w:top w:w="0" w:type="dxa"/>
              <w:left w:w="100" w:type="dxa"/>
              <w:bottom w:w="0" w:type="dxa"/>
              <w:right w:w="100" w:type="dxa"/>
            </w:tcMar>
            <w:vAlign w:val="center"/>
          </w:tcPr>
          <w:p w14:paraId="712C4403"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Предприятия общественного питания периодического спроса (рестораны, кафе)</w:t>
            </w:r>
          </w:p>
        </w:tc>
        <w:tc>
          <w:tcPr>
            <w:tcW w:w="1534" w:type="pct"/>
            <w:shd w:val="clear" w:color="auto" w:fill="FEFEFE"/>
            <w:tcMar>
              <w:top w:w="0" w:type="dxa"/>
              <w:left w:w="100" w:type="dxa"/>
              <w:bottom w:w="0" w:type="dxa"/>
              <w:right w:w="100" w:type="dxa"/>
            </w:tcMar>
            <w:vAlign w:val="center"/>
          </w:tcPr>
          <w:p w14:paraId="4A3A0B92"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4-5 посадочных мест</w:t>
            </w:r>
          </w:p>
        </w:tc>
        <w:tc>
          <w:tcPr>
            <w:tcW w:w="1697" w:type="pct"/>
            <w:vMerge w:val="restart"/>
            <w:shd w:val="clear" w:color="auto" w:fill="FEFEFE"/>
            <w:tcMar>
              <w:top w:w="0" w:type="dxa"/>
              <w:left w:w="100" w:type="dxa"/>
              <w:bottom w:w="0" w:type="dxa"/>
              <w:right w:w="100" w:type="dxa"/>
            </w:tcMar>
            <w:vAlign w:val="center"/>
          </w:tcPr>
          <w:p w14:paraId="2FDAA9D8" w14:textId="7358AE58" w:rsidR="00095EAF" w:rsidRPr="00142BBD" w:rsidRDefault="00C36AFE" w:rsidP="00095EA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cs="Times New Roman"/>
                <w:spacing w:val="-4"/>
                <w:sz w:val="22"/>
                <w:szCs w:val="22"/>
                <w:bdr w:val="nil"/>
              </w:rPr>
            </w:pPr>
            <w:r w:rsidRPr="00C36AFE">
              <w:rPr>
                <w:rFonts w:ascii="Times New Roman" w:eastAsia="Helvetica Neue Light" w:hAnsi="Times New Roman" w:cs="Times New Roman"/>
                <w:spacing w:val="-4"/>
                <w:sz w:val="22"/>
                <w:szCs w:val="22"/>
                <w:bdr w:val="nil"/>
              </w:rPr>
              <w:t>СП 42.13330.2016 "СНиП 2.07.01-89* Градостроительство. Планировка и застройка городских и сельских поселений"</w:t>
            </w:r>
          </w:p>
        </w:tc>
      </w:tr>
      <w:tr w:rsidR="00095EAF" w:rsidRPr="00142BBD" w14:paraId="2C13C238"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48CE16EF"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Магазины-склады (мелкооптовой и розничной торговли, гипермаркеты)</w:t>
            </w:r>
          </w:p>
        </w:tc>
        <w:tc>
          <w:tcPr>
            <w:tcW w:w="1534" w:type="pct"/>
            <w:shd w:val="clear" w:color="auto" w:fill="FEFEFE"/>
            <w:tcMar>
              <w:top w:w="0" w:type="dxa"/>
              <w:left w:w="100" w:type="dxa"/>
              <w:bottom w:w="0" w:type="dxa"/>
              <w:right w:w="100" w:type="dxa"/>
            </w:tcMar>
            <w:vAlign w:val="center"/>
          </w:tcPr>
          <w:p w14:paraId="255299AE"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97" w:type="pct"/>
            <w:vMerge/>
            <w:shd w:val="clear" w:color="auto" w:fill="FEFEFE"/>
            <w:tcMar>
              <w:top w:w="0" w:type="dxa"/>
              <w:left w:w="100" w:type="dxa"/>
              <w:bottom w:w="0" w:type="dxa"/>
              <w:right w:w="100" w:type="dxa"/>
            </w:tcMar>
            <w:vAlign w:val="center"/>
          </w:tcPr>
          <w:p w14:paraId="6CDE6D4B"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095EAF" w:rsidRPr="00142BBD" w14:paraId="6D57D228"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D0EAE72"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коммунально-бытового обслуживания:</w:t>
            </w:r>
          </w:p>
        </w:tc>
        <w:tc>
          <w:tcPr>
            <w:tcW w:w="1534" w:type="pct"/>
            <w:shd w:val="clear" w:color="auto" w:fill="FEFEFE"/>
            <w:tcMar>
              <w:top w:w="0" w:type="dxa"/>
              <w:left w:w="100" w:type="dxa"/>
              <w:bottom w:w="0" w:type="dxa"/>
              <w:right w:w="100" w:type="dxa"/>
            </w:tcMar>
            <w:vAlign w:val="center"/>
          </w:tcPr>
          <w:p w14:paraId="07470590" w14:textId="77777777" w:rsidR="00095EAF" w:rsidRPr="00142BBD" w:rsidRDefault="00095EAF" w:rsidP="00095EAF">
            <w:pPr>
              <w:pStyle w:val="22"/>
              <w:widowControl w:val="0"/>
              <w:jc w:val="center"/>
              <w:rPr>
                <w:rFonts w:ascii="Times New Roman" w:hAnsi="Times New Roman" w:cs="Times New Roman"/>
                <w:color w:val="auto"/>
                <w:sz w:val="22"/>
                <w:szCs w:val="22"/>
              </w:rPr>
            </w:pPr>
          </w:p>
        </w:tc>
        <w:tc>
          <w:tcPr>
            <w:tcW w:w="1697" w:type="pct"/>
            <w:vMerge/>
            <w:shd w:val="clear" w:color="auto" w:fill="FEFEFE"/>
            <w:tcMar>
              <w:top w:w="0" w:type="dxa"/>
              <w:left w:w="100" w:type="dxa"/>
              <w:bottom w:w="0" w:type="dxa"/>
              <w:right w:w="100" w:type="dxa"/>
            </w:tcMar>
            <w:vAlign w:val="center"/>
          </w:tcPr>
          <w:p w14:paraId="4AAD16FD"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095EAF" w:rsidRPr="00142BBD" w14:paraId="65CC6426"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5D263819"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бани</w:t>
            </w:r>
          </w:p>
        </w:tc>
        <w:tc>
          <w:tcPr>
            <w:tcW w:w="1534" w:type="pct"/>
            <w:shd w:val="clear" w:color="auto" w:fill="FEFEFE"/>
            <w:tcMar>
              <w:top w:w="0" w:type="dxa"/>
              <w:left w:w="100" w:type="dxa"/>
              <w:bottom w:w="0" w:type="dxa"/>
              <w:right w:w="100" w:type="dxa"/>
            </w:tcMar>
            <w:vAlign w:val="center"/>
          </w:tcPr>
          <w:p w14:paraId="1E4302C2"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5-6 единовременных посетителей</w:t>
            </w:r>
          </w:p>
        </w:tc>
        <w:tc>
          <w:tcPr>
            <w:tcW w:w="1697" w:type="pct"/>
            <w:vMerge/>
            <w:shd w:val="clear" w:color="auto" w:fill="FEFEFE"/>
            <w:tcMar>
              <w:top w:w="0" w:type="dxa"/>
              <w:left w:w="100" w:type="dxa"/>
              <w:bottom w:w="0" w:type="dxa"/>
              <w:right w:w="100" w:type="dxa"/>
            </w:tcMar>
            <w:vAlign w:val="center"/>
          </w:tcPr>
          <w:p w14:paraId="0BCD80A1"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095EAF" w:rsidRPr="00142BBD" w14:paraId="2C05D3ED"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6D2AE077"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ателье, фотосалоны городского значения, салоны-парикмахерские, салоны красоты, солярии, салоны моды, свадебные салоны</w:t>
            </w:r>
          </w:p>
        </w:tc>
        <w:tc>
          <w:tcPr>
            <w:tcW w:w="1534" w:type="pct"/>
            <w:shd w:val="clear" w:color="auto" w:fill="FEFEFE"/>
            <w:tcMar>
              <w:top w:w="0" w:type="dxa"/>
              <w:left w:w="100" w:type="dxa"/>
              <w:bottom w:w="0" w:type="dxa"/>
              <w:right w:w="100" w:type="dxa"/>
            </w:tcMar>
            <w:vAlign w:val="center"/>
          </w:tcPr>
          <w:p w14:paraId="20F22D31"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10-15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97" w:type="pct"/>
            <w:vMerge/>
            <w:shd w:val="clear" w:color="auto" w:fill="FEFEFE"/>
            <w:tcMar>
              <w:top w:w="0" w:type="dxa"/>
              <w:left w:w="100" w:type="dxa"/>
              <w:bottom w:w="0" w:type="dxa"/>
              <w:right w:w="100" w:type="dxa"/>
            </w:tcMar>
            <w:vAlign w:val="center"/>
          </w:tcPr>
          <w:p w14:paraId="05BC834D"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095EAF" w:rsidRPr="00142BBD" w14:paraId="4B10E1D1"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769FF25A"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салоны ритуальных услуг</w:t>
            </w:r>
          </w:p>
        </w:tc>
        <w:tc>
          <w:tcPr>
            <w:tcW w:w="1534" w:type="pct"/>
            <w:shd w:val="clear" w:color="auto" w:fill="FEFEFE"/>
            <w:tcMar>
              <w:top w:w="0" w:type="dxa"/>
              <w:left w:w="100" w:type="dxa"/>
              <w:bottom w:w="0" w:type="dxa"/>
              <w:right w:w="100" w:type="dxa"/>
            </w:tcMar>
            <w:vAlign w:val="center"/>
          </w:tcPr>
          <w:p w14:paraId="71215CEE"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20-25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97" w:type="pct"/>
            <w:vMerge/>
            <w:shd w:val="clear" w:color="auto" w:fill="FEFEFE"/>
            <w:tcMar>
              <w:top w:w="0" w:type="dxa"/>
              <w:left w:w="100" w:type="dxa"/>
              <w:bottom w:w="0" w:type="dxa"/>
              <w:right w:w="100" w:type="dxa"/>
            </w:tcMar>
            <w:vAlign w:val="center"/>
          </w:tcPr>
          <w:p w14:paraId="27F70894"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095EAF" w:rsidRPr="00142BBD" w14:paraId="3ED47D59" w14:textId="77777777" w:rsidTr="005E34DA">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61B3F6C6" w14:textId="77777777" w:rsidR="00095EAF" w:rsidRPr="00142BBD" w:rsidRDefault="00095EAF" w:rsidP="00095EAF">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34" w:type="pct"/>
            <w:shd w:val="clear" w:color="auto" w:fill="FEFEFE"/>
            <w:tcMar>
              <w:top w:w="0" w:type="dxa"/>
              <w:left w:w="100" w:type="dxa"/>
              <w:bottom w:w="0" w:type="dxa"/>
              <w:right w:w="100" w:type="dxa"/>
            </w:tcMar>
            <w:vAlign w:val="center"/>
          </w:tcPr>
          <w:p w14:paraId="500F00B1" w14:textId="77777777" w:rsidR="00095EAF" w:rsidRPr="00142BBD" w:rsidRDefault="00095EAF" w:rsidP="00095EAF">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1-2 рабочих места приемщика</w:t>
            </w:r>
          </w:p>
        </w:tc>
        <w:tc>
          <w:tcPr>
            <w:tcW w:w="1697" w:type="pct"/>
            <w:vMerge/>
            <w:shd w:val="clear" w:color="auto" w:fill="FEFEFE"/>
            <w:tcMar>
              <w:top w:w="0" w:type="dxa"/>
              <w:left w:w="100" w:type="dxa"/>
              <w:bottom w:w="0" w:type="dxa"/>
              <w:right w:w="100" w:type="dxa"/>
            </w:tcMar>
            <w:vAlign w:val="center"/>
          </w:tcPr>
          <w:p w14:paraId="6A9A5C51" w14:textId="77777777" w:rsidR="00095EAF" w:rsidRPr="00142BBD" w:rsidRDefault="00095EAF" w:rsidP="00095EA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095EAF" w:rsidRPr="00142BBD" w14:paraId="4BC541F6" w14:textId="77777777" w:rsidTr="005E34DA">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78D984B6" w14:textId="77777777" w:rsidR="00095EAF" w:rsidRPr="00142BBD" w:rsidRDefault="00095EAF" w:rsidP="00095EAF">
            <w:pPr>
              <w:pStyle w:val="ConsPlusNormal"/>
              <w:jc w:val="both"/>
              <w:rPr>
                <w:rFonts w:eastAsia="Arial Unicode MS"/>
                <w:sz w:val="22"/>
                <w:szCs w:val="22"/>
                <w:bdr w:val="nil"/>
              </w:rPr>
            </w:pPr>
            <w:r w:rsidRPr="00142BBD">
              <w:rPr>
                <w:rFonts w:eastAsia="Arial Unicode MS"/>
                <w:sz w:val="22"/>
                <w:szCs w:val="22"/>
                <w:bdr w:val="nil"/>
              </w:rPr>
              <w:t>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tc>
      </w:tr>
      <w:tr w:rsidR="00095EAF" w:rsidRPr="00142BBD" w14:paraId="7CFCF1F9" w14:textId="77777777" w:rsidTr="005E34D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69806058" w14:textId="77777777" w:rsidR="00095EAF" w:rsidRPr="00142BBD" w:rsidRDefault="00095EAF" w:rsidP="00095EAF">
            <w:pPr>
              <w:pStyle w:val="ConsPlusNormal"/>
              <w:pBdr>
                <w:top w:val="nil"/>
                <w:left w:val="nil"/>
                <w:bottom w:val="nil"/>
                <w:right w:val="nil"/>
                <w:between w:val="nil"/>
                <w:bar w:val="nil"/>
              </w:pBdr>
              <w:jc w:val="both"/>
              <w:rPr>
                <w:rFonts w:eastAsia="Arial Unicode MS"/>
                <w:sz w:val="22"/>
                <w:szCs w:val="22"/>
                <w:bdr w:val="nil"/>
              </w:rPr>
            </w:pPr>
            <w:r w:rsidRPr="00142BBD">
              <w:rPr>
                <w:rFonts w:eastAsia="Arial Unicode MS"/>
                <w:sz w:val="22"/>
                <w:szCs w:val="22"/>
                <w:bdr w:val="nil"/>
              </w:rPr>
              <w:lastRenderedPageBreak/>
              <w:t>Вспомогательные строения, за исключением гаражей, размещать со стороны улиц не допускается.</w:t>
            </w:r>
          </w:p>
        </w:tc>
      </w:tr>
      <w:tr w:rsidR="00095EAF" w:rsidRPr="00142BBD" w14:paraId="21720990" w14:textId="77777777" w:rsidTr="005E34DA">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0EDBCDC7" w14:textId="77777777" w:rsidR="00095EAF" w:rsidRPr="00142BBD" w:rsidRDefault="00095EAF" w:rsidP="00095EAF">
            <w:pPr>
              <w:pStyle w:val="ConsPlusNormal"/>
              <w:pBdr>
                <w:top w:val="nil"/>
                <w:left w:val="nil"/>
                <w:bottom w:val="nil"/>
                <w:right w:val="nil"/>
                <w:between w:val="nil"/>
                <w:bar w:val="nil"/>
              </w:pBdr>
              <w:jc w:val="both"/>
              <w:rPr>
                <w:rFonts w:eastAsia="Arial Unicode MS"/>
                <w:sz w:val="22"/>
                <w:szCs w:val="22"/>
                <w:bdr w:val="nil"/>
              </w:rPr>
            </w:pPr>
            <w:r w:rsidRPr="00142BBD">
              <w:rPr>
                <w:rFonts w:eastAsia="Arial Unicode MS"/>
                <w:sz w:val="22"/>
                <w:szCs w:val="22"/>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095EAF" w:rsidRPr="00142BBD" w14:paraId="370396CE" w14:textId="77777777" w:rsidTr="005E34DA">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14:paraId="2EE58A9E" w14:textId="77777777" w:rsidR="00095EAF" w:rsidRPr="00142BBD" w:rsidRDefault="00095EAF" w:rsidP="00095EAF">
            <w:pPr>
              <w:pStyle w:val="ConsPlusNormal"/>
              <w:pBdr>
                <w:top w:val="nil"/>
                <w:left w:val="nil"/>
                <w:bottom w:val="nil"/>
                <w:right w:val="nil"/>
                <w:between w:val="nil"/>
                <w:bar w:val="nil"/>
              </w:pBdr>
              <w:jc w:val="both"/>
              <w:rPr>
                <w:rFonts w:eastAsia="Arial Unicode MS"/>
                <w:sz w:val="22"/>
                <w:szCs w:val="22"/>
                <w:bdr w:val="nil"/>
              </w:rPr>
            </w:pPr>
            <w:r w:rsidRPr="00142BBD">
              <w:rPr>
                <w:rFonts w:eastAsia="Arial Unicode MS"/>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bl>
    <w:p w14:paraId="1FBD3AA6" w14:textId="130A929F" w:rsidR="00147668" w:rsidRPr="00142BBD" w:rsidRDefault="00147668" w:rsidP="00147668">
      <w:pPr>
        <w:pStyle w:val="ConsPlusNormal"/>
        <w:spacing w:before="240" w:after="240"/>
        <w:jc w:val="both"/>
        <w:outlineLvl w:val="3"/>
        <w:rPr>
          <w:b/>
          <w:sz w:val="24"/>
          <w:szCs w:val="24"/>
        </w:rPr>
      </w:pPr>
      <w:bookmarkStart w:id="207" w:name="_Toc14774932"/>
      <w:bookmarkStart w:id="208" w:name="_Toc14774934"/>
      <w:bookmarkStart w:id="209" w:name="_Toc14774933"/>
      <w:bookmarkStart w:id="210" w:name="_Toc14774935"/>
      <w:bookmarkEnd w:id="204"/>
      <w:bookmarkEnd w:id="205"/>
      <w:bookmarkEnd w:id="206"/>
      <w:r w:rsidRPr="00142BBD">
        <w:rPr>
          <w:b/>
          <w:sz w:val="24"/>
          <w:szCs w:val="24"/>
        </w:rPr>
        <w:t>Статья 2</w:t>
      </w:r>
      <w:r w:rsidR="00271CDE">
        <w:rPr>
          <w:b/>
          <w:sz w:val="24"/>
          <w:szCs w:val="24"/>
        </w:rPr>
        <w:t>2</w:t>
      </w:r>
      <w:r w:rsidRPr="00142BBD">
        <w:rPr>
          <w:b/>
          <w:sz w:val="24"/>
          <w:szCs w:val="24"/>
        </w:rPr>
        <w:t>.</w:t>
      </w:r>
      <w:r w:rsidR="00A24330" w:rsidRPr="00142BBD">
        <w:rPr>
          <w:b/>
          <w:sz w:val="24"/>
          <w:szCs w:val="24"/>
        </w:rPr>
        <w:t>2</w:t>
      </w:r>
      <w:r w:rsidRPr="00142BBD">
        <w:rPr>
          <w:b/>
          <w:sz w:val="24"/>
          <w:szCs w:val="24"/>
        </w:rPr>
        <w:t>. Ж-</w:t>
      </w:r>
      <w:r w:rsidR="007864BD" w:rsidRPr="00142BBD">
        <w:rPr>
          <w:b/>
          <w:sz w:val="24"/>
          <w:szCs w:val="24"/>
        </w:rPr>
        <w:t>2</w:t>
      </w:r>
      <w:r w:rsidRPr="00142BBD">
        <w:rPr>
          <w:b/>
          <w:sz w:val="24"/>
          <w:szCs w:val="24"/>
        </w:rPr>
        <w:t>. Зона</w:t>
      </w:r>
      <w:r w:rsidR="0001276D" w:rsidRPr="00142BBD">
        <w:rPr>
          <w:b/>
          <w:sz w:val="24"/>
          <w:szCs w:val="24"/>
        </w:rPr>
        <w:t xml:space="preserve"> застройки</w:t>
      </w:r>
      <w:r w:rsidRPr="00142BBD">
        <w:rPr>
          <w:b/>
          <w:sz w:val="24"/>
          <w:szCs w:val="24"/>
        </w:rPr>
        <w:t xml:space="preserve"> малоэтажн</w:t>
      </w:r>
      <w:r w:rsidR="0001276D" w:rsidRPr="00142BBD">
        <w:rPr>
          <w:b/>
          <w:sz w:val="24"/>
          <w:szCs w:val="24"/>
        </w:rPr>
        <w:t>ыми</w:t>
      </w:r>
      <w:r w:rsidRPr="00142BBD">
        <w:rPr>
          <w:b/>
          <w:sz w:val="24"/>
          <w:szCs w:val="24"/>
        </w:rPr>
        <w:t xml:space="preserve"> жил</w:t>
      </w:r>
      <w:r w:rsidR="0001276D" w:rsidRPr="00142BBD">
        <w:rPr>
          <w:b/>
          <w:sz w:val="24"/>
          <w:szCs w:val="24"/>
        </w:rPr>
        <w:t>ыми домами</w:t>
      </w:r>
      <w:r w:rsidRPr="00142BBD">
        <w:rPr>
          <w:b/>
          <w:sz w:val="24"/>
          <w:szCs w:val="24"/>
        </w:rPr>
        <w:t xml:space="preserve"> </w:t>
      </w:r>
      <w:r w:rsidR="0001276D" w:rsidRPr="00142BBD">
        <w:rPr>
          <w:b/>
          <w:sz w:val="24"/>
          <w:szCs w:val="24"/>
        </w:rPr>
        <w:t>(до 4 этажей, включая мансардный)</w:t>
      </w:r>
    </w:p>
    <w:p w14:paraId="397FB5AA" w14:textId="77777777" w:rsidR="00147668" w:rsidRPr="00142BBD" w:rsidRDefault="00147668" w:rsidP="00147668">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Ж-</w:t>
      </w:r>
      <w:r w:rsidR="007864BD" w:rsidRPr="00142BBD">
        <w:rPr>
          <w:rFonts w:ascii="Times New Roman" w:hAnsi="Times New Roman" w:cs="Times New Roman"/>
          <w:b/>
          <w:sz w:val="22"/>
        </w:rPr>
        <w:t>2</w:t>
      </w:r>
    </w:p>
    <w:p w14:paraId="73691FE8" w14:textId="77777777" w:rsidR="00147668" w:rsidRPr="00142BBD" w:rsidRDefault="00147668" w:rsidP="00147668">
      <w:pPr>
        <w:pStyle w:val="24"/>
        <w:spacing w:before="0" w:after="0" w:line="240" w:lineRule="auto"/>
        <w:ind w:firstLine="709"/>
        <w:jc w:val="center"/>
        <w:rPr>
          <w:rFonts w:ascii="Times New Roman" w:eastAsia="Lucida Sans Unicode" w:hAnsi="Times New Roman" w:cs="Times New Roman"/>
          <w:sz w:val="22"/>
          <w:lang w:eastAsia="ru-RU"/>
        </w:rPr>
      </w:pPr>
    </w:p>
    <w:tbl>
      <w:tblPr>
        <w:tblW w:w="5111"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6"/>
        <w:gridCol w:w="4765"/>
        <w:gridCol w:w="9448"/>
      </w:tblGrid>
      <w:tr w:rsidR="00147668" w:rsidRPr="00142BBD" w14:paraId="2F2D2138" w14:textId="77777777" w:rsidTr="00771246">
        <w:trPr>
          <w:trHeight w:val="327"/>
        </w:trPr>
        <w:tc>
          <w:tcPr>
            <w:tcW w:w="281" w:type="pct"/>
            <w:shd w:val="clear" w:color="auto" w:fill="D9D9D9" w:themeFill="background1" w:themeFillShade="D9"/>
            <w:tcMar>
              <w:top w:w="80" w:type="dxa"/>
              <w:left w:w="80" w:type="dxa"/>
              <w:bottom w:w="80" w:type="dxa"/>
              <w:right w:w="80" w:type="dxa"/>
            </w:tcMar>
            <w:vAlign w:val="center"/>
          </w:tcPr>
          <w:p w14:paraId="22FA0FBA"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82" w:type="pct"/>
            <w:shd w:val="clear" w:color="auto" w:fill="D9D9D9" w:themeFill="background1" w:themeFillShade="D9"/>
            <w:tcMar>
              <w:top w:w="80" w:type="dxa"/>
              <w:left w:w="80" w:type="dxa"/>
              <w:bottom w:w="80" w:type="dxa"/>
              <w:right w:w="80" w:type="dxa"/>
            </w:tcMar>
            <w:vAlign w:val="center"/>
          </w:tcPr>
          <w:p w14:paraId="6E3A2391"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137" w:type="pct"/>
            <w:shd w:val="clear" w:color="auto" w:fill="D9D9D9" w:themeFill="background1" w:themeFillShade="D9"/>
            <w:tcMar>
              <w:top w:w="80" w:type="dxa"/>
              <w:left w:w="80" w:type="dxa"/>
              <w:bottom w:w="80" w:type="dxa"/>
              <w:right w:w="80" w:type="dxa"/>
            </w:tcMar>
            <w:vAlign w:val="center"/>
          </w:tcPr>
          <w:p w14:paraId="47735914"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771D2F" w:rsidRPr="00142BBD" w14:paraId="3695FC25" w14:textId="77777777" w:rsidTr="00771246">
        <w:tblPrEx>
          <w:shd w:val="clear" w:color="auto" w:fill="auto"/>
        </w:tblPrEx>
        <w:trPr>
          <w:trHeight w:val="273"/>
        </w:trPr>
        <w:tc>
          <w:tcPr>
            <w:tcW w:w="281" w:type="pct"/>
            <w:shd w:val="clear" w:color="auto" w:fill="FEFEFE"/>
            <w:tcMar>
              <w:top w:w="0" w:type="dxa"/>
              <w:left w:w="100" w:type="dxa"/>
              <w:bottom w:w="0" w:type="dxa"/>
              <w:right w:w="100" w:type="dxa"/>
            </w:tcMar>
            <w:vAlign w:val="center"/>
          </w:tcPr>
          <w:p w14:paraId="716029B9" w14:textId="77777777" w:rsidR="00771D2F" w:rsidRPr="00142BBD" w:rsidRDefault="00771D2F"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2.1.1</w:t>
            </w:r>
          </w:p>
        </w:tc>
        <w:tc>
          <w:tcPr>
            <w:tcW w:w="1582" w:type="pct"/>
            <w:shd w:val="clear" w:color="auto" w:fill="FEFEFE"/>
            <w:tcMar>
              <w:top w:w="0" w:type="dxa"/>
              <w:left w:w="100" w:type="dxa"/>
              <w:bottom w:w="0" w:type="dxa"/>
              <w:right w:w="100" w:type="dxa"/>
            </w:tcMar>
            <w:vAlign w:val="center"/>
          </w:tcPr>
          <w:p w14:paraId="112D89E2" w14:textId="77777777" w:rsidR="00771D2F" w:rsidRPr="00142BBD" w:rsidRDefault="00771D2F"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sz w:val="22"/>
                <w:szCs w:val="22"/>
              </w:rPr>
              <w:t>Малоэтажная многоквартирная жилая застройка</w:t>
            </w:r>
          </w:p>
        </w:tc>
        <w:tc>
          <w:tcPr>
            <w:tcW w:w="3137" w:type="pct"/>
            <w:shd w:val="clear" w:color="auto" w:fill="FEFEFE"/>
            <w:tcMar>
              <w:top w:w="0" w:type="dxa"/>
              <w:left w:w="100" w:type="dxa"/>
              <w:bottom w:w="0" w:type="dxa"/>
              <w:right w:w="100" w:type="dxa"/>
            </w:tcMar>
          </w:tcPr>
          <w:p w14:paraId="1B0F5754" w14:textId="678188FF" w:rsidR="00771D2F" w:rsidRPr="00142BBD" w:rsidRDefault="00771D2F" w:rsidP="00A24330">
            <w:pPr>
              <w:pStyle w:val="aff7"/>
              <w:pBdr>
                <w:top w:val="nil"/>
                <w:left w:val="nil"/>
                <w:bottom w:val="nil"/>
                <w:right w:val="nil"/>
                <w:between w:val="nil"/>
                <w:bar w:val="nil"/>
              </w:pBdr>
              <w:rPr>
                <w:rFonts w:ascii="Times New Roman" w:hAnsi="Times New Roman" w:cs="Times New Roman"/>
                <w:sz w:val="22"/>
                <w:szCs w:val="22"/>
              </w:rPr>
            </w:pPr>
            <w:r w:rsidRPr="00142BBD">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71D2F" w:rsidRPr="00142BBD" w14:paraId="5CD4F15A" w14:textId="77777777" w:rsidTr="00771246">
        <w:tblPrEx>
          <w:shd w:val="clear" w:color="auto" w:fill="auto"/>
        </w:tblPrEx>
        <w:trPr>
          <w:trHeight w:val="273"/>
        </w:trPr>
        <w:tc>
          <w:tcPr>
            <w:tcW w:w="281" w:type="pct"/>
            <w:shd w:val="clear" w:color="auto" w:fill="FEFEFE"/>
            <w:tcMar>
              <w:top w:w="0" w:type="dxa"/>
              <w:left w:w="100" w:type="dxa"/>
              <w:bottom w:w="0" w:type="dxa"/>
              <w:right w:w="100" w:type="dxa"/>
            </w:tcMar>
            <w:vAlign w:val="center"/>
          </w:tcPr>
          <w:p w14:paraId="32F6EDFC" w14:textId="77777777" w:rsidR="00771D2F" w:rsidRPr="00142BBD" w:rsidRDefault="00771D2F" w:rsidP="00A24330">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2.3</w:t>
            </w:r>
          </w:p>
        </w:tc>
        <w:tc>
          <w:tcPr>
            <w:tcW w:w="1582" w:type="pct"/>
            <w:shd w:val="clear" w:color="auto" w:fill="FEFEFE"/>
            <w:tcMar>
              <w:top w:w="0" w:type="dxa"/>
              <w:left w:w="100" w:type="dxa"/>
              <w:bottom w:w="0" w:type="dxa"/>
              <w:right w:w="100" w:type="dxa"/>
            </w:tcMar>
            <w:vAlign w:val="center"/>
          </w:tcPr>
          <w:p w14:paraId="4614AE85" w14:textId="77777777" w:rsidR="00771D2F" w:rsidRPr="00142BBD" w:rsidRDefault="00771D2F" w:rsidP="00A24330">
            <w:pPr>
              <w:pStyle w:val="affe"/>
              <w:jc w:val="left"/>
              <w:rPr>
                <w:rFonts w:ascii="Times New Roman" w:hAnsi="Times New Roman" w:cs="Times New Roman"/>
                <w:bdr w:val="nil"/>
              </w:rPr>
            </w:pPr>
            <w:r w:rsidRPr="00142BBD">
              <w:rPr>
                <w:rFonts w:ascii="Times New Roman" w:hAnsi="Times New Roman" w:cs="Times New Roman"/>
                <w:bdr w:val="nil"/>
              </w:rPr>
              <w:t>Блокированная жилая застройка</w:t>
            </w:r>
          </w:p>
        </w:tc>
        <w:tc>
          <w:tcPr>
            <w:tcW w:w="3137" w:type="pct"/>
            <w:shd w:val="clear" w:color="auto" w:fill="FEFEFE"/>
            <w:tcMar>
              <w:top w:w="0" w:type="dxa"/>
              <w:left w:w="100" w:type="dxa"/>
              <w:bottom w:w="0" w:type="dxa"/>
              <w:right w:w="100" w:type="dxa"/>
            </w:tcMar>
          </w:tcPr>
          <w:p w14:paraId="3A86B4DA" w14:textId="628016A9" w:rsidR="00771D2F" w:rsidRPr="00142BBD" w:rsidRDefault="00771D2F" w:rsidP="00A24330">
            <w:pPr>
              <w:pStyle w:val="aff7"/>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r w:rsidR="009E5875">
              <w:rPr>
                <w:rFonts w:ascii="Times New Roman" w:eastAsia="Arial Unicode MS" w:hAnsi="Times New Roman" w:cs="Times New Roman"/>
                <w:sz w:val="22"/>
                <w:szCs w:val="22"/>
                <w:bdr w:val="nil"/>
              </w:rPr>
              <w:t xml:space="preserve"> </w:t>
            </w:r>
            <w:r w:rsidRPr="00142BBD">
              <w:rPr>
                <w:rFonts w:ascii="Times New Roman" w:eastAsia="Arial Unicode MS" w:hAnsi="Times New Roman" w:cs="Times New Roman"/>
                <w:sz w:val="22"/>
                <w:szCs w:val="22"/>
                <w:bdr w:val="nil"/>
              </w:rPr>
              <w:t>размещение гаражей для собственных нужд и иных вспомогательных сооружений;</w:t>
            </w:r>
            <w:r w:rsidR="009E5875">
              <w:rPr>
                <w:rFonts w:ascii="Times New Roman" w:eastAsia="Arial Unicode MS" w:hAnsi="Times New Roman" w:cs="Times New Roman"/>
                <w:sz w:val="22"/>
                <w:szCs w:val="22"/>
                <w:bdr w:val="nil"/>
              </w:rPr>
              <w:t xml:space="preserve"> </w:t>
            </w:r>
            <w:r w:rsidRPr="00142BBD">
              <w:rPr>
                <w:rFonts w:ascii="Times New Roman" w:eastAsia="Arial Unicode MS" w:hAnsi="Times New Roman" w:cs="Times New Roman"/>
                <w:sz w:val="22"/>
                <w:szCs w:val="22"/>
                <w:bdr w:val="nil"/>
              </w:rPr>
              <w:t>обустройство спортивных и детских площадок, площадок для отдыха</w:t>
            </w:r>
          </w:p>
        </w:tc>
      </w:tr>
      <w:tr w:rsidR="00147668" w:rsidRPr="00142BBD" w14:paraId="6A82B6EF" w14:textId="77777777" w:rsidTr="00771246">
        <w:tblPrEx>
          <w:shd w:val="clear" w:color="auto" w:fill="auto"/>
        </w:tblPrEx>
        <w:trPr>
          <w:trHeight w:val="1018"/>
        </w:trPr>
        <w:tc>
          <w:tcPr>
            <w:tcW w:w="281" w:type="pct"/>
            <w:shd w:val="clear" w:color="auto" w:fill="FEFEFE"/>
            <w:tcMar>
              <w:top w:w="0" w:type="dxa"/>
              <w:left w:w="100" w:type="dxa"/>
              <w:bottom w:w="0" w:type="dxa"/>
              <w:right w:w="100" w:type="dxa"/>
            </w:tcMar>
            <w:vAlign w:val="center"/>
          </w:tcPr>
          <w:p w14:paraId="703BEFF8" w14:textId="77777777" w:rsidR="00147668" w:rsidRPr="00142BBD" w:rsidRDefault="00147668" w:rsidP="00A24330">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3.1.1</w:t>
            </w:r>
          </w:p>
        </w:tc>
        <w:tc>
          <w:tcPr>
            <w:tcW w:w="1582" w:type="pct"/>
            <w:shd w:val="clear" w:color="auto" w:fill="FEFEFE"/>
            <w:tcMar>
              <w:top w:w="0" w:type="dxa"/>
              <w:left w:w="100" w:type="dxa"/>
              <w:bottom w:w="0" w:type="dxa"/>
              <w:right w:w="100" w:type="dxa"/>
            </w:tcMar>
            <w:vAlign w:val="center"/>
          </w:tcPr>
          <w:p w14:paraId="4671FAF9" w14:textId="77777777" w:rsidR="00147668" w:rsidRPr="00142BBD" w:rsidRDefault="00147668" w:rsidP="00A24330">
            <w:pPr>
              <w:pStyle w:val="22"/>
              <w:widowControl w:val="0"/>
              <w:tabs>
                <w:tab w:val="left" w:pos="920"/>
                <w:tab w:val="left" w:pos="1840"/>
              </w:tabs>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Предоставление коммунальных услуг</w:t>
            </w:r>
          </w:p>
        </w:tc>
        <w:tc>
          <w:tcPr>
            <w:tcW w:w="3137" w:type="pct"/>
            <w:shd w:val="clear" w:color="auto" w:fill="FEFEFE"/>
            <w:tcMar>
              <w:top w:w="0" w:type="dxa"/>
              <w:left w:w="100" w:type="dxa"/>
              <w:bottom w:w="0" w:type="dxa"/>
              <w:right w:w="100" w:type="dxa"/>
            </w:tcMar>
          </w:tcPr>
          <w:p w14:paraId="1DB6024B" w14:textId="77777777" w:rsidR="00147668" w:rsidRPr="00142BBD" w:rsidRDefault="00147668" w:rsidP="00A24330">
            <w:pPr>
              <w:pStyle w:val="aff7"/>
              <w:pBdr>
                <w:top w:val="nil"/>
                <w:left w:val="nil"/>
                <w:bottom w:val="nil"/>
                <w:right w:val="nil"/>
                <w:between w:val="nil"/>
                <w:bar w:val="nil"/>
              </w:pBdr>
              <w:rPr>
                <w:rFonts w:ascii="Times New Roman" w:eastAsia="Cambria" w:hAnsi="Times New Roman" w:cs="Times New Roman"/>
                <w:sz w:val="22"/>
                <w:szCs w:val="22"/>
                <w:bdr w:val="nil"/>
                <w:lang w:eastAsia="en-US"/>
              </w:rPr>
            </w:pPr>
            <w:r w:rsidRPr="00142BBD">
              <w:rPr>
                <w:rFonts w:ascii="Times New Roman" w:eastAsia="Arial Unicode MS" w:hAnsi="Times New Roman" w:cs="Times New Roman"/>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142BBD">
              <w:rPr>
                <w:rFonts w:ascii="Times New Roman" w:eastAsia="Arial Unicode MS" w:hAnsi="Times New Roman" w:cs="Times New Roman"/>
                <w:sz w:val="22"/>
                <w:szCs w:val="22"/>
                <w:bdr w:val="nil"/>
              </w:rPr>
              <w:lastRenderedPageBreak/>
              <w:t>необходимых для сбора и плавки снега)</w:t>
            </w:r>
          </w:p>
        </w:tc>
      </w:tr>
      <w:tr w:rsidR="00147668" w:rsidRPr="00142BBD" w14:paraId="098E782D" w14:textId="77777777" w:rsidTr="00771246">
        <w:tblPrEx>
          <w:shd w:val="clear" w:color="auto" w:fill="auto"/>
        </w:tblPrEx>
        <w:trPr>
          <w:trHeight w:val="211"/>
        </w:trPr>
        <w:tc>
          <w:tcPr>
            <w:tcW w:w="28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3B0D7CD" w14:textId="77777777" w:rsidR="00147668" w:rsidRPr="00142BBD" w:rsidRDefault="00147668" w:rsidP="00A24330">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12.0.1</w:t>
            </w:r>
          </w:p>
        </w:tc>
        <w:tc>
          <w:tcPr>
            <w:tcW w:w="158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253994F"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6BBB3FE0" w14:textId="702862A3" w:rsidR="00147668" w:rsidRPr="00142BBD" w:rsidRDefault="00147668" w:rsidP="00771D2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r w:rsidR="00771D2F" w:rsidRPr="00142BBD">
              <w:rPr>
                <w:rFonts w:ascii="Times New Roman" w:eastAsia="Arial Unicode MS" w:hAnsi="Times New Roman" w:cs="Times New Roman"/>
                <w:sz w:val="22"/>
                <w:szCs w:val="22"/>
                <w:bdr w:val="nil"/>
              </w:rPr>
              <w:t xml:space="preserve"> </w:t>
            </w: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9E5875">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r w:rsidR="00147668" w:rsidRPr="00142BBD" w14:paraId="3C7DB971" w14:textId="77777777" w:rsidTr="00771246">
        <w:tblPrEx>
          <w:shd w:val="clear" w:color="auto" w:fill="auto"/>
        </w:tblPrEx>
        <w:trPr>
          <w:trHeight w:val="590"/>
        </w:trPr>
        <w:tc>
          <w:tcPr>
            <w:tcW w:w="28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9A51D4E" w14:textId="77777777" w:rsidR="00147668" w:rsidRPr="00142BBD" w:rsidRDefault="00147668" w:rsidP="00A24330">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12.0.2</w:t>
            </w:r>
          </w:p>
        </w:tc>
        <w:tc>
          <w:tcPr>
            <w:tcW w:w="158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E6213B4"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Благоустройство территории</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639A961D" w14:textId="77777777" w:rsidR="00147668" w:rsidRPr="00142BBD" w:rsidRDefault="00147668" w:rsidP="00A2433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E3FF4E6" w14:textId="77777777" w:rsidR="00147668" w:rsidRPr="00142BBD" w:rsidRDefault="00147668" w:rsidP="00147668">
      <w:pPr>
        <w:pStyle w:val="24"/>
        <w:spacing w:before="0" w:after="0" w:line="240" w:lineRule="auto"/>
        <w:ind w:firstLine="709"/>
        <w:contextualSpacing/>
        <w:jc w:val="center"/>
        <w:rPr>
          <w:rFonts w:ascii="Times New Roman" w:hAnsi="Times New Roman" w:cs="Times New Roman"/>
          <w:b/>
          <w:sz w:val="22"/>
        </w:rPr>
      </w:pPr>
    </w:p>
    <w:p w14:paraId="36A2F505" w14:textId="77777777" w:rsidR="00147668" w:rsidRPr="00142BBD" w:rsidRDefault="00147668" w:rsidP="00147668">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Условно-разрешенные виды разрешённого использования земельных участков зоны Ж-</w:t>
      </w:r>
      <w:r w:rsidR="007864BD" w:rsidRPr="00142BBD">
        <w:rPr>
          <w:rFonts w:ascii="Times New Roman" w:hAnsi="Times New Roman" w:cs="Times New Roman"/>
          <w:b/>
          <w:sz w:val="22"/>
        </w:rPr>
        <w:t>2</w:t>
      </w:r>
    </w:p>
    <w:p w14:paraId="249E9603" w14:textId="77777777" w:rsidR="00147668" w:rsidRPr="00142BBD" w:rsidRDefault="00147668" w:rsidP="00147668">
      <w:pPr>
        <w:rPr>
          <w:rFonts w:ascii="Times New Roman" w:hAnsi="Times New Roman" w:cs="Times New Roman"/>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5"/>
        <w:gridCol w:w="4670"/>
        <w:gridCol w:w="9452"/>
      </w:tblGrid>
      <w:tr w:rsidR="00147668" w:rsidRPr="00142BBD" w14:paraId="64F4239E" w14:textId="77777777" w:rsidTr="005E34DA">
        <w:trPr>
          <w:trHeight w:val="789"/>
        </w:trPr>
        <w:tc>
          <w:tcPr>
            <w:tcW w:w="301" w:type="pct"/>
            <w:shd w:val="clear" w:color="auto" w:fill="D9D9D9" w:themeFill="background1" w:themeFillShade="D9"/>
            <w:tcMar>
              <w:top w:w="80" w:type="dxa"/>
              <w:left w:w="80" w:type="dxa"/>
              <w:bottom w:w="80" w:type="dxa"/>
              <w:right w:w="80" w:type="dxa"/>
            </w:tcMar>
            <w:vAlign w:val="center"/>
          </w:tcPr>
          <w:p w14:paraId="72EDB8B8"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4D45D90"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02161464"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418E0D9"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1554" w:type="pct"/>
            <w:shd w:val="clear" w:color="auto" w:fill="D9D9D9" w:themeFill="background1" w:themeFillShade="D9"/>
            <w:tcMar>
              <w:top w:w="80" w:type="dxa"/>
              <w:left w:w="80" w:type="dxa"/>
              <w:bottom w:w="80" w:type="dxa"/>
              <w:right w:w="80" w:type="dxa"/>
            </w:tcMar>
            <w:vAlign w:val="center"/>
          </w:tcPr>
          <w:p w14:paraId="6976B83A"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145" w:type="pct"/>
            <w:shd w:val="clear" w:color="auto" w:fill="D9D9D9" w:themeFill="background1" w:themeFillShade="D9"/>
            <w:tcMar>
              <w:top w:w="80" w:type="dxa"/>
              <w:left w:w="80" w:type="dxa"/>
              <w:bottom w:w="80" w:type="dxa"/>
              <w:right w:w="80" w:type="dxa"/>
            </w:tcMar>
            <w:vAlign w:val="center"/>
          </w:tcPr>
          <w:p w14:paraId="0A868049"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47668" w:rsidRPr="00142BBD" w14:paraId="0C5D160A"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05075FF6"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3.3</w:t>
            </w:r>
          </w:p>
        </w:tc>
        <w:tc>
          <w:tcPr>
            <w:tcW w:w="1554" w:type="pct"/>
            <w:shd w:val="clear" w:color="auto" w:fill="FEFEFE"/>
            <w:tcMar>
              <w:top w:w="0" w:type="dxa"/>
              <w:left w:w="100" w:type="dxa"/>
              <w:bottom w:w="0" w:type="dxa"/>
              <w:right w:w="100" w:type="dxa"/>
            </w:tcMar>
            <w:vAlign w:val="center"/>
          </w:tcPr>
          <w:p w14:paraId="06F901A4"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Бытовое обслуживание</w:t>
            </w:r>
          </w:p>
        </w:tc>
        <w:tc>
          <w:tcPr>
            <w:tcW w:w="3145" w:type="pct"/>
            <w:shd w:val="clear" w:color="auto" w:fill="FEFEFE"/>
            <w:tcMar>
              <w:top w:w="0" w:type="dxa"/>
              <w:left w:w="100" w:type="dxa"/>
              <w:bottom w:w="0" w:type="dxa"/>
              <w:right w:w="100" w:type="dxa"/>
            </w:tcMar>
          </w:tcPr>
          <w:p w14:paraId="19C09692" w14:textId="77777777" w:rsidR="00147668" w:rsidRPr="00142BBD" w:rsidRDefault="00147668" w:rsidP="00A24330">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47668" w:rsidRPr="00142BBD" w14:paraId="0D9D51D0"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6A233D8B"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3.2.1</w:t>
            </w:r>
          </w:p>
        </w:tc>
        <w:tc>
          <w:tcPr>
            <w:tcW w:w="1554" w:type="pct"/>
            <w:shd w:val="clear" w:color="auto" w:fill="FEFEFE"/>
            <w:tcMar>
              <w:top w:w="0" w:type="dxa"/>
              <w:left w:w="100" w:type="dxa"/>
              <w:bottom w:w="0" w:type="dxa"/>
              <w:right w:w="100" w:type="dxa"/>
            </w:tcMar>
            <w:vAlign w:val="center"/>
          </w:tcPr>
          <w:p w14:paraId="64FCFB60"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Дома социального обслуживания</w:t>
            </w:r>
          </w:p>
        </w:tc>
        <w:tc>
          <w:tcPr>
            <w:tcW w:w="3145" w:type="pct"/>
            <w:shd w:val="clear" w:color="auto" w:fill="FEFEFE"/>
            <w:tcMar>
              <w:top w:w="0" w:type="dxa"/>
              <w:left w:w="100" w:type="dxa"/>
              <w:bottom w:w="0" w:type="dxa"/>
              <w:right w:w="100" w:type="dxa"/>
            </w:tcMar>
            <w:vAlign w:val="center"/>
          </w:tcPr>
          <w:p w14:paraId="584471B5" w14:textId="77777777" w:rsidR="00147668" w:rsidRPr="00142BBD" w:rsidRDefault="00147668" w:rsidP="00A24330">
            <w:pPr>
              <w:pStyle w:val="ConsPlusNormal"/>
              <w:jc w:val="both"/>
              <w:rPr>
                <w:sz w:val="22"/>
                <w:szCs w:val="22"/>
              </w:rPr>
            </w:pPr>
            <w:r w:rsidRPr="00142BBD">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54CB12CE" w14:textId="77777777" w:rsidR="00147668" w:rsidRPr="00142BBD" w:rsidRDefault="00147668" w:rsidP="00A24330">
            <w:pPr>
              <w:pStyle w:val="ConsPlusNormal"/>
              <w:ind w:firstLine="39"/>
              <w:jc w:val="both"/>
              <w:rPr>
                <w:sz w:val="22"/>
                <w:szCs w:val="22"/>
              </w:rPr>
            </w:pPr>
            <w:r w:rsidRPr="00142BBD">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147668" w:rsidRPr="00142BBD" w14:paraId="2295497A"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67585E65"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3.4.1</w:t>
            </w:r>
          </w:p>
        </w:tc>
        <w:tc>
          <w:tcPr>
            <w:tcW w:w="1554" w:type="pct"/>
            <w:shd w:val="clear" w:color="auto" w:fill="FEFEFE"/>
            <w:tcMar>
              <w:top w:w="0" w:type="dxa"/>
              <w:left w:w="100" w:type="dxa"/>
              <w:bottom w:w="0" w:type="dxa"/>
              <w:right w:w="100" w:type="dxa"/>
            </w:tcMar>
            <w:vAlign w:val="center"/>
          </w:tcPr>
          <w:p w14:paraId="442A2D9F"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Амбулаторно-поликлиническое обслуживание</w:t>
            </w:r>
          </w:p>
        </w:tc>
        <w:tc>
          <w:tcPr>
            <w:tcW w:w="3145" w:type="pct"/>
            <w:shd w:val="clear" w:color="auto" w:fill="FEFEFE"/>
            <w:tcMar>
              <w:top w:w="0" w:type="dxa"/>
              <w:left w:w="100" w:type="dxa"/>
              <w:bottom w:w="0" w:type="dxa"/>
              <w:right w:w="100" w:type="dxa"/>
            </w:tcMar>
          </w:tcPr>
          <w:p w14:paraId="2124F9F1" w14:textId="77777777" w:rsidR="00147668" w:rsidRPr="00142BBD" w:rsidRDefault="00147668" w:rsidP="00A24330">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147668" w:rsidRPr="00142BBD" w14:paraId="08A5FE64"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54308644"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3.5.1</w:t>
            </w:r>
          </w:p>
        </w:tc>
        <w:tc>
          <w:tcPr>
            <w:tcW w:w="1554" w:type="pct"/>
            <w:shd w:val="clear" w:color="auto" w:fill="FEFEFE"/>
            <w:tcMar>
              <w:top w:w="0" w:type="dxa"/>
              <w:left w:w="100" w:type="dxa"/>
              <w:bottom w:w="0" w:type="dxa"/>
              <w:right w:w="100" w:type="dxa"/>
            </w:tcMar>
            <w:vAlign w:val="center"/>
          </w:tcPr>
          <w:p w14:paraId="649BBA57"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Дошкольное, начальное и среднее общее образование</w:t>
            </w:r>
          </w:p>
        </w:tc>
        <w:tc>
          <w:tcPr>
            <w:tcW w:w="3145" w:type="pct"/>
            <w:shd w:val="clear" w:color="auto" w:fill="FEFEFE"/>
            <w:tcMar>
              <w:top w:w="0" w:type="dxa"/>
              <w:left w:w="100" w:type="dxa"/>
              <w:bottom w:w="0" w:type="dxa"/>
              <w:right w:w="100" w:type="dxa"/>
            </w:tcMar>
          </w:tcPr>
          <w:p w14:paraId="45487B10" w14:textId="77777777" w:rsidR="00147668" w:rsidRPr="00142BBD" w:rsidRDefault="00147668" w:rsidP="00A24330">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w:t>
            </w:r>
            <w:r w:rsidRPr="00142BBD">
              <w:rPr>
                <w:rFonts w:ascii="Times New Roman" w:eastAsia="Arial Unicode MS" w:hAnsi="Times New Roman" w:cs="Times New Roman"/>
                <w:sz w:val="22"/>
                <w:szCs w:val="22"/>
                <w:bdr w:val="nil"/>
              </w:rPr>
              <w:lastRenderedPageBreak/>
              <w:t>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47668" w:rsidRPr="00142BBD" w14:paraId="33220187"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631CF32E"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4.1</w:t>
            </w:r>
          </w:p>
        </w:tc>
        <w:tc>
          <w:tcPr>
            <w:tcW w:w="1554" w:type="pct"/>
            <w:shd w:val="clear" w:color="auto" w:fill="FEFEFE"/>
            <w:tcMar>
              <w:top w:w="0" w:type="dxa"/>
              <w:left w:w="100" w:type="dxa"/>
              <w:bottom w:w="0" w:type="dxa"/>
              <w:right w:w="100" w:type="dxa"/>
            </w:tcMar>
            <w:vAlign w:val="center"/>
          </w:tcPr>
          <w:p w14:paraId="68AA1608"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Деловое управление</w:t>
            </w:r>
          </w:p>
        </w:tc>
        <w:tc>
          <w:tcPr>
            <w:tcW w:w="3145" w:type="pct"/>
            <w:shd w:val="clear" w:color="auto" w:fill="FEFEFE"/>
            <w:tcMar>
              <w:top w:w="0" w:type="dxa"/>
              <w:left w:w="100" w:type="dxa"/>
              <w:bottom w:w="0" w:type="dxa"/>
              <w:right w:w="100" w:type="dxa"/>
            </w:tcMar>
          </w:tcPr>
          <w:p w14:paraId="601C2771" w14:textId="77777777" w:rsidR="00147668" w:rsidRPr="00142BBD" w:rsidRDefault="00147668" w:rsidP="00A24330">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47668" w:rsidRPr="00142BBD" w14:paraId="0D064500"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3AA16BF7"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554" w:type="pct"/>
            <w:shd w:val="clear" w:color="auto" w:fill="FEFEFE"/>
            <w:tcMar>
              <w:top w:w="0" w:type="dxa"/>
              <w:left w:w="100" w:type="dxa"/>
              <w:bottom w:w="0" w:type="dxa"/>
              <w:right w:w="100" w:type="dxa"/>
            </w:tcMar>
            <w:vAlign w:val="center"/>
          </w:tcPr>
          <w:p w14:paraId="5DB7A6FD"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145" w:type="pct"/>
            <w:shd w:val="clear" w:color="auto" w:fill="FEFEFE"/>
            <w:tcMar>
              <w:top w:w="0" w:type="dxa"/>
              <w:left w:w="100" w:type="dxa"/>
              <w:bottom w:w="0" w:type="dxa"/>
              <w:right w:w="100" w:type="dxa"/>
            </w:tcMar>
          </w:tcPr>
          <w:p w14:paraId="698E23F4" w14:textId="77777777" w:rsidR="00147668" w:rsidRPr="00142BBD" w:rsidRDefault="00147668" w:rsidP="00A2433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47668" w:rsidRPr="00142BBD" w14:paraId="747CE604"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4491C00E"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4.6</w:t>
            </w:r>
          </w:p>
        </w:tc>
        <w:tc>
          <w:tcPr>
            <w:tcW w:w="1554" w:type="pct"/>
            <w:shd w:val="clear" w:color="auto" w:fill="FEFEFE"/>
            <w:tcMar>
              <w:top w:w="0" w:type="dxa"/>
              <w:left w:w="100" w:type="dxa"/>
              <w:bottom w:w="0" w:type="dxa"/>
              <w:right w:w="100" w:type="dxa"/>
            </w:tcMar>
            <w:vAlign w:val="center"/>
          </w:tcPr>
          <w:p w14:paraId="2681B5A0" w14:textId="77777777" w:rsidR="00147668" w:rsidRPr="00142BBD" w:rsidRDefault="00147668" w:rsidP="00A24330">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Общественное питание</w:t>
            </w:r>
          </w:p>
        </w:tc>
        <w:tc>
          <w:tcPr>
            <w:tcW w:w="3145" w:type="pct"/>
            <w:shd w:val="clear" w:color="auto" w:fill="FEFEFE"/>
            <w:tcMar>
              <w:top w:w="0" w:type="dxa"/>
              <w:left w:w="100" w:type="dxa"/>
              <w:bottom w:w="0" w:type="dxa"/>
              <w:right w:w="100" w:type="dxa"/>
            </w:tcMar>
          </w:tcPr>
          <w:p w14:paraId="59217B1D" w14:textId="77777777" w:rsidR="00147668" w:rsidRPr="00142BBD" w:rsidRDefault="00147668" w:rsidP="00A24330">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147668" w:rsidRPr="00142BBD" w14:paraId="6FECF6D2"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76912987"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4.7</w:t>
            </w:r>
          </w:p>
        </w:tc>
        <w:tc>
          <w:tcPr>
            <w:tcW w:w="1554" w:type="pct"/>
            <w:shd w:val="clear" w:color="auto" w:fill="FEFEFE"/>
            <w:tcMar>
              <w:top w:w="0" w:type="dxa"/>
              <w:left w:w="100" w:type="dxa"/>
              <w:bottom w:w="0" w:type="dxa"/>
              <w:right w:w="100" w:type="dxa"/>
            </w:tcMar>
            <w:vAlign w:val="center"/>
          </w:tcPr>
          <w:p w14:paraId="39F30678"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Гостиничное обслуживание</w:t>
            </w:r>
          </w:p>
        </w:tc>
        <w:tc>
          <w:tcPr>
            <w:tcW w:w="3145" w:type="pct"/>
            <w:shd w:val="clear" w:color="auto" w:fill="FEFEFE"/>
            <w:tcMar>
              <w:top w:w="0" w:type="dxa"/>
              <w:left w:w="100" w:type="dxa"/>
              <w:bottom w:w="0" w:type="dxa"/>
              <w:right w:w="100" w:type="dxa"/>
            </w:tcMar>
          </w:tcPr>
          <w:p w14:paraId="3B4C0F1F" w14:textId="4CEECA78" w:rsidR="00147668" w:rsidRPr="00142BBD" w:rsidRDefault="00147668" w:rsidP="00F019B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гостиниц</w:t>
            </w:r>
          </w:p>
        </w:tc>
      </w:tr>
      <w:tr w:rsidR="00147668" w:rsidRPr="00142BBD" w14:paraId="264CB602"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70C5B8F8"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5.1.2</w:t>
            </w:r>
          </w:p>
        </w:tc>
        <w:tc>
          <w:tcPr>
            <w:tcW w:w="1554" w:type="pct"/>
            <w:shd w:val="clear" w:color="auto" w:fill="FEFEFE"/>
            <w:tcMar>
              <w:top w:w="0" w:type="dxa"/>
              <w:left w:w="100" w:type="dxa"/>
              <w:bottom w:w="0" w:type="dxa"/>
              <w:right w:w="100" w:type="dxa"/>
            </w:tcMar>
            <w:vAlign w:val="center"/>
          </w:tcPr>
          <w:p w14:paraId="6C55E479"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занятий спортом в помещениях</w:t>
            </w:r>
          </w:p>
        </w:tc>
        <w:tc>
          <w:tcPr>
            <w:tcW w:w="3145" w:type="pct"/>
            <w:shd w:val="clear" w:color="auto" w:fill="FEFEFE"/>
            <w:tcMar>
              <w:top w:w="0" w:type="dxa"/>
              <w:left w:w="100" w:type="dxa"/>
              <w:bottom w:w="0" w:type="dxa"/>
              <w:right w:w="100" w:type="dxa"/>
            </w:tcMar>
          </w:tcPr>
          <w:p w14:paraId="362AE2D4" w14:textId="77777777" w:rsidR="00147668" w:rsidRPr="00142BBD" w:rsidRDefault="00147668" w:rsidP="00A2433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147668" w:rsidRPr="00142BBD" w14:paraId="58575E78" w14:textId="77777777" w:rsidTr="005E34DA">
        <w:tblPrEx>
          <w:shd w:val="clear" w:color="auto" w:fill="auto"/>
        </w:tblPrEx>
        <w:trPr>
          <w:trHeight w:val="273"/>
        </w:trPr>
        <w:tc>
          <w:tcPr>
            <w:tcW w:w="301" w:type="pct"/>
            <w:shd w:val="clear" w:color="auto" w:fill="FEFEFE"/>
            <w:tcMar>
              <w:top w:w="0" w:type="dxa"/>
              <w:left w:w="100" w:type="dxa"/>
              <w:bottom w:w="0" w:type="dxa"/>
              <w:right w:w="100" w:type="dxa"/>
            </w:tcMar>
            <w:vAlign w:val="center"/>
          </w:tcPr>
          <w:p w14:paraId="67EF4025"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5.1.3</w:t>
            </w:r>
          </w:p>
        </w:tc>
        <w:tc>
          <w:tcPr>
            <w:tcW w:w="1554" w:type="pct"/>
            <w:shd w:val="clear" w:color="auto" w:fill="FEFEFE"/>
            <w:tcMar>
              <w:top w:w="0" w:type="dxa"/>
              <w:left w:w="100" w:type="dxa"/>
              <w:bottom w:w="0" w:type="dxa"/>
              <w:right w:w="100" w:type="dxa"/>
            </w:tcMar>
            <w:vAlign w:val="center"/>
          </w:tcPr>
          <w:p w14:paraId="607CA7FA"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Площадки для занятий спортом</w:t>
            </w:r>
          </w:p>
        </w:tc>
        <w:tc>
          <w:tcPr>
            <w:tcW w:w="3145" w:type="pct"/>
            <w:shd w:val="clear" w:color="auto" w:fill="FEFEFE"/>
            <w:tcMar>
              <w:top w:w="0" w:type="dxa"/>
              <w:left w:w="100" w:type="dxa"/>
              <w:bottom w:w="0" w:type="dxa"/>
              <w:right w:w="100" w:type="dxa"/>
            </w:tcMar>
          </w:tcPr>
          <w:p w14:paraId="2945082D" w14:textId="77777777" w:rsidR="00147668" w:rsidRPr="00142BBD" w:rsidRDefault="00147668" w:rsidP="00A2433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47668" w:rsidRPr="00142BBD" w14:paraId="755F458A" w14:textId="77777777" w:rsidTr="005E34DA">
        <w:tblPrEx>
          <w:shd w:val="clear" w:color="auto" w:fill="auto"/>
        </w:tblPrEx>
        <w:trPr>
          <w:trHeight w:val="235"/>
        </w:trPr>
        <w:tc>
          <w:tcPr>
            <w:tcW w:w="301" w:type="pct"/>
            <w:shd w:val="clear" w:color="auto" w:fill="FEFEFE"/>
            <w:tcMar>
              <w:top w:w="0" w:type="dxa"/>
              <w:left w:w="100" w:type="dxa"/>
              <w:bottom w:w="0" w:type="dxa"/>
              <w:right w:w="100" w:type="dxa"/>
            </w:tcMar>
            <w:vAlign w:val="center"/>
          </w:tcPr>
          <w:p w14:paraId="2ACFFD4F"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8.3</w:t>
            </w:r>
          </w:p>
        </w:tc>
        <w:tc>
          <w:tcPr>
            <w:tcW w:w="1554" w:type="pct"/>
            <w:shd w:val="clear" w:color="auto" w:fill="FEFEFE"/>
            <w:tcMar>
              <w:top w:w="0" w:type="dxa"/>
              <w:left w:w="100" w:type="dxa"/>
              <w:bottom w:w="0" w:type="dxa"/>
              <w:right w:w="100" w:type="dxa"/>
            </w:tcMar>
            <w:vAlign w:val="center"/>
          </w:tcPr>
          <w:p w14:paraId="08357FC4" w14:textId="77777777" w:rsidR="00147668" w:rsidRPr="00142BBD" w:rsidRDefault="00147668" w:rsidP="00A24330">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внутреннего правопорядка</w:t>
            </w:r>
          </w:p>
        </w:tc>
        <w:tc>
          <w:tcPr>
            <w:tcW w:w="3145" w:type="pct"/>
            <w:shd w:val="clear" w:color="auto" w:fill="FEFEFE"/>
            <w:tcMar>
              <w:top w:w="0" w:type="dxa"/>
              <w:left w:w="100" w:type="dxa"/>
              <w:bottom w:w="0" w:type="dxa"/>
              <w:right w:w="100" w:type="dxa"/>
            </w:tcMar>
          </w:tcPr>
          <w:p w14:paraId="0773414C" w14:textId="77777777" w:rsidR="00147668" w:rsidRPr="00142BBD" w:rsidRDefault="00147668" w:rsidP="00A2433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B9CB1D6" w14:textId="77777777" w:rsidR="00147668" w:rsidRPr="00142BBD" w:rsidRDefault="00147668" w:rsidP="00A2433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62FBC76D" w14:textId="77777777" w:rsidR="00147668" w:rsidRPr="00142BBD" w:rsidRDefault="00147668" w:rsidP="00147668">
      <w:pPr>
        <w:pStyle w:val="afb"/>
        <w:widowControl w:val="0"/>
        <w:spacing w:after="0"/>
        <w:ind w:firstLine="142"/>
        <w:rPr>
          <w:rFonts w:ascii="Times New Roman" w:hAnsi="Times New Roman" w:cs="Times New Roman"/>
          <w:color w:val="auto"/>
          <w:sz w:val="22"/>
          <w:szCs w:val="22"/>
        </w:rPr>
      </w:pPr>
    </w:p>
    <w:p w14:paraId="701E8A05" w14:textId="77777777" w:rsidR="00147668" w:rsidRPr="00142BBD" w:rsidRDefault="00147668" w:rsidP="00147668">
      <w:pPr>
        <w:jc w:val="center"/>
        <w:rPr>
          <w:rFonts w:ascii="Times New Roman" w:hAnsi="Times New Roman" w:cs="Times New Roman"/>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Ж-</w:t>
      </w:r>
      <w:r w:rsidR="007864BD" w:rsidRPr="00142BBD">
        <w:rPr>
          <w:rFonts w:ascii="Times New Roman" w:hAnsi="Times New Roman" w:cs="Times New Roman"/>
          <w:b/>
          <w:sz w:val="22"/>
          <w:szCs w:val="22"/>
        </w:rPr>
        <w:t>2</w:t>
      </w:r>
    </w:p>
    <w:p w14:paraId="5EA1D175" w14:textId="77777777" w:rsidR="00147668" w:rsidRPr="00142BBD" w:rsidRDefault="00147668" w:rsidP="00147668">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531"/>
      </w:tblGrid>
      <w:tr w:rsidR="00147668" w:rsidRPr="00142BBD" w14:paraId="455A9235" w14:textId="77777777" w:rsidTr="005E34DA">
        <w:tc>
          <w:tcPr>
            <w:tcW w:w="950" w:type="dxa"/>
            <w:shd w:val="clear" w:color="auto" w:fill="D9D9D9" w:themeFill="background1" w:themeFillShade="D9"/>
            <w:vAlign w:val="center"/>
          </w:tcPr>
          <w:p w14:paraId="00ED6839"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EC409B5"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31B524AC"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0D4C9724"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545" w:type="dxa"/>
            <w:shd w:val="clear" w:color="auto" w:fill="D9D9D9" w:themeFill="background1" w:themeFillShade="D9"/>
            <w:vAlign w:val="center"/>
          </w:tcPr>
          <w:p w14:paraId="4E4F0832"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531" w:type="dxa"/>
            <w:shd w:val="clear" w:color="auto" w:fill="D9D9D9" w:themeFill="background1" w:themeFillShade="D9"/>
            <w:vAlign w:val="center"/>
          </w:tcPr>
          <w:p w14:paraId="48FA4CA1"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47668" w:rsidRPr="00142BBD" w14:paraId="19B68FFC" w14:textId="77777777" w:rsidTr="005E34DA">
        <w:tc>
          <w:tcPr>
            <w:tcW w:w="950" w:type="dxa"/>
            <w:vAlign w:val="center"/>
          </w:tcPr>
          <w:p w14:paraId="3EA7CD4D" w14:textId="77777777" w:rsidR="00147668" w:rsidRPr="00142BBD" w:rsidRDefault="00147668" w:rsidP="00A24330">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2.7.1</w:t>
            </w:r>
          </w:p>
        </w:tc>
        <w:tc>
          <w:tcPr>
            <w:tcW w:w="4545" w:type="dxa"/>
            <w:vAlign w:val="center"/>
          </w:tcPr>
          <w:p w14:paraId="467BD8D7" w14:textId="77777777" w:rsidR="00147668" w:rsidRPr="00142BBD" w:rsidRDefault="00147668" w:rsidP="00A24330">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color w:val="auto"/>
                <w:sz w:val="22"/>
                <w:szCs w:val="22"/>
              </w:rPr>
              <w:t>Хранение автотранспорта</w:t>
            </w:r>
          </w:p>
        </w:tc>
        <w:tc>
          <w:tcPr>
            <w:tcW w:w="9531" w:type="dxa"/>
          </w:tcPr>
          <w:p w14:paraId="183A9017" w14:textId="6A995725"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r w:rsidR="009E5875">
              <w:rPr>
                <w:rFonts w:ascii="Times New Roman" w:hAnsi="Times New Roman" w:cs="Times New Roman"/>
                <w:color w:val="auto"/>
                <w:sz w:val="22"/>
                <w:szCs w:val="22"/>
              </w:rPr>
              <w:t xml:space="preserve"> Классификатора</w:t>
            </w:r>
          </w:p>
        </w:tc>
      </w:tr>
    </w:tbl>
    <w:p w14:paraId="0BBE70EB" w14:textId="77777777" w:rsidR="00147668" w:rsidRPr="00142BBD" w:rsidRDefault="00147668" w:rsidP="00147668">
      <w:pPr>
        <w:pStyle w:val="afb"/>
        <w:widowControl w:val="0"/>
        <w:spacing w:after="0"/>
        <w:ind w:firstLine="0"/>
        <w:rPr>
          <w:rFonts w:ascii="Times New Roman" w:hAnsi="Times New Roman" w:cs="Times New Roman"/>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27"/>
        <w:gridCol w:w="4679"/>
        <w:gridCol w:w="4821"/>
      </w:tblGrid>
      <w:tr w:rsidR="00147668" w:rsidRPr="00142BBD" w14:paraId="2E18D060" w14:textId="77777777" w:rsidTr="00FA21E4">
        <w:trPr>
          <w:trHeight w:val="327"/>
        </w:trPr>
        <w:tc>
          <w:tcPr>
            <w:tcW w:w="3396" w:type="pct"/>
            <w:gridSpan w:val="2"/>
            <w:shd w:val="clear" w:color="auto" w:fill="D9D9D9" w:themeFill="background1" w:themeFillShade="D9"/>
            <w:tcMar>
              <w:top w:w="80" w:type="dxa"/>
              <w:left w:w="80" w:type="dxa"/>
              <w:bottom w:w="80" w:type="dxa"/>
              <w:right w:w="80" w:type="dxa"/>
            </w:tcMar>
            <w:vAlign w:val="center"/>
          </w:tcPr>
          <w:p w14:paraId="23FEADF5"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4" w:type="pct"/>
            <w:shd w:val="clear" w:color="auto" w:fill="D9D9D9" w:themeFill="background1" w:themeFillShade="D9"/>
            <w:tcMar>
              <w:top w:w="80" w:type="dxa"/>
              <w:left w:w="80" w:type="dxa"/>
              <w:bottom w:w="80" w:type="dxa"/>
              <w:right w:w="80" w:type="dxa"/>
            </w:tcMar>
            <w:vAlign w:val="center"/>
          </w:tcPr>
          <w:p w14:paraId="7C644786" w14:textId="77777777" w:rsidR="00147668" w:rsidRPr="00142BBD" w:rsidRDefault="00147668" w:rsidP="00A24330">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147668" w:rsidRPr="00142BBD" w14:paraId="05E8DED4" w14:textId="77777777" w:rsidTr="00FA21E4">
        <w:tblPrEx>
          <w:shd w:val="clear" w:color="auto" w:fill="auto"/>
        </w:tblPrEx>
        <w:trPr>
          <w:trHeight w:val="1177"/>
        </w:trPr>
        <w:tc>
          <w:tcPr>
            <w:tcW w:w="1839" w:type="pct"/>
            <w:shd w:val="clear" w:color="auto" w:fill="FEFEFE"/>
            <w:tcMar>
              <w:top w:w="0" w:type="dxa"/>
              <w:left w:w="100" w:type="dxa"/>
              <w:bottom w:w="0" w:type="dxa"/>
              <w:right w:w="100" w:type="dxa"/>
            </w:tcMar>
            <w:vAlign w:val="center"/>
          </w:tcPr>
          <w:p w14:paraId="08FEAD8C" w14:textId="77777777" w:rsidR="00147668" w:rsidRPr="00142BBD" w:rsidRDefault="00147668"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57" w:type="pct"/>
            <w:shd w:val="clear" w:color="auto" w:fill="FEFEFE"/>
            <w:tcMar>
              <w:top w:w="0" w:type="dxa"/>
              <w:left w:w="100" w:type="dxa"/>
              <w:bottom w:w="0" w:type="dxa"/>
              <w:right w:w="100" w:type="dxa"/>
            </w:tcMar>
            <w:vAlign w:val="center"/>
          </w:tcPr>
          <w:p w14:paraId="2D548FF4" w14:textId="77777777" w:rsidR="00147668" w:rsidRPr="00142BBD" w:rsidRDefault="007864BD"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подлежат установлению</w:t>
            </w:r>
          </w:p>
        </w:tc>
        <w:tc>
          <w:tcPr>
            <w:tcW w:w="1604" w:type="pct"/>
            <w:shd w:val="clear" w:color="auto" w:fill="FEFEFE"/>
            <w:tcMar>
              <w:top w:w="0" w:type="dxa"/>
              <w:left w:w="100" w:type="dxa"/>
              <w:bottom w:w="0" w:type="dxa"/>
              <w:right w:w="100" w:type="dxa"/>
            </w:tcMar>
            <w:vAlign w:val="center"/>
          </w:tcPr>
          <w:p w14:paraId="2023510B"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147668" w:rsidRPr="00142BBD" w14:paraId="690A7168"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51B91799" w14:textId="77777777" w:rsidR="00147668" w:rsidRPr="00142BBD" w:rsidRDefault="00147668"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Предельное количество надземных этажей:</w:t>
            </w:r>
          </w:p>
        </w:tc>
        <w:tc>
          <w:tcPr>
            <w:tcW w:w="1557" w:type="pct"/>
            <w:shd w:val="clear" w:color="auto" w:fill="FEFEFE"/>
            <w:tcMar>
              <w:top w:w="0" w:type="dxa"/>
              <w:left w:w="100" w:type="dxa"/>
              <w:bottom w:w="0" w:type="dxa"/>
              <w:right w:w="100" w:type="dxa"/>
            </w:tcMar>
            <w:vAlign w:val="center"/>
          </w:tcPr>
          <w:p w14:paraId="44CB2558"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04" w:type="pct"/>
            <w:shd w:val="clear" w:color="auto" w:fill="FEFEFE"/>
            <w:tcMar>
              <w:top w:w="0" w:type="dxa"/>
              <w:left w:w="100" w:type="dxa"/>
              <w:bottom w:w="0" w:type="dxa"/>
              <w:right w:w="100" w:type="dxa"/>
            </w:tcMar>
            <w:vAlign w:val="center"/>
          </w:tcPr>
          <w:p w14:paraId="406475DD"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147668" w:rsidRPr="00142BBD" w14:paraId="21E66AD2"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50AD7F9E" w14:textId="77777777" w:rsidR="00147668" w:rsidRPr="00142BBD" w:rsidRDefault="00147668" w:rsidP="007864BD">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блокированных жилых домов</w:t>
            </w:r>
          </w:p>
        </w:tc>
        <w:tc>
          <w:tcPr>
            <w:tcW w:w="1557" w:type="pct"/>
            <w:shd w:val="clear" w:color="auto" w:fill="FEFEFE"/>
            <w:tcMar>
              <w:top w:w="0" w:type="dxa"/>
              <w:left w:w="100" w:type="dxa"/>
              <w:bottom w:w="0" w:type="dxa"/>
              <w:right w:w="100" w:type="dxa"/>
            </w:tcMar>
            <w:vAlign w:val="center"/>
          </w:tcPr>
          <w:p w14:paraId="2B05AC43"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w:t>
            </w:r>
          </w:p>
        </w:tc>
        <w:tc>
          <w:tcPr>
            <w:tcW w:w="1604" w:type="pct"/>
            <w:shd w:val="clear" w:color="auto" w:fill="FEFEFE"/>
            <w:tcMar>
              <w:top w:w="0" w:type="dxa"/>
              <w:left w:w="100" w:type="dxa"/>
              <w:bottom w:w="0" w:type="dxa"/>
              <w:right w:w="100" w:type="dxa"/>
            </w:tcMar>
            <w:vAlign w:val="center"/>
          </w:tcPr>
          <w:p w14:paraId="13AE5458"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02937C61"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1F9CAC45" w14:textId="77777777" w:rsidR="007864BD" w:rsidRPr="00142BBD" w:rsidRDefault="007864BD"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малоэтажных жилых домов</w:t>
            </w:r>
          </w:p>
        </w:tc>
        <w:tc>
          <w:tcPr>
            <w:tcW w:w="1557" w:type="pct"/>
            <w:shd w:val="clear" w:color="auto" w:fill="FEFEFE"/>
            <w:tcMar>
              <w:top w:w="0" w:type="dxa"/>
              <w:left w:w="100" w:type="dxa"/>
              <w:bottom w:w="0" w:type="dxa"/>
              <w:right w:w="100" w:type="dxa"/>
            </w:tcMar>
            <w:vAlign w:val="center"/>
          </w:tcPr>
          <w:p w14:paraId="58898C76" w14:textId="77777777" w:rsidR="007864BD" w:rsidRPr="00142BBD" w:rsidRDefault="007864BD"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4</w:t>
            </w:r>
          </w:p>
        </w:tc>
        <w:tc>
          <w:tcPr>
            <w:tcW w:w="1604" w:type="pct"/>
            <w:shd w:val="clear" w:color="auto" w:fill="FEFEFE"/>
            <w:tcMar>
              <w:top w:w="0" w:type="dxa"/>
              <w:left w:w="100" w:type="dxa"/>
              <w:bottom w:w="0" w:type="dxa"/>
              <w:right w:w="100" w:type="dxa"/>
            </w:tcMar>
            <w:vAlign w:val="center"/>
          </w:tcPr>
          <w:p w14:paraId="2FDE69F4" w14:textId="77777777" w:rsidR="007864BD" w:rsidRPr="00142BBD" w:rsidRDefault="007864BD"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147668" w:rsidRPr="00142BBD" w14:paraId="37A5C031"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6F173455" w14:textId="77777777" w:rsidR="00147668" w:rsidRPr="00142BBD" w:rsidRDefault="00147668"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других видов разрешенного использования</w:t>
            </w:r>
          </w:p>
        </w:tc>
        <w:tc>
          <w:tcPr>
            <w:tcW w:w="1557" w:type="pct"/>
            <w:shd w:val="clear" w:color="auto" w:fill="FEFEFE"/>
            <w:tcMar>
              <w:top w:w="0" w:type="dxa"/>
              <w:left w:w="100" w:type="dxa"/>
              <w:bottom w:w="0" w:type="dxa"/>
              <w:right w:w="100" w:type="dxa"/>
            </w:tcMar>
            <w:vAlign w:val="center"/>
          </w:tcPr>
          <w:p w14:paraId="683F8954"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604" w:type="pct"/>
            <w:shd w:val="clear" w:color="auto" w:fill="FEFEFE"/>
            <w:tcMar>
              <w:top w:w="0" w:type="dxa"/>
              <w:left w:w="100" w:type="dxa"/>
              <w:bottom w:w="0" w:type="dxa"/>
              <w:right w:w="100" w:type="dxa"/>
            </w:tcMar>
            <w:vAlign w:val="center"/>
          </w:tcPr>
          <w:p w14:paraId="6884545F"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2B302143"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6CCADF0E" w14:textId="77777777" w:rsidR="007864BD" w:rsidRPr="00142BBD" w:rsidRDefault="007864BD"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Предельная высота зданий, строений, сооружений:</w:t>
            </w:r>
          </w:p>
        </w:tc>
        <w:tc>
          <w:tcPr>
            <w:tcW w:w="1557" w:type="pct"/>
            <w:shd w:val="clear" w:color="auto" w:fill="FEFEFE"/>
            <w:tcMar>
              <w:top w:w="0" w:type="dxa"/>
              <w:left w:w="100" w:type="dxa"/>
              <w:bottom w:w="0" w:type="dxa"/>
              <w:right w:w="100" w:type="dxa"/>
            </w:tcMar>
            <w:vAlign w:val="center"/>
          </w:tcPr>
          <w:p w14:paraId="3DDC1253" w14:textId="77777777" w:rsidR="007864BD" w:rsidRPr="00142BBD" w:rsidRDefault="007864BD" w:rsidP="00A2433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04" w:type="pct"/>
            <w:shd w:val="clear" w:color="auto" w:fill="FEFEFE"/>
            <w:tcMar>
              <w:top w:w="0" w:type="dxa"/>
              <w:left w:w="100" w:type="dxa"/>
              <w:bottom w:w="0" w:type="dxa"/>
              <w:right w:w="100" w:type="dxa"/>
            </w:tcMar>
            <w:vAlign w:val="center"/>
          </w:tcPr>
          <w:p w14:paraId="3EB7C5E8" w14:textId="77777777" w:rsidR="007864BD" w:rsidRPr="00142BBD" w:rsidRDefault="007864BD"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56C49CBE"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7078C1DB"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блокированных жилых домов</w:t>
            </w:r>
          </w:p>
        </w:tc>
        <w:tc>
          <w:tcPr>
            <w:tcW w:w="1557" w:type="pct"/>
            <w:shd w:val="clear" w:color="auto" w:fill="FEFEFE"/>
            <w:tcMar>
              <w:top w:w="0" w:type="dxa"/>
              <w:left w:w="100" w:type="dxa"/>
              <w:bottom w:w="0" w:type="dxa"/>
              <w:right w:w="100" w:type="dxa"/>
            </w:tcMar>
            <w:vAlign w:val="center"/>
          </w:tcPr>
          <w:p w14:paraId="63B1E970"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16 м</w:t>
            </w:r>
          </w:p>
        </w:tc>
        <w:tc>
          <w:tcPr>
            <w:tcW w:w="1604" w:type="pct"/>
            <w:shd w:val="clear" w:color="auto" w:fill="FEFEFE"/>
            <w:tcMar>
              <w:top w:w="0" w:type="dxa"/>
              <w:left w:w="100" w:type="dxa"/>
              <w:bottom w:w="0" w:type="dxa"/>
              <w:right w:w="100" w:type="dxa"/>
            </w:tcMar>
            <w:vAlign w:val="center"/>
          </w:tcPr>
          <w:p w14:paraId="3B5569B2" w14:textId="77777777" w:rsidR="007864BD" w:rsidRPr="00142BBD" w:rsidRDefault="007864BD"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46BF7E52"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4FBDFF03"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малоэтажных жилых домов</w:t>
            </w:r>
          </w:p>
        </w:tc>
        <w:tc>
          <w:tcPr>
            <w:tcW w:w="1557" w:type="pct"/>
            <w:shd w:val="clear" w:color="auto" w:fill="FEFEFE"/>
            <w:tcMar>
              <w:top w:w="0" w:type="dxa"/>
              <w:left w:w="100" w:type="dxa"/>
              <w:bottom w:w="0" w:type="dxa"/>
              <w:right w:w="100" w:type="dxa"/>
            </w:tcMar>
            <w:vAlign w:val="center"/>
          </w:tcPr>
          <w:p w14:paraId="46ECF5B3"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20 м</w:t>
            </w:r>
          </w:p>
        </w:tc>
        <w:tc>
          <w:tcPr>
            <w:tcW w:w="1604" w:type="pct"/>
            <w:shd w:val="clear" w:color="auto" w:fill="FEFEFE"/>
            <w:tcMar>
              <w:top w:w="0" w:type="dxa"/>
              <w:left w:w="100" w:type="dxa"/>
              <w:bottom w:w="0" w:type="dxa"/>
              <w:right w:w="100" w:type="dxa"/>
            </w:tcMar>
            <w:vAlign w:val="center"/>
          </w:tcPr>
          <w:p w14:paraId="0B9AA52E" w14:textId="77777777" w:rsidR="007864BD" w:rsidRPr="00142BBD" w:rsidRDefault="007864BD"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4BD" w:rsidRPr="00142BBD" w14:paraId="6FCBA261"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3B5DFADD" w14:textId="77777777" w:rsidR="007864BD" w:rsidRPr="00142BBD" w:rsidRDefault="007864BD" w:rsidP="00F62823">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других видов разрешенного использования</w:t>
            </w:r>
          </w:p>
        </w:tc>
        <w:tc>
          <w:tcPr>
            <w:tcW w:w="1557" w:type="pct"/>
            <w:shd w:val="clear" w:color="auto" w:fill="FEFEFE"/>
            <w:tcMar>
              <w:top w:w="0" w:type="dxa"/>
              <w:left w:w="100" w:type="dxa"/>
              <w:bottom w:w="0" w:type="dxa"/>
              <w:right w:w="100" w:type="dxa"/>
            </w:tcMar>
            <w:vAlign w:val="center"/>
          </w:tcPr>
          <w:p w14:paraId="1F6DB96B" w14:textId="77777777" w:rsidR="007864BD" w:rsidRPr="00142BBD" w:rsidRDefault="007864BD" w:rsidP="00F62823">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604" w:type="pct"/>
            <w:shd w:val="clear" w:color="auto" w:fill="FEFEFE"/>
            <w:tcMar>
              <w:top w:w="0" w:type="dxa"/>
              <w:left w:w="100" w:type="dxa"/>
              <w:bottom w:w="0" w:type="dxa"/>
              <w:right w:w="100" w:type="dxa"/>
            </w:tcMar>
            <w:vAlign w:val="center"/>
          </w:tcPr>
          <w:p w14:paraId="4F6EFC23" w14:textId="77777777" w:rsidR="007864BD" w:rsidRPr="00142BBD" w:rsidRDefault="007864BD"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147668" w:rsidRPr="00142BBD" w14:paraId="2B9BACB1"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72215101" w14:textId="77777777" w:rsidR="00147668" w:rsidRPr="00142BBD" w:rsidRDefault="00147668"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FEFEFE"/>
            <w:tcMar>
              <w:top w:w="0" w:type="dxa"/>
              <w:left w:w="100" w:type="dxa"/>
              <w:bottom w:w="0" w:type="dxa"/>
              <w:right w:w="100" w:type="dxa"/>
            </w:tcMar>
            <w:vAlign w:val="center"/>
          </w:tcPr>
          <w:p w14:paraId="032D979E"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 м</w:t>
            </w:r>
          </w:p>
        </w:tc>
        <w:tc>
          <w:tcPr>
            <w:tcW w:w="1604" w:type="pct"/>
            <w:shd w:val="clear" w:color="auto" w:fill="FEFEFE"/>
            <w:tcMar>
              <w:top w:w="0" w:type="dxa"/>
              <w:left w:w="100" w:type="dxa"/>
              <w:bottom w:w="0" w:type="dxa"/>
              <w:right w:w="100" w:type="dxa"/>
            </w:tcMar>
            <w:vAlign w:val="center"/>
          </w:tcPr>
          <w:p w14:paraId="071E2C71"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147668" w:rsidRPr="00142BBD" w14:paraId="2A2B7E27"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0E3CD145" w14:textId="77777777" w:rsidR="00147668" w:rsidRPr="00142BBD" w:rsidRDefault="00147668" w:rsidP="00A24330">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FEFEFE"/>
            <w:tcMar>
              <w:top w:w="0" w:type="dxa"/>
              <w:left w:w="100" w:type="dxa"/>
              <w:bottom w:w="0" w:type="dxa"/>
              <w:right w:w="100" w:type="dxa"/>
            </w:tcMar>
            <w:vAlign w:val="center"/>
          </w:tcPr>
          <w:p w14:paraId="4E34F987"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60%</w:t>
            </w:r>
          </w:p>
        </w:tc>
        <w:tc>
          <w:tcPr>
            <w:tcW w:w="1604" w:type="pct"/>
            <w:shd w:val="clear" w:color="auto" w:fill="FEFEFE"/>
            <w:tcMar>
              <w:top w:w="0" w:type="dxa"/>
              <w:left w:w="100" w:type="dxa"/>
              <w:bottom w:w="0" w:type="dxa"/>
              <w:right w:w="100" w:type="dxa"/>
            </w:tcMar>
            <w:vAlign w:val="center"/>
          </w:tcPr>
          <w:p w14:paraId="61558DBD"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147668" w:rsidRPr="00142BBD" w14:paraId="6ED4D466" w14:textId="77777777" w:rsidTr="00FA21E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6193669F" w14:textId="77777777" w:rsidR="00147668" w:rsidRPr="00142BBD" w:rsidRDefault="00147668" w:rsidP="00A24330">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2"/>
                <w:bdr w:val="nil"/>
                <w:lang w:val="ru-RU" w:eastAsia="ru-RU"/>
              </w:rPr>
            </w:pPr>
            <w:r w:rsidRPr="00142BBD">
              <w:rPr>
                <w:rFonts w:ascii="Times New Roman" w:eastAsia="Helvetica Neue Light" w:hAnsi="Times New Roman" w:cs="Times New Roman"/>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147668" w:rsidRPr="00142BBD" w14:paraId="63FC2E65"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75E549CF"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Расстояния от окон жилых помещений</w:t>
            </w:r>
            <w:r w:rsidRPr="00142BBD">
              <w:rPr>
                <w:rFonts w:ascii="Times New Roman" w:eastAsiaTheme="minorEastAsia" w:hAnsi="Times New Roman" w:cs="Times New Roman"/>
                <w:color w:val="2D2D2D"/>
                <w:spacing w:val="2"/>
                <w:sz w:val="22"/>
                <w:szCs w:val="22"/>
                <w:bdr w:val="none" w:sz="0" w:space="0" w:color="auto"/>
                <w:shd w:val="clear" w:color="auto" w:fill="FFFFFF"/>
              </w:rPr>
              <w:t xml:space="preserve"> </w:t>
            </w:r>
            <w:r w:rsidRPr="00142BBD">
              <w:rPr>
                <w:rFonts w:ascii="Times New Roman" w:hAnsi="Times New Roman" w:cs="Times New Roman"/>
                <w:color w:val="auto"/>
                <w:spacing w:val="-4"/>
                <w:sz w:val="22"/>
                <w:szCs w:val="22"/>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57" w:type="pct"/>
            <w:shd w:val="clear" w:color="auto" w:fill="FEFEFE"/>
            <w:tcMar>
              <w:top w:w="0" w:type="dxa"/>
              <w:left w:w="100" w:type="dxa"/>
              <w:bottom w:w="0" w:type="dxa"/>
              <w:right w:w="100" w:type="dxa"/>
            </w:tcMar>
            <w:vAlign w:val="center"/>
          </w:tcPr>
          <w:p w14:paraId="784D74AB"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6 м</w:t>
            </w:r>
          </w:p>
        </w:tc>
        <w:tc>
          <w:tcPr>
            <w:tcW w:w="1604" w:type="pct"/>
            <w:vMerge w:val="restart"/>
            <w:shd w:val="clear" w:color="auto" w:fill="FEFEFE"/>
            <w:tcMar>
              <w:top w:w="0" w:type="dxa"/>
              <w:left w:w="100" w:type="dxa"/>
              <w:bottom w:w="0" w:type="dxa"/>
              <w:right w:w="100" w:type="dxa"/>
            </w:tcMar>
            <w:vAlign w:val="center"/>
          </w:tcPr>
          <w:p w14:paraId="4E81C8AB" w14:textId="0203FC93"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 xml:space="preserve">п. 7.1 </w:t>
            </w:r>
            <w:r w:rsidR="009E5875" w:rsidRPr="009E5875">
              <w:rPr>
                <w:rFonts w:ascii="Times New Roman" w:hAnsi="Times New Roman" w:cs="Times New Roman"/>
                <w:color w:val="auto"/>
                <w:spacing w:val="-4"/>
                <w:sz w:val="22"/>
                <w:szCs w:val="22"/>
              </w:rPr>
              <w:t>СП 42.13330.2016 "СНиП 2.07.01-89* Градостроительство. Планировка и застройка городских и сельских поселений"</w:t>
            </w:r>
          </w:p>
        </w:tc>
      </w:tr>
      <w:tr w:rsidR="00147668" w:rsidRPr="00142BBD" w14:paraId="48E1A9C9"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5C8CD692"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Расстояние от границ участка должно быть не менее:</w:t>
            </w:r>
          </w:p>
        </w:tc>
        <w:tc>
          <w:tcPr>
            <w:tcW w:w="1557" w:type="pct"/>
            <w:shd w:val="clear" w:color="auto" w:fill="FEFEFE"/>
            <w:tcMar>
              <w:top w:w="0" w:type="dxa"/>
              <w:left w:w="100" w:type="dxa"/>
              <w:bottom w:w="0" w:type="dxa"/>
              <w:right w:w="100" w:type="dxa"/>
            </w:tcMar>
            <w:vAlign w:val="center"/>
          </w:tcPr>
          <w:p w14:paraId="22107EE0"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04" w:type="pct"/>
            <w:vMerge/>
            <w:shd w:val="clear" w:color="auto" w:fill="FEFEFE"/>
            <w:tcMar>
              <w:top w:w="0" w:type="dxa"/>
              <w:left w:w="100" w:type="dxa"/>
              <w:bottom w:w="0" w:type="dxa"/>
              <w:right w:w="100" w:type="dxa"/>
            </w:tcMar>
            <w:vAlign w:val="center"/>
          </w:tcPr>
          <w:p w14:paraId="6DE01710"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147668" w:rsidRPr="00142BBD" w14:paraId="745302C6" w14:textId="77777777" w:rsidTr="00FA21E4">
        <w:tblPrEx>
          <w:shd w:val="clear" w:color="auto" w:fill="auto"/>
        </w:tblPrEx>
        <w:trPr>
          <w:trHeight w:val="204"/>
        </w:trPr>
        <w:tc>
          <w:tcPr>
            <w:tcW w:w="1839" w:type="pct"/>
            <w:shd w:val="clear" w:color="auto" w:fill="FEFEFE"/>
            <w:tcMar>
              <w:top w:w="0" w:type="dxa"/>
              <w:left w:w="100" w:type="dxa"/>
              <w:bottom w:w="0" w:type="dxa"/>
              <w:right w:w="100" w:type="dxa"/>
            </w:tcMar>
            <w:vAlign w:val="center"/>
          </w:tcPr>
          <w:p w14:paraId="143B704B"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до стены жилого дома</w:t>
            </w:r>
          </w:p>
        </w:tc>
        <w:tc>
          <w:tcPr>
            <w:tcW w:w="1557" w:type="pct"/>
            <w:shd w:val="clear" w:color="auto" w:fill="FEFEFE"/>
            <w:tcMar>
              <w:top w:w="0" w:type="dxa"/>
              <w:left w:w="100" w:type="dxa"/>
              <w:bottom w:w="0" w:type="dxa"/>
              <w:right w:w="100" w:type="dxa"/>
            </w:tcMar>
            <w:vAlign w:val="center"/>
          </w:tcPr>
          <w:p w14:paraId="474FB2C8"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 м</w:t>
            </w:r>
          </w:p>
        </w:tc>
        <w:tc>
          <w:tcPr>
            <w:tcW w:w="1604" w:type="pct"/>
            <w:vMerge/>
            <w:shd w:val="clear" w:color="auto" w:fill="FEFEFE"/>
            <w:tcMar>
              <w:top w:w="0" w:type="dxa"/>
              <w:left w:w="100" w:type="dxa"/>
              <w:bottom w:w="0" w:type="dxa"/>
              <w:right w:w="100" w:type="dxa"/>
            </w:tcMar>
            <w:vAlign w:val="center"/>
          </w:tcPr>
          <w:p w14:paraId="578A6BB6"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147668" w:rsidRPr="00142BBD" w14:paraId="0E1C596E" w14:textId="77777777" w:rsidTr="00FA21E4">
        <w:tblPrEx>
          <w:shd w:val="clear" w:color="auto" w:fill="auto"/>
        </w:tblPrEx>
        <w:trPr>
          <w:trHeight w:val="195"/>
        </w:trPr>
        <w:tc>
          <w:tcPr>
            <w:tcW w:w="1839" w:type="pct"/>
            <w:shd w:val="clear" w:color="auto" w:fill="FEFEFE"/>
            <w:tcMar>
              <w:top w:w="0" w:type="dxa"/>
              <w:left w:w="100" w:type="dxa"/>
              <w:bottom w:w="0" w:type="dxa"/>
              <w:right w:w="100" w:type="dxa"/>
            </w:tcMar>
            <w:vAlign w:val="center"/>
          </w:tcPr>
          <w:p w14:paraId="2F9E6815" w14:textId="77777777" w:rsidR="00147668" w:rsidRPr="00142BBD" w:rsidRDefault="00147668" w:rsidP="00A24330">
            <w:pPr>
              <w:rPr>
                <w:rFonts w:ascii="Times New Roman" w:hAnsi="Times New Roman" w:cs="Times New Roman"/>
                <w:sz w:val="22"/>
                <w:szCs w:val="22"/>
              </w:rPr>
            </w:pPr>
            <w:r w:rsidRPr="00142BBD">
              <w:rPr>
                <w:rFonts w:ascii="Times New Roman" w:hAnsi="Times New Roman" w:cs="Times New Roman"/>
                <w:spacing w:val="-4"/>
                <w:sz w:val="22"/>
                <w:szCs w:val="22"/>
              </w:rPr>
              <w:t>до хозяйственных построек</w:t>
            </w:r>
          </w:p>
        </w:tc>
        <w:tc>
          <w:tcPr>
            <w:tcW w:w="1557" w:type="pct"/>
            <w:shd w:val="clear" w:color="auto" w:fill="FEFEFE"/>
            <w:tcMar>
              <w:top w:w="0" w:type="dxa"/>
              <w:left w:w="100" w:type="dxa"/>
              <w:bottom w:w="0" w:type="dxa"/>
              <w:right w:w="100" w:type="dxa"/>
            </w:tcMar>
            <w:vAlign w:val="center"/>
          </w:tcPr>
          <w:p w14:paraId="6B0BB4BC" w14:textId="77777777" w:rsidR="00147668" w:rsidRPr="00142BBD" w:rsidRDefault="00147668" w:rsidP="00A2433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 м</w:t>
            </w:r>
          </w:p>
        </w:tc>
        <w:tc>
          <w:tcPr>
            <w:tcW w:w="1604" w:type="pct"/>
            <w:vMerge/>
            <w:shd w:val="clear" w:color="auto" w:fill="FEFEFE"/>
            <w:tcMar>
              <w:top w:w="0" w:type="dxa"/>
              <w:left w:w="100" w:type="dxa"/>
              <w:bottom w:w="0" w:type="dxa"/>
              <w:right w:w="100" w:type="dxa"/>
            </w:tcMar>
          </w:tcPr>
          <w:p w14:paraId="3B217899"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147668" w:rsidRPr="00142BBD" w14:paraId="41223C39" w14:textId="77777777" w:rsidTr="00FA21E4">
        <w:tblPrEx>
          <w:shd w:val="clear" w:color="auto" w:fill="auto"/>
        </w:tblPrEx>
        <w:trPr>
          <w:trHeight w:val="559"/>
        </w:trPr>
        <w:tc>
          <w:tcPr>
            <w:tcW w:w="1839" w:type="pct"/>
            <w:shd w:val="clear" w:color="auto" w:fill="FEFEFE"/>
            <w:tcMar>
              <w:top w:w="0" w:type="dxa"/>
              <w:left w:w="100" w:type="dxa"/>
              <w:bottom w:w="0" w:type="dxa"/>
              <w:right w:w="100" w:type="dxa"/>
            </w:tcMar>
            <w:vAlign w:val="center"/>
          </w:tcPr>
          <w:p w14:paraId="709F8E40"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Минимальные расстояния между жилыми зданиями:</w:t>
            </w:r>
          </w:p>
        </w:tc>
        <w:tc>
          <w:tcPr>
            <w:tcW w:w="1557" w:type="pct"/>
            <w:shd w:val="clear" w:color="auto" w:fill="FEFEFE"/>
            <w:tcMar>
              <w:top w:w="0" w:type="dxa"/>
              <w:left w:w="100" w:type="dxa"/>
              <w:bottom w:w="0" w:type="dxa"/>
              <w:right w:w="100" w:type="dxa"/>
            </w:tcMar>
            <w:vAlign w:val="center"/>
          </w:tcPr>
          <w:p w14:paraId="34211D6B"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04" w:type="pct"/>
            <w:vMerge w:val="restart"/>
            <w:shd w:val="clear" w:color="auto" w:fill="FEFEFE"/>
            <w:tcMar>
              <w:top w:w="0" w:type="dxa"/>
              <w:left w:w="100" w:type="dxa"/>
              <w:bottom w:w="0" w:type="dxa"/>
              <w:right w:w="100" w:type="dxa"/>
            </w:tcMar>
            <w:vAlign w:val="center"/>
          </w:tcPr>
          <w:p w14:paraId="7572688F" w14:textId="0B9D9AC5"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 xml:space="preserve">В условиях реконструкции и в других сложных градостроительных условиях указанные </w:t>
            </w:r>
            <w:r w:rsidRPr="00142BBD">
              <w:rPr>
                <w:rFonts w:ascii="Times New Roman" w:hAnsi="Times New Roman" w:cs="Times New Roman"/>
                <w:color w:val="auto"/>
                <w:spacing w:val="-4"/>
                <w:sz w:val="22"/>
                <w:szCs w:val="22"/>
              </w:rPr>
              <w:lastRenderedPageBreak/>
              <w:t xml:space="preserve">расстояния могут быть сокращены при соблюдении норм инсоляции, освещённости и противопожарных требований, а также </w:t>
            </w:r>
            <w:r w:rsidR="009E5875" w:rsidRPr="009E5875">
              <w:rPr>
                <w:rFonts w:ascii="Times New Roman" w:hAnsi="Times New Roman" w:cs="Times New Roman"/>
                <w:color w:val="auto"/>
                <w:spacing w:val="-4"/>
                <w:sz w:val="22"/>
                <w:szCs w:val="22"/>
              </w:rPr>
              <w:t>СП 42.13330.2016 "СНиП 2.07.01-89* Градостроительство. Планировка и застройка городских и сельских поселений"</w:t>
            </w:r>
            <w:r w:rsidRPr="00142BBD">
              <w:rPr>
                <w:rFonts w:ascii="Times New Roman" w:hAnsi="Times New Roman" w:cs="Times New Roman"/>
                <w:color w:val="auto"/>
                <w:spacing w:val="-4"/>
                <w:sz w:val="22"/>
                <w:szCs w:val="22"/>
              </w:rPr>
              <w:t xml:space="preserve"> обеспечении </w:t>
            </w:r>
            <w:proofErr w:type="spellStart"/>
            <w:r w:rsidRPr="00142BBD">
              <w:rPr>
                <w:rFonts w:ascii="Times New Roman" w:hAnsi="Times New Roman" w:cs="Times New Roman"/>
                <w:color w:val="auto"/>
                <w:spacing w:val="-4"/>
                <w:sz w:val="22"/>
                <w:szCs w:val="22"/>
              </w:rPr>
              <w:t>непросматриваемости</w:t>
            </w:r>
            <w:proofErr w:type="spellEnd"/>
            <w:r w:rsidRPr="00142BBD">
              <w:rPr>
                <w:rFonts w:ascii="Times New Roman" w:hAnsi="Times New Roman" w:cs="Times New Roman"/>
                <w:color w:val="auto"/>
                <w:spacing w:val="-4"/>
                <w:sz w:val="22"/>
                <w:szCs w:val="22"/>
              </w:rPr>
              <w:t xml:space="preserve"> жилых помещений (комнат и кухонь) из окна в окно</w:t>
            </w:r>
          </w:p>
        </w:tc>
      </w:tr>
      <w:tr w:rsidR="00147668" w:rsidRPr="00142BBD" w14:paraId="2A505A6E" w14:textId="77777777" w:rsidTr="00FA21E4">
        <w:tblPrEx>
          <w:shd w:val="clear" w:color="auto" w:fill="auto"/>
        </w:tblPrEx>
        <w:trPr>
          <w:trHeight w:val="816"/>
        </w:trPr>
        <w:tc>
          <w:tcPr>
            <w:tcW w:w="1839" w:type="pct"/>
            <w:shd w:val="clear" w:color="auto" w:fill="FEFEFE"/>
            <w:tcMar>
              <w:top w:w="0" w:type="dxa"/>
              <w:left w:w="100" w:type="dxa"/>
              <w:bottom w:w="0" w:type="dxa"/>
              <w:right w:w="100" w:type="dxa"/>
            </w:tcMar>
            <w:vAlign w:val="center"/>
          </w:tcPr>
          <w:p w14:paraId="596D1D5D"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lastRenderedPageBreak/>
              <w:t>для жилых зданий высотой 2-3 этажа</w:t>
            </w:r>
          </w:p>
        </w:tc>
        <w:tc>
          <w:tcPr>
            <w:tcW w:w="1557" w:type="pct"/>
            <w:shd w:val="clear" w:color="auto" w:fill="FEFEFE"/>
            <w:tcMar>
              <w:top w:w="0" w:type="dxa"/>
              <w:left w:w="100" w:type="dxa"/>
              <w:bottom w:w="0" w:type="dxa"/>
              <w:right w:w="100" w:type="dxa"/>
            </w:tcMar>
            <w:vAlign w:val="center"/>
          </w:tcPr>
          <w:p w14:paraId="4A0C5DA3"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15 м</w:t>
            </w:r>
          </w:p>
        </w:tc>
        <w:tc>
          <w:tcPr>
            <w:tcW w:w="1604" w:type="pct"/>
            <w:vMerge/>
            <w:shd w:val="clear" w:color="auto" w:fill="FEFEFE"/>
            <w:tcMar>
              <w:top w:w="0" w:type="dxa"/>
              <w:left w:w="100" w:type="dxa"/>
              <w:bottom w:w="0" w:type="dxa"/>
              <w:right w:w="100" w:type="dxa"/>
            </w:tcMar>
            <w:vAlign w:val="center"/>
          </w:tcPr>
          <w:p w14:paraId="577122C9"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147668" w:rsidRPr="00142BBD" w14:paraId="043370A8" w14:textId="77777777" w:rsidTr="00FA21E4">
        <w:tblPrEx>
          <w:shd w:val="clear" w:color="auto" w:fill="auto"/>
        </w:tblPrEx>
        <w:trPr>
          <w:trHeight w:val="559"/>
        </w:trPr>
        <w:tc>
          <w:tcPr>
            <w:tcW w:w="1839" w:type="pct"/>
            <w:shd w:val="clear" w:color="auto" w:fill="FEFEFE"/>
            <w:tcMar>
              <w:top w:w="0" w:type="dxa"/>
              <w:left w:w="100" w:type="dxa"/>
              <w:bottom w:w="0" w:type="dxa"/>
              <w:right w:w="100" w:type="dxa"/>
            </w:tcMar>
            <w:vAlign w:val="center"/>
          </w:tcPr>
          <w:p w14:paraId="67A9E688"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между длинными сторонами и торцами этих же зданий с окнами из жилых комнат</w:t>
            </w:r>
          </w:p>
        </w:tc>
        <w:tc>
          <w:tcPr>
            <w:tcW w:w="1557" w:type="pct"/>
            <w:shd w:val="clear" w:color="auto" w:fill="FEFEFE"/>
            <w:tcMar>
              <w:top w:w="0" w:type="dxa"/>
              <w:left w:w="100" w:type="dxa"/>
              <w:bottom w:w="0" w:type="dxa"/>
              <w:right w:w="100" w:type="dxa"/>
            </w:tcMar>
            <w:vAlign w:val="center"/>
          </w:tcPr>
          <w:p w14:paraId="7BFDCE90"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10 м</w:t>
            </w:r>
          </w:p>
        </w:tc>
        <w:tc>
          <w:tcPr>
            <w:tcW w:w="1604" w:type="pct"/>
            <w:vMerge/>
            <w:shd w:val="clear" w:color="auto" w:fill="FEFEFE"/>
            <w:tcMar>
              <w:top w:w="0" w:type="dxa"/>
              <w:left w:w="100" w:type="dxa"/>
              <w:bottom w:w="0" w:type="dxa"/>
              <w:right w:w="100" w:type="dxa"/>
            </w:tcMar>
            <w:vAlign w:val="center"/>
          </w:tcPr>
          <w:p w14:paraId="52EA5E60"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147668" w:rsidRPr="00142BBD" w14:paraId="663C01BB" w14:textId="77777777" w:rsidTr="00FA21E4">
        <w:tblPrEx>
          <w:shd w:val="clear" w:color="auto" w:fill="auto"/>
        </w:tblPrEx>
        <w:trPr>
          <w:trHeight w:val="559"/>
        </w:trPr>
        <w:tc>
          <w:tcPr>
            <w:tcW w:w="1839" w:type="pct"/>
            <w:shd w:val="clear" w:color="auto" w:fill="FEFEFE"/>
            <w:tcMar>
              <w:top w:w="0" w:type="dxa"/>
              <w:left w:w="100" w:type="dxa"/>
              <w:bottom w:w="0" w:type="dxa"/>
              <w:right w:w="100" w:type="dxa"/>
            </w:tcMar>
            <w:vAlign w:val="center"/>
          </w:tcPr>
          <w:p w14:paraId="44758019"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Расстояние от красных линий улиц для нового возводимого жилого дома</w:t>
            </w:r>
          </w:p>
        </w:tc>
        <w:tc>
          <w:tcPr>
            <w:tcW w:w="1557" w:type="pct"/>
            <w:shd w:val="clear" w:color="auto" w:fill="FEFEFE"/>
            <w:tcMar>
              <w:top w:w="0" w:type="dxa"/>
              <w:left w:w="100" w:type="dxa"/>
              <w:bottom w:w="0" w:type="dxa"/>
              <w:right w:w="100" w:type="dxa"/>
            </w:tcMar>
            <w:vAlign w:val="center"/>
          </w:tcPr>
          <w:p w14:paraId="6AC01938"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3 м</w:t>
            </w:r>
          </w:p>
        </w:tc>
        <w:tc>
          <w:tcPr>
            <w:tcW w:w="1604" w:type="pct"/>
            <w:shd w:val="clear" w:color="auto" w:fill="FEFEFE"/>
            <w:tcMar>
              <w:top w:w="0" w:type="dxa"/>
              <w:left w:w="100" w:type="dxa"/>
              <w:bottom w:w="0" w:type="dxa"/>
              <w:right w:w="100" w:type="dxa"/>
            </w:tcMar>
            <w:vAlign w:val="center"/>
          </w:tcPr>
          <w:p w14:paraId="669466E3" w14:textId="175844F9" w:rsidR="00147668" w:rsidRPr="00142BBD" w:rsidRDefault="00C0781A"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C0781A">
              <w:rPr>
                <w:rFonts w:ascii="Times New Roman" w:hAnsi="Times New Roman" w:cs="Times New Roman"/>
                <w:color w:val="auto"/>
                <w:spacing w:val="-4"/>
                <w:sz w:val="22"/>
                <w:szCs w:val="22"/>
              </w:rPr>
              <w:t>СП 30-102-99 «Планировка и застройка территорий малоэтажного жилищного строительства". В условиях сложившейся застройки допускается размещение объектов по красной линии.</w:t>
            </w:r>
          </w:p>
        </w:tc>
      </w:tr>
      <w:tr w:rsidR="00147668" w:rsidRPr="00142BBD" w14:paraId="1BC437EA" w14:textId="77777777" w:rsidTr="00FA21E4">
        <w:tblPrEx>
          <w:shd w:val="clear" w:color="auto" w:fill="auto"/>
        </w:tblPrEx>
        <w:trPr>
          <w:trHeight w:val="559"/>
        </w:trPr>
        <w:tc>
          <w:tcPr>
            <w:tcW w:w="1839" w:type="pct"/>
            <w:shd w:val="clear" w:color="auto" w:fill="FEFEFE"/>
            <w:tcMar>
              <w:top w:w="0" w:type="dxa"/>
              <w:left w:w="100" w:type="dxa"/>
              <w:bottom w:w="0" w:type="dxa"/>
              <w:right w:w="100" w:type="dxa"/>
            </w:tcMar>
            <w:vAlign w:val="center"/>
          </w:tcPr>
          <w:p w14:paraId="271B5906"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Размер земельных участков гаражей и стоянок на одно машино-место</w:t>
            </w:r>
          </w:p>
        </w:tc>
        <w:tc>
          <w:tcPr>
            <w:tcW w:w="1557" w:type="pct"/>
            <w:shd w:val="clear" w:color="auto" w:fill="FEFEFE"/>
            <w:tcMar>
              <w:top w:w="0" w:type="dxa"/>
              <w:left w:w="100" w:type="dxa"/>
              <w:bottom w:w="0" w:type="dxa"/>
              <w:right w:w="100" w:type="dxa"/>
            </w:tcMar>
            <w:vAlign w:val="center"/>
          </w:tcPr>
          <w:p w14:paraId="5F32F8D8"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30 м</w:t>
            </w:r>
            <w:r w:rsidRPr="00142BBD">
              <w:rPr>
                <w:rFonts w:ascii="Times New Roman" w:hAnsi="Times New Roman" w:cs="Times New Roman"/>
                <w:color w:val="auto"/>
                <w:spacing w:val="-4"/>
                <w:sz w:val="22"/>
                <w:szCs w:val="22"/>
                <w:vertAlign w:val="superscript"/>
              </w:rPr>
              <w:t>2</w:t>
            </w:r>
          </w:p>
        </w:tc>
        <w:tc>
          <w:tcPr>
            <w:tcW w:w="1604" w:type="pct"/>
            <w:shd w:val="clear" w:color="auto" w:fill="FEFEFE"/>
            <w:tcMar>
              <w:top w:w="0" w:type="dxa"/>
              <w:left w:w="100" w:type="dxa"/>
              <w:bottom w:w="0" w:type="dxa"/>
              <w:right w:w="100" w:type="dxa"/>
            </w:tcMar>
            <w:vAlign w:val="center"/>
          </w:tcPr>
          <w:p w14:paraId="4181631D" w14:textId="67BC97C3"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 xml:space="preserve">п. 11.37 </w:t>
            </w:r>
            <w:r w:rsidR="009E5875" w:rsidRPr="009E5875">
              <w:rPr>
                <w:rFonts w:ascii="Times New Roman" w:hAnsi="Times New Roman" w:cs="Times New Roman"/>
                <w:color w:val="auto"/>
                <w:spacing w:val="-4"/>
                <w:sz w:val="22"/>
                <w:szCs w:val="22"/>
              </w:rPr>
              <w:t>СП 42.13330.2016 "СНиП 2.07.01-89* Градостроительство. Планировка и застройка городских и сельских поселений"</w:t>
            </w:r>
          </w:p>
        </w:tc>
      </w:tr>
      <w:tr w:rsidR="00147668" w:rsidRPr="00142BBD" w14:paraId="7D1776BA" w14:textId="77777777" w:rsidTr="00FA21E4">
        <w:tblPrEx>
          <w:shd w:val="clear" w:color="auto" w:fill="auto"/>
        </w:tblPrEx>
        <w:trPr>
          <w:trHeight w:val="543"/>
        </w:trPr>
        <w:tc>
          <w:tcPr>
            <w:tcW w:w="1839" w:type="pct"/>
            <w:vMerge w:val="restart"/>
            <w:shd w:val="clear" w:color="auto" w:fill="FEFEFE"/>
            <w:tcMar>
              <w:top w:w="0" w:type="dxa"/>
              <w:left w:w="100" w:type="dxa"/>
              <w:bottom w:w="0" w:type="dxa"/>
              <w:right w:w="100" w:type="dxa"/>
            </w:tcMar>
            <w:vAlign w:val="center"/>
          </w:tcPr>
          <w:p w14:paraId="51A1C075" w14:textId="77777777" w:rsidR="00147668" w:rsidRPr="00142BBD" w:rsidRDefault="00147668" w:rsidP="00A24330">
            <w:pPr>
              <w:pStyle w:val="22"/>
              <w:widowControl w:val="0"/>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Минимальное расстояние между стенами зданий</w:t>
            </w:r>
          </w:p>
        </w:tc>
        <w:tc>
          <w:tcPr>
            <w:tcW w:w="1557" w:type="pct"/>
            <w:shd w:val="clear" w:color="auto" w:fill="FEFEFE"/>
            <w:tcMar>
              <w:top w:w="0" w:type="dxa"/>
              <w:left w:w="100" w:type="dxa"/>
              <w:bottom w:w="0" w:type="dxa"/>
              <w:right w:w="100" w:type="dxa"/>
            </w:tcMar>
            <w:vAlign w:val="center"/>
          </w:tcPr>
          <w:p w14:paraId="4561280A"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6 м</w:t>
            </w:r>
          </w:p>
        </w:tc>
        <w:tc>
          <w:tcPr>
            <w:tcW w:w="1604" w:type="pct"/>
            <w:shd w:val="clear" w:color="auto" w:fill="FEFEFE"/>
            <w:tcMar>
              <w:top w:w="0" w:type="dxa"/>
              <w:left w:w="100" w:type="dxa"/>
              <w:bottom w:w="0" w:type="dxa"/>
              <w:right w:w="100" w:type="dxa"/>
            </w:tcMar>
            <w:vAlign w:val="center"/>
          </w:tcPr>
          <w:p w14:paraId="3B49D1D0" w14:textId="1D05D43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08539B">
              <w:rPr>
                <w:rFonts w:ascii="Times New Roman" w:hAnsi="Times New Roman" w:cs="Times New Roman"/>
                <w:color w:val="auto"/>
                <w:spacing w:val="-4"/>
                <w:sz w:val="22"/>
                <w:szCs w:val="22"/>
              </w:rPr>
              <w:t xml:space="preserve">СП 4.13130.2013 «Системы противопожарной защиты. Ограничение </w:t>
            </w:r>
            <w:r w:rsidRPr="00142BBD">
              <w:rPr>
                <w:rFonts w:ascii="Times New Roman" w:hAnsi="Times New Roman" w:cs="Times New Roman"/>
                <w:color w:val="auto"/>
                <w:spacing w:val="-4"/>
                <w:sz w:val="22"/>
                <w:szCs w:val="22"/>
              </w:rPr>
              <w:t>распространения пожара на объектах защиты. Требования к объемно-планировочным и конструктивным решениям</w:t>
            </w:r>
            <w:r w:rsidR="005967B4">
              <w:rPr>
                <w:rFonts w:ascii="Times New Roman" w:hAnsi="Times New Roman" w:cs="Times New Roman"/>
                <w:color w:val="auto"/>
                <w:spacing w:val="-4"/>
                <w:sz w:val="22"/>
                <w:szCs w:val="22"/>
              </w:rPr>
              <w:t>»</w:t>
            </w:r>
            <w:r w:rsidRPr="00142BBD">
              <w:rPr>
                <w:rFonts w:ascii="Times New Roman" w:hAnsi="Times New Roman" w:cs="Times New Roman"/>
                <w:color w:val="auto"/>
                <w:spacing w:val="-4"/>
                <w:sz w:val="22"/>
                <w:szCs w:val="22"/>
              </w:rPr>
              <w:t>.</w:t>
            </w:r>
          </w:p>
          <w:p w14:paraId="1A02EBA9"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Для зданий I-II-III степени огнестойкости при степени огнестойкости и классе конструктивной пожарной опасности жилых зданий C0</w:t>
            </w:r>
          </w:p>
        </w:tc>
      </w:tr>
      <w:tr w:rsidR="00147668" w:rsidRPr="00142BBD" w14:paraId="7F6EE6AB" w14:textId="77777777" w:rsidTr="00FA21E4">
        <w:tblPrEx>
          <w:shd w:val="clear" w:color="auto" w:fill="auto"/>
        </w:tblPrEx>
        <w:trPr>
          <w:trHeight w:val="1088"/>
        </w:trPr>
        <w:tc>
          <w:tcPr>
            <w:tcW w:w="1839" w:type="pct"/>
            <w:vMerge/>
            <w:shd w:val="clear" w:color="auto" w:fill="FEFEFE"/>
            <w:tcMar>
              <w:top w:w="0" w:type="dxa"/>
              <w:left w:w="100" w:type="dxa"/>
              <w:bottom w:w="0" w:type="dxa"/>
              <w:right w:w="100" w:type="dxa"/>
            </w:tcMar>
            <w:vAlign w:val="center"/>
          </w:tcPr>
          <w:p w14:paraId="0832B097" w14:textId="77777777" w:rsidR="00147668" w:rsidRPr="00142BBD" w:rsidRDefault="00147668" w:rsidP="00A24330">
            <w:pPr>
              <w:pStyle w:val="22"/>
              <w:widowControl w:val="0"/>
              <w:tabs>
                <w:tab w:val="left" w:pos="920"/>
                <w:tab w:val="left" w:pos="1840"/>
              </w:tabs>
              <w:rPr>
                <w:rFonts w:ascii="Times New Roman" w:hAnsi="Times New Roman" w:cs="Times New Roman"/>
                <w:color w:val="auto"/>
                <w:spacing w:val="-4"/>
                <w:sz w:val="22"/>
                <w:szCs w:val="22"/>
              </w:rPr>
            </w:pPr>
          </w:p>
        </w:tc>
        <w:tc>
          <w:tcPr>
            <w:tcW w:w="1557" w:type="pct"/>
            <w:shd w:val="clear" w:color="auto" w:fill="FEFEFE"/>
            <w:tcMar>
              <w:top w:w="0" w:type="dxa"/>
              <w:left w:w="100" w:type="dxa"/>
              <w:bottom w:w="0" w:type="dxa"/>
              <w:right w:w="100" w:type="dxa"/>
            </w:tcMar>
            <w:vAlign w:val="center"/>
          </w:tcPr>
          <w:p w14:paraId="1BAD3D71"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8 м</w:t>
            </w:r>
          </w:p>
        </w:tc>
        <w:tc>
          <w:tcPr>
            <w:tcW w:w="1604" w:type="pct"/>
            <w:shd w:val="clear" w:color="auto" w:fill="FEFEFE"/>
            <w:tcMar>
              <w:top w:w="0" w:type="dxa"/>
              <w:left w:w="100" w:type="dxa"/>
              <w:bottom w:w="0" w:type="dxa"/>
              <w:right w:w="100" w:type="dxa"/>
            </w:tcMar>
            <w:vAlign w:val="center"/>
          </w:tcPr>
          <w:p w14:paraId="601ACE72"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Для зданий II-III степени огнестойкости при степени огнестойкости и классе конструктивной пожарной опасности жилых зданий С1</w:t>
            </w:r>
          </w:p>
        </w:tc>
      </w:tr>
      <w:tr w:rsidR="00147668" w:rsidRPr="00142BBD" w14:paraId="27F7B657"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5C94269B"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Отступ от красных линий:</w:t>
            </w:r>
          </w:p>
        </w:tc>
        <w:tc>
          <w:tcPr>
            <w:tcW w:w="1557" w:type="pct"/>
            <w:shd w:val="clear" w:color="auto" w:fill="FEFEFE"/>
            <w:tcMar>
              <w:top w:w="0" w:type="dxa"/>
              <w:left w:w="100" w:type="dxa"/>
              <w:bottom w:w="0" w:type="dxa"/>
              <w:right w:w="100" w:type="dxa"/>
            </w:tcMar>
            <w:vAlign w:val="center"/>
          </w:tcPr>
          <w:p w14:paraId="3A99E525"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z w:val="22"/>
                <w:szCs w:val="22"/>
              </w:rPr>
            </w:pPr>
          </w:p>
        </w:tc>
        <w:tc>
          <w:tcPr>
            <w:tcW w:w="1604" w:type="pct"/>
            <w:shd w:val="clear" w:color="auto" w:fill="FEFEFE"/>
            <w:tcMar>
              <w:top w:w="0" w:type="dxa"/>
              <w:left w:w="100" w:type="dxa"/>
              <w:bottom w:w="0" w:type="dxa"/>
              <w:right w:w="100" w:type="dxa"/>
            </w:tcMar>
            <w:vAlign w:val="center"/>
          </w:tcPr>
          <w:p w14:paraId="3CF8984E"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47668" w:rsidRPr="00142BBD" w14:paraId="6D950422"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651ADE73"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для школ и детских дошкольных учреждений, размещаемых в отдельных зданиях</w:t>
            </w:r>
          </w:p>
        </w:tc>
        <w:tc>
          <w:tcPr>
            <w:tcW w:w="1557" w:type="pct"/>
            <w:shd w:val="clear" w:color="auto" w:fill="FEFEFE"/>
            <w:tcMar>
              <w:top w:w="0" w:type="dxa"/>
              <w:left w:w="100" w:type="dxa"/>
              <w:bottom w:w="0" w:type="dxa"/>
              <w:right w:w="100" w:type="dxa"/>
            </w:tcMar>
            <w:vAlign w:val="center"/>
          </w:tcPr>
          <w:p w14:paraId="52D4E07B"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не менее </w:t>
            </w:r>
            <w:r w:rsidRPr="00142BBD">
              <w:rPr>
                <w:rFonts w:ascii="Times New Roman" w:hAnsi="Times New Roman" w:cs="Times New Roman"/>
                <w:color w:val="auto"/>
                <w:sz w:val="22"/>
                <w:szCs w:val="22"/>
                <w:lang w:val="en-US"/>
              </w:rPr>
              <w:t xml:space="preserve">25 </w:t>
            </w:r>
            <w:r w:rsidRPr="00142BBD">
              <w:rPr>
                <w:rFonts w:ascii="Times New Roman" w:hAnsi="Times New Roman" w:cs="Times New Roman"/>
                <w:color w:val="auto"/>
                <w:sz w:val="22"/>
                <w:szCs w:val="22"/>
              </w:rPr>
              <w:t>м</w:t>
            </w:r>
          </w:p>
        </w:tc>
        <w:tc>
          <w:tcPr>
            <w:tcW w:w="1604" w:type="pct"/>
            <w:shd w:val="clear" w:color="auto" w:fill="FEFEFE"/>
            <w:tcMar>
              <w:top w:w="0" w:type="dxa"/>
              <w:left w:w="100" w:type="dxa"/>
              <w:bottom w:w="0" w:type="dxa"/>
              <w:right w:w="100" w:type="dxa"/>
            </w:tcMar>
            <w:vAlign w:val="center"/>
          </w:tcPr>
          <w:p w14:paraId="4BB4AE71"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47668" w:rsidRPr="00142BBD" w14:paraId="080106AC"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08CC7973"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для школ и детских дошкольных учреждений, размещаемых в реконструируемых кварталах</w:t>
            </w:r>
          </w:p>
        </w:tc>
        <w:tc>
          <w:tcPr>
            <w:tcW w:w="1557" w:type="pct"/>
            <w:shd w:val="clear" w:color="auto" w:fill="FEFEFE"/>
            <w:tcMar>
              <w:top w:w="0" w:type="dxa"/>
              <w:left w:w="100" w:type="dxa"/>
              <w:bottom w:w="0" w:type="dxa"/>
              <w:right w:w="100" w:type="dxa"/>
            </w:tcMar>
            <w:vAlign w:val="center"/>
          </w:tcPr>
          <w:p w14:paraId="275BF63D"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не менее </w:t>
            </w:r>
            <w:r w:rsidRPr="00142BBD">
              <w:rPr>
                <w:rFonts w:ascii="Times New Roman" w:hAnsi="Times New Roman" w:cs="Times New Roman"/>
                <w:color w:val="auto"/>
                <w:sz w:val="22"/>
                <w:szCs w:val="22"/>
                <w:lang w:val="en-US"/>
              </w:rPr>
              <w:t xml:space="preserve">15 </w:t>
            </w:r>
            <w:r w:rsidRPr="00142BBD">
              <w:rPr>
                <w:rFonts w:ascii="Times New Roman" w:hAnsi="Times New Roman" w:cs="Times New Roman"/>
                <w:color w:val="auto"/>
                <w:sz w:val="22"/>
                <w:szCs w:val="22"/>
              </w:rPr>
              <w:t>м</w:t>
            </w:r>
          </w:p>
        </w:tc>
        <w:tc>
          <w:tcPr>
            <w:tcW w:w="1604" w:type="pct"/>
            <w:shd w:val="clear" w:color="auto" w:fill="FEFEFE"/>
            <w:tcMar>
              <w:top w:w="0" w:type="dxa"/>
              <w:left w:w="100" w:type="dxa"/>
              <w:bottom w:w="0" w:type="dxa"/>
              <w:right w:w="100" w:type="dxa"/>
            </w:tcMar>
            <w:vAlign w:val="center"/>
          </w:tcPr>
          <w:p w14:paraId="0E024440"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47668" w:rsidRPr="00142BBD" w14:paraId="727A47A9"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2A69A989"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Удельный вес озеленённых территорий</w:t>
            </w:r>
          </w:p>
        </w:tc>
        <w:tc>
          <w:tcPr>
            <w:tcW w:w="1557" w:type="pct"/>
            <w:shd w:val="clear" w:color="auto" w:fill="FEFEFE"/>
            <w:tcMar>
              <w:top w:w="0" w:type="dxa"/>
              <w:left w:w="100" w:type="dxa"/>
              <w:bottom w:w="0" w:type="dxa"/>
              <w:right w:w="100" w:type="dxa"/>
            </w:tcMar>
            <w:vAlign w:val="center"/>
          </w:tcPr>
          <w:p w14:paraId="3299B753" w14:textId="77777777" w:rsidR="00147668" w:rsidRPr="00142BBD" w:rsidRDefault="00147668" w:rsidP="00A24330">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менее 25% жилого района</w:t>
            </w:r>
          </w:p>
        </w:tc>
        <w:tc>
          <w:tcPr>
            <w:tcW w:w="1604" w:type="pct"/>
            <w:shd w:val="clear" w:color="auto" w:fill="FEFEFE"/>
            <w:tcMar>
              <w:top w:w="0" w:type="dxa"/>
              <w:left w:w="100" w:type="dxa"/>
              <w:bottom w:w="0" w:type="dxa"/>
              <w:right w:w="100" w:type="dxa"/>
            </w:tcMar>
            <w:vAlign w:val="center"/>
          </w:tcPr>
          <w:p w14:paraId="4E1ABABA"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sz w:val="22"/>
                <w:szCs w:val="22"/>
                <w:bdr w:val="nil"/>
              </w:rPr>
            </w:pPr>
          </w:p>
        </w:tc>
      </w:tr>
      <w:tr w:rsidR="00147668" w:rsidRPr="00142BBD" w14:paraId="78B90DF8"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581C1348" w14:textId="77777777" w:rsidR="00147668" w:rsidRPr="00142BBD" w:rsidRDefault="00147668" w:rsidP="00A24330">
            <w:pPr>
              <w:widowControl w:val="0"/>
              <w:tabs>
                <w:tab w:val="left" w:pos="920"/>
                <w:tab w:val="right" w:pos="1267"/>
                <w:tab w:val="right" w:pos="1333"/>
                <w:tab w:val="left" w:pos="1840"/>
                <w:tab w:val="left" w:pos="2760"/>
                <w:tab w:val="left" w:pos="3680"/>
              </w:tabs>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Максимально допустимая высота ограждений</w:t>
            </w:r>
          </w:p>
        </w:tc>
        <w:tc>
          <w:tcPr>
            <w:tcW w:w="1557" w:type="pct"/>
            <w:shd w:val="clear" w:color="auto" w:fill="FEFEFE"/>
            <w:tcMar>
              <w:top w:w="0" w:type="dxa"/>
              <w:left w:w="100" w:type="dxa"/>
              <w:bottom w:w="0" w:type="dxa"/>
              <w:right w:w="100" w:type="dxa"/>
            </w:tcMar>
            <w:vAlign w:val="center"/>
          </w:tcPr>
          <w:p w14:paraId="481C98C8" w14:textId="77777777" w:rsidR="00147668" w:rsidRPr="00142BBD" w:rsidRDefault="00147668" w:rsidP="00A2433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2,5 м</w:t>
            </w:r>
          </w:p>
        </w:tc>
        <w:tc>
          <w:tcPr>
            <w:tcW w:w="1604" w:type="pct"/>
            <w:shd w:val="clear" w:color="auto" w:fill="FEFEFE"/>
            <w:tcMar>
              <w:top w:w="0" w:type="dxa"/>
              <w:left w:w="100" w:type="dxa"/>
              <w:bottom w:w="0" w:type="dxa"/>
              <w:right w:w="100" w:type="dxa"/>
            </w:tcMar>
          </w:tcPr>
          <w:p w14:paraId="0C1E1284" w14:textId="77777777" w:rsidR="00147668" w:rsidRPr="00142BBD" w:rsidRDefault="00147668" w:rsidP="00A2433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 xml:space="preserve">Высота ограждения по границе с соседним домовладением может быть увеличена. Вид </w:t>
            </w:r>
            <w:r w:rsidRPr="00142BBD">
              <w:rPr>
                <w:rFonts w:ascii="Times New Roman" w:hAnsi="Times New Roman" w:cs="Times New Roman"/>
                <w:color w:val="auto"/>
                <w:spacing w:val="-4"/>
                <w:sz w:val="22"/>
                <w:szCs w:val="22"/>
              </w:rPr>
              <w:lastRenderedPageBreak/>
              <w:t>ограждения и его высота должны быть единообразными, как минимум, на протяжении одного квартала с обеих сторон улицы</w:t>
            </w:r>
          </w:p>
        </w:tc>
      </w:tr>
      <w:tr w:rsidR="00147668" w:rsidRPr="00142BBD" w14:paraId="48F3C770" w14:textId="77777777" w:rsidTr="00FA21E4">
        <w:tblPrEx>
          <w:shd w:val="clear" w:color="auto" w:fill="auto"/>
        </w:tblPrEx>
        <w:trPr>
          <w:trHeight w:val="273"/>
        </w:trPr>
        <w:tc>
          <w:tcPr>
            <w:tcW w:w="1839" w:type="pct"/>
            <w:shd w:val="clear" w:color="auto" w:fill="D9D9D9" w:themeFill="background1" w:themeFillShade="D9"/>
            <w:tcMar>
              <w:top w:w="0" w:type="dxa"/>
              <w:left w:w="100" w:type="dxa"/>
              <w:bottom w:w="0" w:type="dxa"/>
              <w:right w:w="100" w:type="dxa"/>
            </w:tcMar>
            <w:vAlign w:val="center"/>
          </w:tcPr>
          <w:p w14:paraId="6E59CFE3"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cs="Times New Roman"/>
                <w:spacing w:val="-4"/>
                <w:sz w:val="22"/>
                <w:szCs w:val="22"/>
                <w:bdr w:val="nil"/>
              </w:rPr>
            </w:pPr>
            <w:r w:rsidRPr="00142BBD">
              <w:rPr>
                <w:rFonts w:ascii="Times New Roman" w:hAnsi="Times New Roman" w:cs="Times New Roman"/>
                <w:b/>
                <w:sz w:val="22"/>
                <w:szCs w:val="22"/>
              </w:rPr>
              <w:lastRenderedPageBreak/>
              <w:t>Нормы парковки:</w:t>
            </w:r>
          </w:p>
        </w:tc>
        <w:tc>
          <w:tcPr>
            <w:tcW w:w="1557" w:type="pct"/>
            <w:shd w:val="clear" w:color="auto" w:fill="D9D9D9" w:themeFill="background1" w:themeFillShade="D9"/>
            <w:tcMar>
              <w:top w:w="0" w:type="dxa"/>
              <w:left w:w="100" w:type="dxa"/>
              <w:bottom w:w="0" w:type="dxa"/>
              <w:right w:w="100" w:type="dxa"/>
            </w:tcMar>
            <w:vAlign w:val="center"/>
          </w:tcPr>
          <w:p w14:paraId="06892DC8" w14:textId="77777777" w:rsidR="00147668" w:rsidRPr="00142BBD" w:rsidRDefault="00147668" w:rsidP="00A24330">
            <w:pPr>
              <w:pStyle w:val="22"/>
              <w:widowControl w:val="0"/>
              <w:tabs>
                <w:tab w:val="left" w:pos="920"/>
                <w:tab w:val="left" w:pos="1840"/>
              </w:tabs>
              <w:contextualSpacing/>
              <w:jc w:val="center"/>
              <w:rPr>
                <w:rFonts w:ascii="Times New Roman" w:hAnsi="Times New Roman" w:cs="Times New Roman"/>
                <w:color w:val="auto"/>
                <w:spacing w:val="-4"/>
                <w:sz w:val="22"/>
                <w:szCs w:val="22"/>
              </w:rPr>
            </w:pPr>
          </w:p>
        </w:tc>
        <w:tc>
          <w:tcPr>
            <w:tcW w:w="1604" w:type="pct"/>
            <w:shd w:val="clear" w:color="auto" w:fill="D9D9D9" w:themeFill="background1" w:themeFillShade="D9"/>
            <w:tcMar>
              <w:top w:w="0" w:type="dxa"/>
              <w:left w:w="100" w:type="dxa"/>
              <w:bottom w:w="0" w:type="dxa"/>
              <w:right w:w="100" w:type="dxa"/>
            </w:tcMar>
            <w:vAlign w:val="center"/>
          </w:tcPr>
          <w:p w14:paraId="57ADFDF0" w14:textId="77777777" w:rsidR="00147668" w:rsidRPr="00142BBD" w:rsidRDefault="00147668"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cs="Times New Roman"/>
                <w:spacing w:val="-4"/>
                <w:sz w:val="22"/>
                <w:szCs w:val="22"/>
                <w:bdr w:val="nil"/>
              </w:rPr>
            </w:pPr>
          </w:p>
        </w:tc>
      </w:tr>
      <w:tr w:rsidR="00147668" w:rsidRPr="00142BBD" w14:paraId="4DFE9676" w14:textId="77777777" w:rsidTr="00FA21E4">
        <w:tblPrEx>
          <w:shd w:val="clear" w:color="auto" w:fill="auto"/>
        </w:tblPrEx>
        <w:trPr>
          <w:trHeight w:val="419"/>
        </w:trPr>
        <w:tc>
          <w:tcPr>
            <w:tcW w:w="1839" w:type="pct"/>
            <w:shd w:val="clear" w:color="auto" w:fill="FEFEFE"/>
            <w:tcMar>
              <w:top w:w="0" w:type="dxa"/>
              <w:left w:w="100" w:type="dxa"/>
              <w:bottom w:w="0" w:type="dxa"/>
              <w:right w:w="100" w:type="dxa"/>
            </w:tcMar>
            <w:vAlign w:val="center"/>
          </w:tcPr>
          <w:p w14:paraId="4B36F911"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Предприятия общественного питания периодического спроса (рестораны, кафе)</w:t>
            </w:r>
          </w:p>
        </w:tc>
        <w:tc>
          <w:tcPr>
            <w:tcW w:w="1557" w:type="pct"/>
            <w:shd w:val="clear" w:color="auto" w:fill="FEFEFE"/>
            <w:tcMar>
              <w:top w:w="0" w:type="dxa"/>
              <w:left w:w="100" w:type="dxa"/>
              <w:bottom w:w="0" w:type="dxa"/>
              <w:right w:w="100" w:type="dxa"/>
            </w:tcMar>
            <w:vAlign w:val="center"/>
          </w:tcPr>
          <w:p w14:paraId="16FDD1CD"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4-5 посадочных мест</w:t>
            </w:r>
          </w:p>
        </w:tc>
        <w:tc>
          <w:tcPr>
            <w:tcW w:w="1604" w:type="pct"/>
            <w:vMerge w:val="restart"/>
            <w:shd w:val="clear" w:color="auto" w:fill="FEFEFE"/>
            <w:tcMar>
              <w:top w:w="0" w:type="dxa"/>
              <w:left w:w="100" w:type="dxa"/>
              <w:bottom w:w="0" w:type="dxa"/>
              <w:right w:w="100" w:type="dxa"/>
            </w:tcMar>
            <w:vAlign w:val="center"/>
          </w:tcPr>
          <w:p w14:paraId="22666A09" w14:textId="5A47D184" w:rsidR="00147668" w:rsidRPr="00142BBD" w:rsidRDefault="0008539B" w:rsidP="00A2433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cs="Times New Roman"/>
                <w:spacing w:val="-4"/>
                <w:sz w:val="22"/>
                <w:szCs w:val="22"/>
                <w:bdr w:val="nil"/>
              </w:rPr>
            </w:pPr>
            <w:r w:rsidRPr="0008539B">
              <w:rPr>
                <w:rFonts w:ascii="Times New Roman" w:eastAsia="Helvetica Neue Light" w:hAnsi="Times New Roman" w:cs="Times New Roman"/>
                <w:spacing w:val="-4"/>
                <w:sz w:val="22"/>
                <w:szCs w:val="22"/>
                <w:bdr w:val="nil"/>
              </w:rPr>
              <w:t>СП 42.13330.2016 "СНиП 2.07.01-89* Градостроительство. Планировка и застройка городских и сельских поселений</w:t>
            </w:r>
            <w:r>
              <w:rPr>
                <w:rFonts w:ascii="Times New Roman" w:eastAsia="Helvetica Neue Light" w:hAnsi="Times New Roman" w:cs="Times New Roman"/>
                <w:spacing w:val="-4"/>
                <w:sz w:val="22"/>
                <w:szCs w:val="22"/>
                <w:bdr w:val="nil"/>
              </w:rPr>
              <w:t>»</w:t>
            </w:r>
          </w:p>
        </w:tc>
      </w:tr>
      <w:tr w:rsidR="00147668" w:rsidRPr="00142BBD" w14:paraId="02AC58A4"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3ADF19BD"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Магазины-склады (мелкооптовой и розничной торговли, гипермаркеты)</w:t>
            </w:r>
          </w:p>
        </w:tc>
        <w:tc>
          <w:tcPr>
            <w:tcW w:w="1557" w:type="pct"/>
            <w:shd w:val="clear" w:color="auto" w:fill="FEFEFE"/>
            <w:tcMar>
              <w:top w:w="0" w:type="dxa"/>
              <w:left w:w="100" w:type="dxa"/>
              <w:bottom w:w="0" w:type="dxa"/>
              <w:right w:w="100" w:type="dxa"/>
            </w:tcMar>
            <w:vAlign w:val="center"/>
          </w:tcPr>
          <w:p w14:paraId="1BEB3E94"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4" w:type="pct"/>
            <w:vMerge/>
            <w:shd w:val="clear" w:color="auto" w:fill="FEFEFE"/>
            <w:tcMar>
              <w:top w:w="0" w:type="dxa"/>
              <w:left w:w="100" w:type="dxa"/>
              <w:bottom w:w="0" w:type="dxa"/>
              <w:right w:w="100" w:type="dxa"/>
            </w:tcMar>
            <w:vAlign w:val="center"/>
          </w:tcPr>
          <w:p w14:paraId="2ACC8238"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147668" w:rsidRPr="00142BBD" w14:paraId="55CDA005"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28D14B32"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коммунально-бытового обслуживания:</w:t>
            </w:r>
          </w:p>
        </w:tc>
        <w:tc>
          <w:tcPr>
            <w:tcW w:w="1557" w:type="pct"/>
            <w:shd w:val="clear" w:color="auto" w:fill="FEFEFE"/>
            <w:tcMar>
              <w:top w:w="0" w:type="dxa"/>
              <w:left w:w="100" w:type="dxa"/>
              <w:bottom w:w="0" w:type="dxa"/>
              <w:right w:w="100" w:type="dxa"/>
            </w:tcMar>
            <w:vAlign w:val="center"/>
          </w:tcPr>
          <w:p w14:paraId="003E78D0" w14:textId="77777777" w:rsidR="00147668" w:rsidRPr="00142BBD" w:rsidRDefault="00147668" w:rsidP="00A24330">
            <w:pPr>
              <w:pStyle w:val="22"/>
              <w:widowControl w:val="0"/>
              <w:jc w:val="center"/>
              <w:rPr>
                <w:rFonts w:ascii="Times New Roman" w:hAnsi="Times New Roman" w:cs="Times New Roman"/>
                <w:color w:val="auto"/>
                <w:sz w:val="22"/>
                <w:szCs w:val="22"/>
              </w:rPr>
            </w:pPr>
          </w:p>
        </w:tc>
        <w:tc>
          <w:tcPr>
            <w:tcW w:w="1604" w:type="pct"/>
            <w:vMerge/>
            <w:shd w:val="clear" w:color="auto" w:fill="FEFEFE"/>
            <w:tcMar>
              <w:top w:w="0" w:type="dxa"/>
              <w:left w:w="100" w:type="dxa"/>
              <w:bottom w:w="0" w:type="dxa"/>
              <w:right w:w="100" w:type="dxa"/>
            </w:tcMar>
            <w:vAlign w:val="center"/>
          </w:tcPr>
          <w:p w14:paraId="77AD7E27"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147668" w:rsidRPr="00142BBD" w14:paraId="59A5CC82"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4C80BFCD"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бани</w:t>
            </w:r>
          </w:p>
        </w:tc>
        <w:tc>
          <w:tcPr>
            <w:tcW w:w="1557" w:type="pct"/>
            <w:shd w:val="clear" w:color="auto" w:fill="FEFEFE"/>
            <w:tcMar>
              <w:top w:w="0" w:type="dxa"/>
              <w:left w:w="100" w:type="dxa"/>
              <w:bottom w:w="0" w:type="dxa"/>
              <w:right w:w="100" w:type="dxa"/>
            </w:tcMar>
            <w:vAlign w:val="center"/>
          </w:tcPr>
          <w:p w14:paraId="024AE91A"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5-6 единовременных посетителей</w:t>
            </w:r>
          </w:p>
        </w:tc>
        <w:tc>
          <w:tcPr>
            <w:tcW w:w="1604" w:type="pct"/>
            <w:vMerge/>
            <w:shd w:val="clear" w:color="auto" w:fill="FEFEFE"/>
            <w:tcMar>
              <w:top w:w="0" w:type="dxa"/>
              <w:left w:w="100" w:type="dxa"/>
              <w:bottom w:w="0" w:type="dxa"/>
              <w:right w:w="100" w:type="dxa"/>
            </w:tcMar>
            <w:vAlign w:val="center"/>
          </w:tcPr>
          <w:p w14:paraId="0EDD44D1"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147668" w:rsidRPr="00142BBD" w14:paraId="1553D222"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48A38C1D"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ателье, фотосалоны городского значения, салоны-парикмахерские, салоны красоты, солярии, салоны моды, свадебные салоны</w:t>
            </w:r>
          </w:p>
        </w:tc>
        <w:tc>
          <w:tcPr>
            <w:tcW w:w="1557" w:type="pct"/>
            <w:shd w:val="clear" w:color="auto" w:fill="FEFEFE"/>
            <w:tcMar>
              <w:top w:w="0" w:type="dxa"/>
              <w:left w:w="100" w:type="dxa"/>
              <w:bottom w:w="0" w:type="dxa"/>
              <w:right w:w="100" w:type="dxa"/>
            </w:tcMar>
            <w:vAlign w:val="center"/>
          </w:tcPr>
          <w:p w14:paraId="45431C29"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10-15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4" w:type="pct"/>
            <w:vMerge/>
            <w:shd w:val="clear" w:color="auto" w:fill="FEFEFE"/>
            <w:tcMar>
              <w:top w:w="0" w:type="dxa"/>
              <w:left w:w="100" w:type="dxa"/>
              <w:bottom w:w="0" w:type="dxa"/>
              <w:right w:w="100" w:type="dxa"/>
            </w:tcMar>
            <w:vAlign w:val="center"/>
          </w:tcPr>
          <w:p w14:paraId="3A9C32C0"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147668" w:rsidRPr="00142BBD" w14:paraId="59D78C0A"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4BB128C9"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салоны ритуальных услуг</w:t>
            </w:r>
          </w:p>
        </w:tc>
        <w:tc>
          <w:tcPr>
            <w:tcW w:w="1557" w:type="pct"/>
            <w:shd w:val="clear" w:color="auto" w:fill="FEFEFE"/>
            <w:tcMar>
              <w:top w:w="0" w:type="dxa"/>
              <w:left w:w="100" w:type="dxa"/>
              <w:bottom w:w="0" w:type="dxa"/>
              <w:right w:w="100" w:type="dxa"/>
            </w:tcMar>
            <w:vAlign w:val="center"/>
          </w:tcPr>
          <w:p w14:paraId="667676F7"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20-25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4" w:type="pct"/>
            <w:vMerge/>
            <w:shd w:val="clear" w:color="auto" w:fill="FEFEFE"/>
            <w:tcMar>
              <w:top w:w="0" w:type="dxa"/>
              <w:left w:w="100" w:type="dxa"/>
              <w:bottom w:w="0" w:type="dxa"/>
              <w:right w:w="100" w:type="dxa"/>
            </w:tcMar>
            <w:vAlign w:val="center"/>
          </w:tcPr>
          <w:p w14:paraId="69BEDAAA"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147668" w:rsidRPr="00142BBD" w14:paraId="41B14958" w14:textId="77777777" w:rsidTr="00FA21E4">
        <w:tblPrEx>
          <w:shd w:val="clear" w:color="auto" w:fill="auto"/>
        </w:tblPrEx>
        <w:trPr>
          <w:trHeight w:val="273"/>
        </w:trPr>
        <w:tc>
          <w:tcPr>
            <w:tcW w:w="1839" w:type="pct"/>
            <w:shd w:val="clear" w:color="auto" w:fill="FEFEFE"/>
            <w:tcMar>
              <w:top w:w="0" w:type="dxa"/>
              <w:left w:w="100" w:type="dxa"/>
              <w:bottom w:w="0" w:type="dxa"/>
              <w:right w:w="100" w:type="dxa"/>
            </w:tcMar>
            <w:vAlign w:val="center"/>
          </w:tcPr>
          <w:p w14:paraId="3D244522" w14:textId="77777777" w:rsidR="00147668" w:rsidRPr="00142BBD" w:rsidRDefault="00147668" w:rsidP="00A24330">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57" w:type="pct"/>
            <w:shd w:val="clear" w:color="auto" w:fill="FEFEFE"/>
            <w:tcMar>
              <w:top w:w="0" w:type="dxa"/>
              <w:left w:w="100" w:type="dxa"/>
              <w:bottom w:w="0" w:type="dxa"/>
              <w:right w:w="100" w:type="dxa"/>
            </w:tcMar>
            <w:vAlign w:val="center"/>
          </w:tcPr>
          <w:p w14:paraId="337CF99A" w14:textId="77777777" w:rsidR="00147668" w:rsidRPr="00142BBD" w:rsidRDefault="00147668" w:rsidP="00A24330">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1-2 рабочих места приемщика</w:t>
            </w:r>
          </w:p>
        </w:tc>
        <w:tc>
          <w:tcPr>
            <w:tcW w:w="1604" w:type="pct"/>
            <w:vMerge/>
            <w:shd w:val="clear" w:color="auto" w:fill="FEFEFE"/>
            <w:tcMar>
              <w:top w:w="0" w:type="dxa"/>
              <w:left w:w="100" w:type="dxa"/>
              <w:bottom w:w="0" w:type="dxa"/>
              <w:right w:w="100" w:type="dxa"/>
            </w:tcMar>
            <w:vAlign w:val="center"/>
          </w:tcPr>
          <w:p w14:paraId="5C805106" w14:textId="77777777" w:rsidR="00147668" w:rsidRPr="00142BBD" w:rsidRDefault="00147668" w:rsidP="00A243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highlight w:val="yellow"/>
              </w:rPr>
            </w:pPr>
          </w:p>
        </w:tc>
      </w:tr>
      <w:tr w:rsidR="00147668" w:rsidRPr="00142BBD" w14:paraId="3BE0F179" w14:textId="77777777" w:rsidTr="00FA21E4">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4957799A" w14:textId="77777777" w:rsidR="00147668" w:rsidRPr="00142BBD" w:rsidRDefault="00147668" w:rsidP="00A24330">
            <w:pPr>
              <w:pStyle w:val="ConsPlusNormal"/>
              <w:jc w:val="both"/>
              <w:rPr>
                <w:rFonts w:eastAsia="Arial Unicode MS"/>
                <w:sz w:val="22"/>
                <w:szCs w:val="22"/>
                <w:bdr w:val="nil"/>
              </w:rPr>
            </w:pPr>
            <w:r w:rsidRPr="00142BBD">
              <w:rPr>
                <w:rFonts w:eastAsia="Arial Unicode MS"/>
                <w:sz w:val="22"/>
                <w:szCs w:val="22"/>
                <w:bdr w:val="nil"/>
              </w:rPr>
              <w:t>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tc>
      </w:tr>
      <w:tr w:rsidR="00147668" w:rsidRPr="00142BBD" w14:paraId="6FB51442" w14:textId="77777777" w:rsidTr="00FA21E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3F9C7158" w14:textId="77777777" w:rsidR="00147668" w:rsidRPr="00142BBD" w:rsidRDefault="00147668" w:rsidP="00A24330">
            <w:pPr>
              <w:pStyle w:val="ConsPlusNormal"/>
              <w:pBdr>
                <w:top w:val="nil"/>
                <w:left w:val="nil"/>
                <w:bottom w:val="nil"/>
                <w:right w:val="nil"/>
                <w:between w:val="nil"/>
                <w:bar w:val="nil"/>
              </w:pBdr>
              <w:jc w:val="both"/>
              <w:rPr>
                <w:rFonts w:eastAsia="Arial Unicode MS"/>
                <w:sz w:val="22"/>
                <w:szCs w:val="22"/>
                <w:bdr w:val="nil"/>
              </w:rPr>
            </w:pPr>
            <w:r w:rsidRPr="00142BBD">
              <w:rPr>
                <w:rFonts w:eastAsia="Arial Unicode MS"/>
                <w:sz w:val="22"/>
                <w:szCs w:val="22"/>
                <w:bdr w:val="nil"/>
              </w:rPr>
              <w:t>Вспомогательные строения, за исключением гаражей, размещать со стороны улиц не допускается.</w:t>
            </w:r>
          </w:p>
        </w:tc>
      </w:tr>
      <w:tr w:rsidR="00147668" w:rsidRPr="00142BBD" w14:paraId="26F1381F" w14:textId="77777777" w:rsidTr="00FA21E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10D71945" w14:textId="77777777" w:rsidR="00147668" w:rsidRPr="00142BBD" w:rsidRDefault="00147668" w:rsidP="00A24330">
            <w:pPr>
              <w:pStyle w:val="ConsPlusNormal"/>
              <w:pBdr>
                <w:top w:val="nil"/>
                <w:left w:val="nil"/>
                <w:bottom w:val="nil"/>
                <w:right w:val="nil"/>
                <w:between w:val="nil"/>
                <w:bar w:val="nil"/>
              </w:pBdr>
              <w:jc w:val="both"/>
              <w:rPr>
                <w:rFonts w:eastAsia="Arial Unicode MS"/>
                <w:sz w:val="22"/>
                <w:szCs w:val="22"/>
                <w:bdr w:val="nil"/>
              </w:rPr>
            </w:pPr>
            <w:r w:rsidRPr="00142BBD">
              <w:rPr>
                <w:rFonts w:eastAsia="Arial Unicode MS"/>
                <w:sz w:val="22"/>
                <w:szCs w:val="22"/>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147668" w:rsidRPr="00142BBD" w14:paraId="775C9C25" w14:textId="77777777" w:rsidTr="00FA21E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0F02BEC1" w14:textId="77777777" w:rsidR="00147668" w:rsidRPr="00142BBD" w:rsidRDefault="00147668" w:rsidP="00A24330">
            <w:pPr>
              <w:pStyle w:val="ConsPlusNormal"/>
              <w:pBdr>
                <w:top w:val="nil"/>
                <w:left w:val="nil"/>
                <w:bottom w:val="nil"/>
                <w:right w:val="nil"/>
                <w:between w:val="nil"/>
                <w:bar w:val="nil"/>
              </w:pBdr>
              <w:jc w:val="both"/>
              <w:rPr>
                <w:rFonts w:eastAsia="Arial Unicode MS"/>
                <w:sz w:val="22"/>
                <w:szCs w:val="22"/>
                <w:bdr w:val="nil"/>
              </w:rPr>
            </w:pPr>
            <w:r w:rsidRPr="00142BBD">
              <w:rPr>
                <w:rFonts w:eastAsia="Arial Unicode MS"/>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bl>
    <w:p w14:paraId="711936B7" w14:textId="77777777" w:rsidR="00911764" w:rsidRDefault="00911764" w:rsidP="00C41D11">
      <w:pPr>
        <w:pStyle w:val="ConsPlusNormal"/>
        <w:spacing w:before="240" w:after="240"/>
        <w:jc w:val="both"/>
        <w:outlineLvl w:val="3"/>
        <w:rPr>
          <w:b/>
          <w:sz w:val="24"/>
          <w:szCs w:val="24"/>
        </w:rPr>
      </w:pPr>
    </w:p>
    <w:p w14:paraId="2CC12ABC" w14:textId="77777777" w:rsidR="00911764" w:rsidRDefault="00911764" w:rsidP="00C41D11">
      <w:pPr>
        <w:pStyle w:val="ConsPlusNormal"/>
        <w:spacing w:before="240" w:after="240"/>
        <w:jc w:val="both"/>
        <w:outlineLvl w:val="3"/>
        <w:rPr>
          <w:b/>
          <w:sz w:val="24"/>
          <w:szCs w:val="24"/>
        </w:rPr>
      </w:pPr>
    </w:p>
    <w:p w14:paraId="36DF33D3" w14:textId="11FD2887" w:rsidR="00C41D11" w:rsidRPr="00142BBD" w:rsidRDefault="00C41D11" w:rsidP="00C41D11">
      <w:pPr>
        <w:pStyle w:val="ConsPlusNormal"/>
        <w:spacing w:before="240" w:after="240"/>
        <w:jc w:val="both"/>
        <w:outlineLvl w:val="3"/>
        <w:rPr>
          <w:b/>
          <w:sz w:val="24"/>
          <w:szCs w:val="24"/>
        </w:rPr>
      </w:pPr>
      <w:r w:rsidRPr="00142BBD">
        <w:rPr>
          <w:b/>
          <w:sz w:val="24"/>
          <w:szCs w:val="24"/>
        </w:rPr>
        <w:lastRenderedPageBreak/>
        <w:t>Статья 2</w:t>
      </w:r>
      <w:r w:rsidR="00271CDE">
        <w:rPr>
          <w:b/>
          <w:sz w:val="24"/>
          <w:szCs w:val="24"/>
        </w:rPr>
        <w:t>2</w:t>
      </w:r>
      <w:r w:rsidRPr="00142BBD">
        <w:rPr>
          <w:b/>
          <w:sz w:val="24"/>
          <w:szCs w:val="24"/>
        </w:rPr>
        <w:t>.</w:t>
      </w:r>
      <w:r w:rsidR="00A24330" w:rsidRPr="00142BBD">
        <w:rPr>
          <w:b/>
          <w:sz w:val="24"/>
          <w:szCs w:val="24"/>
        </w:rPr>
        <w:t>3</w:t>
      </w:r>
      <w:r w:rsidRPr="00142BBD">
        <w:rPr>
          <w:b/>
          <w:sz w:val="24"/>
          <w:szCs w:val="24"/>
        </w:rPr>
        <w:t xml:space="preserve">. ОД. Зона общественно-делового и </w:t>
      </w:r>
      <w:r w:rsidR="00853361" w:rsidRPr="00142BBD">
        <w:rPr>
          <w:b/>
          <w:sz w:val="24"/>
          <w:szCs w:val="24"/>
        </w:rPr>
        <w:t>коммерческого</w:t>
      </w:r>
      <w:r w:rsidRPr="00142BBD">
        <w:rPr>
          <w:b/>
          <w:sz w:val="24"/>
          <w:szCs w:val="24"/>
        </w:rPr>
        <w:t xml:space="preserve"> назначения</w:t>
      </w:r>
    </w:p>
    <w:p w14:paraId="2BD3ED36" w14:textId="77777777" w:rsidR="00C41D11" w:rsidRPr="00142BBD" w:rsidRDefault="00C41D11" w:rsidP="00C41D11">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ОД</w:t>
      </w:r>
    </w:p>
    <w:p w14:paraId="7C3FF5FF" w14:textId="77777777" w:rsidR="00C41D11" w:rsidRPr="00142BBD" w:rsidRDefault="00C41D11" w:rsidP="00C41D11">
      <w:pPr>
        <w:pStyle w:val="24"/>
        <w:spacing w:before="0" w:after="0" w:line="240" w:lineRule="auto"/>
        <w:ind w:firstLine="709"/>
        <w:jc w:val="center"/>
        <w:rPr>
          <w:rFonts w:ascii="Times New Roman" w:hAnsi="Times New Roman" w:cs="Times New Roman"/>
          <w:b/>
          <w:sz w:val="22"/>
        </w:rPr>
      </w:pPr>
    </w:p>
    <w:tbl>
      <w:tblPr>
        <w:tblW w:w="5107"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19"/>
        <w:gridCol w:w="4574"/>
        <w:gridCol w:w="9654"/>
      </w:tblGrid>
      <w:tr w:rsidR="00C41D11" w:rsidRPr="00142BBD" w14:paraId="0B188612" w14:textId="77777777" w:rsidTr="00D54AE6">
        <w:trPr>
          <w:trHeight w:val="327"/>
        </w:trPr>
        <w:tc>
          <w:tcPr>
            <w:tcW w:w="272" w:type="pct"/>
            <w:shd w:val="clear" w:color="auto" w:fill="D9D9D9" w:themeFill="background1" w:themeFillShade="D9"/>
            <w:tcMar>
              <w:top w:w="80" w:type="dxa"/>
              <w:left w:w="80" w:type="dxa"/>
              <w:bottom w:w="80" w:type="dxa"/>
              <w:right w:w="80" w:type="dxa"/>
            </w:tcMar>
            <w:vAlign w:val="center"/>
          </w:tcPr>
          <w:p w14:paraId="3CCD3F7B"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20" w:type="pct"/>
            <w:shd w:val="clear" w:color="auto" w:fill="D9D9D9" w:themeFill="background1" w:themeFillShade="D9"/>
            <w:tcMar>
              <w:top w:w="80" w:type="dxa"/>
              <w:left w:w="80" w:type="dxa"/>
              <w:bottom w:w="80" w:type="dxa"/>
              <w:right w:w="80" w:type="dxa"/>
            </w:tcMar>
            <w:vAlign w:val="center"/>
          </w:tcPr>
          <w:p w14:paraId="290937AA"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61A93066"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208" w:type="pct"/>
            <w:shd w:val="clear" w:color="auto" w:fill="D9D9D9" w:themeFill="background1" w:themeFillShade="D9"/>
            <w:tcMar>
              <w:top w:w="80" w:type="dxa"/>
              <w:left w:w="80" w:type="dxa"/>
              <w:bottom w:w="80" w:type="dxa"/>
              <w:right w:w="80" w:type="dxa"/>
            </w:tcMar>
            <w:vAlign w:val="center"/>
          </w:tcPr>
          <w:p w14:paraId="32B2A960"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41D11" w:rsidRPr="00142BBD" w14:paraId="450A86F1"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46DC0AE0" w14:textId="77777777" w:rsidR="00C41D11" w:rsidRPr="00142BBD" w:rsidRDefault="00C41D11" w:rsidP="006D168B">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3.1.1</w:t>
            </w:r>
          </w:p>
        </w:tc>
        <w:tc>
          <w:tcPr>
            <w:tcW w:w="1520" w:type="pct"/>
            <w:shd w:val="clear" w:color="auto" w:fill="FEFEFE"/>
            <w:tcMar>
              <w:top w:w="0" w:type="dxa"/>
              <w:left w:w="100" w:type="dxa"/>
              <w:bottom w:w="0" w:type="dxa"/>
              <w:right w:w="100" w:type="dxa"/>
            </w:tcMar>
            <w:vAlign w:val="center"/>
          </w:tcPr>
          <w:p w14:paraId="0299FEE8" w14:textId="77777777" w:rsidR="00C41D11" w:rsidRPr="00142BBD" w:rsidRDefault="00C41D11" w:rsidP="006D168B">
            <w:pPr>
              <w:pStyle w:val="22"/>
              <w:widowControl w:val="0"/>
              <w:tabs>
                <w:tab w:val="left" w:pos="920"/>
                <w:tab w:val="left" w:pos="1840"/>
              </w:tabs>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Предоставление коммунальных услуг</w:t>
            </w:r>
          </w:p>
        </w:tc>
        <w:tc>
          <w:tcPr>
            <w:tcW w:w="3208" w:type="pct"/>
            <w:shd w:val="clear" w:color="auto" w:fill="FEFEFE"/>
            <w:tcMar>
              <w:top w:w="0" w:type="dxa"/>
              <w:left w:w="100" w:type="dxa"/>
              <w:bottom w:w="0" w:type="dxa"/>
              <w:right w:w="100" w:type="dxa"/>
            </w:tcMar>
          </w:tcPr>
          <w:p w14:paraId="68D4C15A" w14:textId="77777777" w:rsidR="00C41D11" w:rsidRPr="00142BBD" w:rsidRDefault="00C41D11" w:rsidP="006D168B">
            <w:pPr>
              <w:pStyle w:val="aff7"/>
              <w:pBdr>
                <w:top w:val="nil"/>
                <w:left w:val="nil"/>
                <w:bottom w:val="nil"/>
                <w:right w:val="nil"/>
                <w:between w:val="nil"/>
                <w:bar w:val="nil"/>
              </w:pBdr>
              <w:rPr>
                <w:rFonts w:ascii="Times New Roman" w:eastAsia="Cambria" w:hAnsi="Times New Roman" w:cs="Times New Roman"/>
                <w:sz w:val="22"/>
                <w:szCs w:val="22"/>
                <w:bdr w:val="nil"/>
                <w:lang w:eastAsia="en-US"/>
              </w:rPr>
            </w:pPr>
            <w:r w:rsidRPr="00142BBD">
              <w:rPr>
                <w:rFonts w:ascii="Times New Roman" w:eastAsia="Arial Unicode MS" w:hAnsi="Times New Roman" w:cs="Times New Roman"/>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41D11" w:rsidRPr="00142BBD" w14:paraId="6936D35D"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3FE7B5F3"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3.3</w:t>
            </w:r>
          </w:p>
        </w:tc>
        <w:tc>
          <w:tcPr>
            <w:tcW w:w="1520" w:type="pct"/>
            <w:shd w:val="clear" w:color="auto" w:fill="FEFEFE"/>
            <w:tcMar>
              <w:top w:w="0" w:type="dxa"/>
              <w:left w:w="100" w:type="dxa"/>
              <w:bottom w:w="0" w:type="dxa"/>
              <w:right w:w="100" w:type="dxa"/>
            </w:tcMar>
            <w:vAlign w:val="center"/>
          </w:tcPr>
          <w:p w14:paraId="373C026B"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Бытовое обслуживание</w:t>
            </w:r>
          </w:p>
        </w:tc>
        <w:tc>
          <w:tcPr>
            <w:tcW w:w="3208" w:type="pct"/>
            <w:shd w:val="clear" w:color="auto" w:fill="FEFEFE"/>
            <w:tcMar>
              <w:top w:w="0" w:type="dxa"/>
              <w:left w:w="100" w:type="dxa"/>
              <w:bottom w:w="0" w:type="dxa"/>
              <w:right w:w="100" w:type="dxa"/>
            </w:tcMar>
          </w:tcPr>
          <w:p w14:paraId="1435A63B"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41D11" w:rsidRPr="00142BBD" w14:paraId="1685C290"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77577DE2"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3.6.1</w:t>
            </w:r>
          </w:p>
        </w:tc>
        <w:tc>
          <w:tcPr>
            <w:tcW w:w="1520" w:type="pct"/>
            <w:shd w:val="clear" w:color="auto" w:fill="FEFEFE"/>
            <w:tcMar>
              <w:top w:w="0" w:type="dxa"/>
              <w:left w:w="100" w:type="dxa"/>
              <w:bottom w:w="0" w:type="dxa"/>
              <w:right w:w="100" w:type="dxa"/>
            </w:tcMar>
            <w:vAlign w:val="center"/>
          </w:tcPr>
          <w:p w14:paraId="728544E7"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культурно-досуговой деятельности</w:t>
            </w:r>
          </w:p>
        </w:tc>
        <w:tc>
          <w:tcPr>
            <w:tcW w:w="3208" w:type="pct"/>
            <w:shd w:val="clear" w:color="auto" w:fill="FEFEFE"/>
            <w:tcMar>
              <w:top w:w="0" w:type="dxa"/>
              <w:left w:w="100" w:type="dxa"/>
              <w:bottom w:w="0" w:type="dxa"/>
              <w:right w:w="100" w:type="dxa"/>
            </w:tcMar>
          </w:tcPr>
          <w:p w14:paraId="7DB15138" w14:textId="77777777" w:rsidR="00C41D11" w:rsidRPr="00142BBD" w:rsidRDefault="00C41D11" w:rsidP="006D168B">
            <w:pPr>
              <w:pStyle w:val="aff7"/>
              <w:pBdr>
                <w:top w:val="nil"/>
                <w:left w:val="nil"/>
                <w:bottom w:val="nil"/>
                <w:right w:val="nil"/>
                <w:between w:val="nil"/>
                <w:bar w:val="nil"/>
              </w:pBdr>
              <w:tabs>
                <w:tab w:val="left" w:pos="920"/>
                <w:tab w:val="left" w:pos="1840"/>
              </w:tabs>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94FA8" w:rsidRPr="00142BBD" w14:paraId="4807C466"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2485D379" w14:textId="77777777" w:rsidR="00094FA8" w:rsidRPr="00142BBD" w:rsidRDefault="00094FA8"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3.7.1</w:t>
            </w:r>
          </w:p>
        </w:tc>
        <w:tc>
          <w:tcPr>
            <w:tcW w:w="1520" w:type="pct"/>
            <w:shd w:val="clear" w:color="auto" w:fill="FEFEFE"/>
            <w:tcMar>
              <w:top w:w="0" w:type="dxa"/>
              <w:left w:w="100" w:type="dxa"/>
              <w:bottom w:w="0" w:type="dxa"/>
              <w:right w:w="100" w:type="dxa"/>
            </w:tcMar>
            <w:vAlign w:val="center"/>
          </w:tcPr>
          <w:p w14:paraId="3D0E9589" w14:textId="77777777" w:rsidR="00094FA8" w:rsidRPr="00142BBD" w:rsidRDefault="00094FA8"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Осуществление религиозных обрядов</w:t>
            </w:r>
          </w:p>
        </w:tc>
        <w:tc>
          <w:tcPr>
            <w:tcW w:w="3208" w:type="pct"/>
            <w:shd w:val="clear" w:color="auto" w:fill="FEFEFE"/>
            <w:tcMar>
              <w:top w:w="0" w:type="dxa"/>
              <w:left w:w="100" w:type="dxa"/>
              <w:bottom w:w="0" w:type="dxa"/>
              <w:right w:w="100" w:type="dxa"/>
            </w:tcMar>
          </w:tcPr>
          <w:p w14:paraId="738B74AB" w14:textId="77777777" w:rsidR="00094FA8" w:rsidRPr="00142BBD" w:rsidRDefault="00094FA8"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41D11" w:rsidRPr="00142BBD" w14:paraId="112F9293"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6D0655B1"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3.8</w:t>
            </w:r>
          </w:p>
        </w:tc>
        <w:tc>
          <w:tcPr>
            <w:tcW w:w="1520" w:type="pct"/>
            <w:shd w:val="clear" w:color="auto" w:fill="FEFEFE"/>
            <w:tcMar>
              <w:top w:w="0" w:type="dxa"/>
              <w:left w:w="100" w:type="dxa"/>
              <w:bottom w:w="0" w:type="dxa"/>
              <w:right w:w="100" w:type="dxa"/>
            </w:tcMar>
            <w:vAlign w:val="center"/>
          </w:tcPr>
          <w:p w14:paraId="271262EF"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Общественное управление</w:t>
            </w:r>
          </w:p>
        </w:tc>
        <w:tc>
          <w:tcPr>
            <w:tcW w:w="3208" w:type="pct"/>
            <w:shd w:val="clear" w:color="auto" w:fill="FEFEFE"/>
            <w:tcMar>
              <w:top w:w="0" w:type="dxa"/>
              <w:left w:w="100" w:type="dxa"/>
              <w:bottom w:w="0" w:type="dxa"/>
              <w:right w:w="100" w:type="dxa"/>
            </w:tcMar>
          </w:tcPr>
          <w:p w14:paraId="076A3994" w14:textId="51BC7C28"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r w:rsidR="00911764">
              <w:rPr>
                <w:rFonts w:ascii="Times New Roman" w:eastAsia="Helvetica Neue Light" w:hAnsi="Times New Roman" w:cs="Times New Roman"/>
                <w:bdr w:val="nil"/>
                <w:lang w:eastAsia="ru-RU"/>
              </w:rPr>
              <w:t xml:space="preserve"> Классификатора</w:t>
            </w:r>
          </w:p>
        </w:tc>
      </w:tr>
      <w:tr w:rsidR="00C41D11" w:rsidRPr="00142BBD" w14:paraId="3F97B03C"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6916C088"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3.9</w:t>
            </w:r>
          </w:p>
        </w:tc>
        <w:tc>
          <w:tcPr>
            <w:tcW w:w="1520" w:type="pct"/>
            <w:shd w:val="clear" w:color="auto" w:fill="FEFEFE"/>
            <w:tcMar>
              <w:top w:w="0" w:type="dxa"/>
              <w:left w:w="100" w:type="dxa"/>
              <w:bottom w:w="0" w:type="dxa"/>
              <w:right w:w="100" w:type="dxa"/>
            </w:tcMar>
            <w:vAlign w:val="center"/>
          </w:tcPr>
          <w:p w14:paraId="28E504EA" w14:textId="77777777"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научной деятельности</w:t>
            </w:r>
          </w:p>
        </w:tc>
        <w:tc>
          <w:tcPr>
            <w:tcW w:w="3208" w:type="pct"/>
            <w:shd w:val="clear" w:color="auto" w:fill="FEFEFE"/>
            <w:tcMar>
              <w:top w:w="0" w:type="dxa"/>
              <w:left w:w="100" w:type="dxa"/>
              <w:bottom w:w="0" w:type="dxa"/>
              <w:right w:w="100" w:type="dxa"/>
            </w:tcMar>
          </w:tcPr>
          <w:p w14:paraId="74FA40DF" w14:textId="1878C6DB"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r w:rsidR="00911764">
              <w:rPr>
                <w:rFonts w:ascii="Times New Roman" w:hAnsi="Times New Roman" w:cs="Times New Roman"/>
                <w:color w:val="auto"/>
                <w:sz w:val="22"/>
                <w:szCs w:val="22"/>
              </w:rPr>
              <w:t xml:space="preserve"> Классификатора</w:t>
            </w:r>
          </w:p>
        </w:tc>
      </w:tr>
      <w:tr w:rsidR="00C41D11" w:rsidRPr="00142BBD" w14:paraId="7E1B35CD"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3950C623"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3.10.1</w:t>
            </w:r>
          </w:p>
        </w:tc>
        <w:tc>
          <w:tcPr>
            <w:tcW w:w="1520" w:type="pct"/>
            <w:shd w:val="clear" w:color="auto" w:fill="FEFEFE"/>
            <w:tcMar>
              <w:top w:w="0" w:type="dxa"/>
              <w:left w:w="100" w:type="dxa"/>
              <w:bottom w:w="0" w:type="dxa"/>
              <w:right w:w="100" w:type="dxa"/>
            </w:tcMar>
            <w:vAlign w:val="center"/>
          </w:tcPr>
          <w:p w14:paraId="6ACE0C79"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Амбулаторное ветеринарное обслуживание</w:t>
            </w:r>
          </w:p>
        </w:tc>
        <w:tc>
          <w:tcPr>
            <w:tcW w:w="3208" w:type="pct"/>
            <w:shd w:val="clear" w:color="auto" w:fill="FEFEFE"/>
            <w:tcMar>
              <w:top w:w="0" w:type="dxa"/>
              <w:left w:w="100" w:type="dxa"/>
              <w:bottom w:w="0" w:type="dxa"/>
              <w:right w:w="100" w:type="dxa"/>
            </w:tcMar>
          </w:tcPr>
          <w:p w14:paraId="7DC15D0A"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C41D11" w:rsidRPr="00142BBD" w14:paraId="02A8C9A7"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74EBEC56"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4.1</w:t>
            </w:r>
          </w:p>
        </w:tc>
        <w:tc>
          <w:tcPr>
            <w:tcW w:w="1520" w:type="pct"/>
            <w:shd w:val="clear" w:color="auto" w:fill="FEFEFE"/>
            <w:tcMar>
              <w:top w:w="0" w:type="dxa"/>
              <w:left w:w="100" w:type="dxa"/>
              <w:bottom w:w="0" w:type="dxa"/>
              <w:right w:w="100" w:type="dxa"/>
            </w:tcMar>
            <w:vAlign w:val="center"/>
          </w:tcPr>
          <w:p w14:paraId="19D68A9E"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Деловое управление</w:t>
            </w:r>
          </w:p>
        </w:tc>
        <w:tc>
          <w:tcPr>
            <w:tcW w:w="3208" w:type="pct"/>
            <w:shd w:val="clear" w:color="auto" w:fill="FEFEFE"/>
            <w:tcMar>
              <w:top w:w="0" w:type="dxa"/>
              <w:left w:w="100" w:type="dxa"/>
              <w:bottom w:w="0" w:type="dxa"/>
              <w:right w:w="100" w:type="dxa"/>
            </w:tcMar>
          </w:tcPr>
          <w:p w14:paraId="56908E1D"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41D11" w:rsidRPr="00142BBD" w14:paraId="653F63B9" w14:textId="77777777" w:rsidTr="00D54AE6">
        <w:tblPrEx>
          <w:shd w:val="clear" w:color="auto" w:fill="auto"/>
        </w:tblPrEx>
        <w:tc>
          <w:tcPr>
            <w:tcW w:w="272" w:type="pct"/>
            <w:shd w:val="clear" w:color="auto" w:fill="FEFEFE"/>
            <w:tcMar>
              <w:top w:w="0" w:type="dxa"/>
              <w:left w:w="100" w:type="dxa"/>
              <w:bottom w:w="0" w:type="dxa"/>
              <w:right w:w="100" w:type="dxa"/>
            </w:tcMar>
            <w:vAlign w:val="center"/>
          </w:tcPr>
          <w:p w14:paraId="204CBA5A"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4.3</w:t>
            </w:r>
          </w:p>
        </w:tc>
        <w:tc>
          <w:tcPr>
            <w:tcW w:w="1520" w:type="pct"/>
            <w:shd w:val="clear" w:color="auto" w:fill="FEFEFE"/>
            <w:tcMar>
              <w:top w:w="0" w:type="dxa"/>
              <w:left w:w="100" w:type="dxa"/>
              <w:bottom w:w="0" w:type="dxa"/>
              <w:right w:w="100" w:type="dxa"/>
            </w:tcMar>
            <w:vAlign w:val="center"/>
          </w:tcPr>
          <w:p w14:paraId="3A95C865"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Рынки</w:t>
            </w:r>
          </w:p>
        </w:tc>
        <w:tc>
          <w:tcPr>
            <w:tcW w:w="3208" w:type="pct"/>
            <w:shd w:val="clear" w:color="auto" w:fill="FEFEFE"/>
            <w:tcMar>
              <w:top w:w="0" w:type="dxa"/>
              <w:left w:w="100" w:type="dxa"/>
              <w:bottom w:w="0" w:type="dxa"/>
              <w:right w:w="100" w:type="dxa"/>
            </w:tcMar>
          </w:tcPr>
          <w:p w14:paraId="1F358FED" w14:textId="77777777" w:rsidR="00C41D11" w:rsidRPr="00142BBD" w:rsidRDefault="00C41D11"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4DF4AA4" w14:textId="77777777" w:rsidR="00C41D11" w:rsidRPr="00142BBD" w:rsidRDefault="00C41D11"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гаражей и (или) стоянок для автомобилей сотрудников и посетителей рынка</w:t>
            </w:r>
          </w:p>
        </w:tc>
      </w:tr>
      <w:tr w:rsidR="00C41D11" w:rsidRPr="00142BBD" w14:paraId="711C2F0C" w14:textId="77777777" w:rsidTr="00D54AE6">
        <w:tblPrEx>
          <w:shd w:val="clear" w:color="auto" w:fill="auto"/>
        </w:tblPrEx>
        <w:trPr>
          <w:trHeight w:val="542"/>
        </w:trPr>
        <w:tc>
          <w:tcPr>
            <w:tcW w:w="272" w:type="pct"/>
            <w:shd w:val="clear" w:color="auto" w:fill="FEFEFE"/>
            <w:tcMar>
              <w:top w:w="0" w:type="dxa"/>
              <w:left w:w="100" w:type="dxa"/>
              <w:bottom w:w="0" w:type="dxa"/>
              <w:right w:w="100" w:type="dxa"/>
            </w:tcMar>
            <w:vAlign w:val="center"/>
          </w:tcPr>
          <w:p w14:paraId="4BE18A7F"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520" w:type="pct"/>
            <w:shd w:val="clear" w:color="auto" w:fill="FEFEFE"/>
            <w:tcMar>
              <w:top w:w="0" w:type="dxa"/>
              <w:left w:w="100" w:type="dxa"/>
              <w:bottom w:w="0" w:type="dxa"/>
              <w:right w:w="100" w:type="dxa"/>
            </w:tcMar>
            <w:vAlign w:val="center"/>
          </w:tcPr>
          <w:p w14:paraId="268AFF42"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208" w:type="pct"/>
            <w:shd w:val="clear" w:color="auto" w:fill="FEFEFE"/>
            <w:tcMar>
              <w:top w:w="0" w:type="dxa"/>
              <w:left w:w="100" w:type="dxa"/>
              <w:bottom w:w="0" w:type="dxa"/>
              <w:right w:w="100" w:type="dxa"/>
            </w:tcMar>
          </w:tcPr>
          <w:p w14:paraId="3D6F47A4"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41D11" w:rsidRPr="00142BBD" w14:paraId="4FAEABD2" w14:textId="77777777" w:rsidTr="00D54AE6">
        <w:tblPrEx>
          <w:shd w:val="clear" w:color="auto" w:fill="auto"/>
        </w:tblPrEx>
        <w:trPr>
          <w:trHeight w:val="536"/>
        </w:trPr>
        <w:tc>
          <w:tcPr>
            <w:tcW w:w="272" w:type="pct"/>
            <w:shd w:val="clear" w:color="auto" w:fill="FEFEFE"/>
            <w:tcMar>
              <w:top w:w="0" w:type="dxa"/>
              <w:left w:w="100" w:type="dxa"/>
              <w:bottom w:w="0" w:type="dxa"/>
              <w:right w:w="100" w:type="dxa"/>
            </w:tcMar>
            <w:vAlign w:val="center"/>
          </w:tcPr>
          <w:p w14:paraId="6145E2B5"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4.5</w:t>
            </w:r>
          </w:p>
        </w:tc>
        <w:tc>
          <w:tcPr>
            <w:tcW w:w="1520" w:type="pct"/>
            <w:shd w:val="clear" w:color="auto" w:fill="FEFEFE"/>
            <w:tcMar>
              <w:top w:w="0" w:type="dxa"/>
              <w:left w:w="100" w:type="dxa"/>
              <w:bottom w:w="0" w:type="dxa"/>
              <w:right w:w="100" w:type="dxa"/>
            </w:tcMar>
            <w:vAlign w:val="center"/>
          </w:tcPr>
          <w:p w14:paraId="511723A0"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Банковская и страховая деятельность</w:t>
            </w:r>
          </w:p>
        </w:tc>
        <w:tc>
          <w:tcPr>
            <w:tcW w:w="3208" w:type="pct"/>
            <w:shd w:val="clear" w:color="auto" w:fill="FEFEFE"/>
            <w:tcMar>
              <w:top w:w="0" w:type="dxa"/>
              <w:left w:w="100" w:type="dxa"/>
              <w:bottom w:w="0" w:type="dxa"/>
              <w:right w:w="100" w:type="dxa"/>
            </w:tcMar>
          </w:tcPr>
          <w:p w14:paraId="7FBEA436"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41D11" w:rsidRPr="00142BBD" w14:paraId="0BA22317" w14:textId="77777777" w:rsidTr="00D54AE6">
        <w:tblPrEx>
          <w:shd w:val="clear" w:color="auto" w:fill="auto"/>
        </w:tblPrEx>
        <w:trPr>
          <w:trHeight w:val="530"/>
        </w:trPr>
        <w:tc>
          <w:tcPr>
            <w:tcW w:w="272" w:type="pct"/>
            <w:shd w:val="clear" w:color="auto" w:fill="FEFEFE"/>
            <w:tcMar>
              <w:top w:w="0" w:type="dxa"/>
              <w:left w:w="100" w:type="dxa"/>
              <w:bottom w:w="0" w:type="dxa"/>
              <w:right w:w="100" w:type="dxa"/>
            </w:tcMar>
            <w:vAlign w:val="center"/>
          </w:tcPr>
          <w:p w14:paraId="7B026908"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4.6</w:t>
            </w:r>
          </w:p>
        </w:tc>
        <w:tc>
          <w:tcPr>
            <w:tcW w:w="1520" w:type="pct"/>
            <w:shd w:val="clear" w:color="auto" w:fill="FEFEFE"/>
            <w:tcMar>
              <w:top w:w="0" w:type="dxa"/>
              <w:left w:w="100" w:type="dxa"/>
              <w:bottom w:w="0" w:type="dxa"/>
              <w:right w:w="100" w:type="dxa"/>
            </w:tcMar>
            <w:vAlign w:val="center"/>
          </w:tcPr>
          <w:p w14:paraId="26845EA1"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Общественное питание</w:t>
            </w:r>
          </w:p>
        </w:tc>
        <w:tc>
          <w:tcPr>
            <w:tcW w:w="3208" w:type="pct"/>
            <w:shd w:val="clear" w:color="auto" w:fill="FEFEFE"/>
            <w:tcMar>
              <w:top w:w="0" w:type="dxa"/>
              <w:left w:w="100" w:type="dxa"/>
              <w:bottom w:w="0" w:type="dxa"/>
              <w:right w:w="100" w:type="dxa"/>
            </w:tcMar>
          </w:tcPr>
          <w:p w14:paraId="3F2F10BE"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41D11" w:rsidRPr="00142BBD" w14:paraId="71BC363A" w14:textId="77777777" w:rsidTr="00D54AE6">
        <w:tblPrEx>
          <w:shd w:val="clear" w:color="auto" w:fill="auto"/>
        </w:tblPrEx>
        <w:trPr>
          <w:trHeight w:val="254"/>
        </w:trPr>
        <w:tc>
          <w:tcPr>
            <w:tcW w:w="272" w:type="pct"/>
            <w:tcBorders>
              <w:bottom w:val="single" w:sz="6" w:space="0" w:color="808080"/>
            </w:tcBorders>
            <w:shd w:val="clear" w:color="auto" w:fill="FEFEFE"/>
            <w:tcMar>
              <w:top w:w="0" w:type="dxa"/>
              <w:left w:w="100" w:type="dxa"/>
              <w:bottom w:w="0" w:type="dxa"/>
              <w:right w:w="100" w:type="dxa"/>
            </w:tcMar>
            <w:vAlign w:val="center"/>
          </w:tcPr>
          <w:p w14:paraId="6628E991"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4.7</w:t>
            </w:r>
          </w:p>
        </w:tc>
        <w:tc>
          <w:tcPr>
            <w:tcW w:w="1520" w:type="pct"/>
            <w:tcBorders>
              <w:bottom w:val="single" w:sz="6" w:space="0" w:color="808080"/>
            </w:tcBorders>
            <w:shd w:val="clear" w:color="auto" w:fill="FEFEFE"/>
            <w:tcMar>
              <w:top w:w="0" w:type="dxa"/>
              <w:left w:w="100" w:type="dxa"/>
              <w:bottom w:w="0" w:type="dxa"/>
              <w:right w:w="100" w:type="dxa"/>
            </w:tcMar>
            <w:vAlign w:val="center"/>
          </w:tcPr>
          <w:p w14:paraId="4A955311"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Гостиничное обслуживание</w:t>
            </w:r>
          </w:p>
        </w:tc>
        <w:tc>
          <w:tcPr>
            <w:tcW w:w="3208" w:type="pct"/>
            <w:tcBorders>
              <w:bottom w:val="single" w:sz="6" w:space="0" w:color="808080"/>
            </w:tcBorders>
            <w:shd w:val="clear" w:color="auto" w:fill="FEFEFE"/>
            <w:tcMar>
              <w:top w:w="0" w:type="dxa"/>
              <w:left w:w="100" w:type="dxa"/>
              <w:bottom w:w="0" w:type="dxa"/>
              <w:right w:w="100" w:type="dxa"/>
            </w:tcMar>
            <w:vAlign w:val="center"/>
          </w:tcPr>
          <w:p w14:paraId="5DA08286" w14:textId="7FDA3136" w:rsidR="00C41D11" w:rsidRPr="00142BBD" w:rsidRDefault="00C41D11" w:rsidP="00F019B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гостиниц</w:t>
            </w:r>
          </w:p>
        </w:tc>
      </w:tr>
      <w:tr w:rsidR="00C41D11" w:rsidRPr="00142BBD" w14:paraId="259F44B3" w14:textId="77777777" w:rsidTr="00D54AE6">
        <w:tblPrEx>
          <w:shd w:val="clear" w:color="auto" w:fill="auto"/>
        </w:tblPrEx>
        <w:trPr>
          <w:trHeight w:val="1123"/>
        </w:trPr>
        <w:tc>
          <w:tcPr>
            <w:tcW w:w="27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5C795052"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4.8.1</w:t>
            </w:r>
          </w:p>
        </w:tc>
        <w:tc>
          <w:tcPr>
            <w:tcW w:w="152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350B405E"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Развлекательные мероприятия</w:t>
            </w:r>
          </w:p>
        </w:tc>
        <w:tc>
          <w:tcPr>
            <w:tcW w:w="3208" w:type="pct"/>
            <w:tcBorders>
              <w:top w:val="single" w:sz="6" w:space="0" w:color="808080"/>
              <w:bottom w:val="single" w:sz="4" w:space="0" w:color="auto"/>
            </w:tcBorders>
            <w:shd w:val="clear" w:color="auto" w:fill="FEFEFE"/>
            <w:tcMar>
              <w:top w:w="0" w:type="dxa"/>
              <w:left w:w="100" w:type="dxa"/>
              <w:bottom w:w="0" w:type="dxa"/>
              <w:right w:w="100" w:type="dxa"/>
            </w:tcMar>
          </w:tcPr>
          <w:p w14:paraId="0BB1232E"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41D11" w:rsidRPr="00142BBD" w14:paraId="4E4A7D3A" w14:textId="77777777" w:rsidTr="00D54AE6">
        <w:tblPrEx>
          <w:shd w:val="clear" w:color="auto" w:fill="auto"/>
        </w:tblPrEx>
        <w:trPr>
          <w:trHeight w:val="65"/>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A1B4836"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4.9</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3AE40DF"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Служебные гаражи</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EFB6B27" w14:textId="23D66C1F" w:rsidR="00C41D11" w:rsidRPr="00142BBD" w:rsidRDefault="00C41D11"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142BBD">
                <w:rPr>
                  <w:rFonts w:ascii="Times New Roman" w:eastAsia="Helvetica Neue Light" w:hAnsi="Times New Roman" w:cs="Times New Roman"/>
                  <w:sz w:val="22"/>
                  <w:szCs w:val="22"/>
                  <w:bdr w:val="nil"/>
                </w:rPr>
                <w:t>кодами 3.0</w:t>
              </w:r>
            </w:hyperlink>
            <w:r w:rsidRPr="00142BBD">
              <w:rPr>
                <w:rFonts w:ascii="Times New Roman" w:eastAsia="Helvetica Neue Light" w:hAnsi="Times New Roman" w:cs="Times New Roman"/>
                <w:sz w:val="22"/>
                <w:szCs w:val="22"/>
                <w:bdr w:val="nil"/>
              </w:rPr>
              <w:t xml:space="preserve">, </w:t>
            </w:r>
            <w:hyperlink w:anchor="Par333" w:tooltip="4.0" w:history="1">
              <w:r w:rsidRPr="00142BBD">
                <w:rPr>
                  <w:rFonts w:ascii="Times New Roman" w:eastAsia="Helvetica Neue Light" w:hAnsi="Times New Roman" w:cs="Times New Roman"/>
                  <w:sz w:val="22"/>
                  <w:szCs w:val="22"/>
                  <w:bdr w:val="nil"/>
                </w:rPr>
                <w:t>4.0</w:t>
              </w:r>
            </w:hyperlink>
            <w:r w:rsidR="00911764">
              <w:rPr>
                <w:rFonts w:ascii="Times New Roman" w:eastAsia="Helvetica Neue Light" w:hAnsi="Times New Roman" w:cs="Times New Roman"/>
                <w:sz w:val="22"/>
                <w:szCs w:val="22"/>
                <w:bdr w:val="nil"/>
              </w:rPr>
              <w:t xml:space="preserve"> Классификатора</w:t>
            </w:r>
            <w:r w:rsidRPr="00142BBD">
              <w:rPr>
                <w:rFonts w:ascii="Times New Roman" w:eastAsia="Helvetica Neue Light" w:hAnsi="Times New Roman" w:cs="Times New Roman"/>
                <w:sz w:val="22"/>
                <w:szCs w:val="22"/>
                <w:bdr w:val="nil"/>
              </w:rPr>
              <w:t>, а также для стоянки и хранения транспортных средств общего пользования, в том числе в депо</w:t>
            </w:r>
          </w:p>
        </w:tc>
      </w:tr>
      <w:tr w:rsidR="00C41D11" w:rsidRPr="00142BBD" w14:paraId="06EE65EB" w14:textId="77777777" w:rsidTr="00D54AE6">
        <w:tblPrEx>
          <w:shd w:val="clear" w:color="auto" w:fill="auto"/>
        </w:tblPrEx>
        <w:trPr>
          <w:trHeight w:val="690"/>
        </w:trPr>
        <w:tc>
          <w:tcPr>
            <w:tcW w:w="272"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1AB2ED8B"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4.10</w:t>
            </w:r>
          </w:p>
        </w:tc>
        <w:tc>
          <w:tcPr>
            <w:tcW w:w="152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5D4FAE4F"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proofErr w:type="spellStart"/>
            <w:r w:rsidRPr="00142BBD">
              <w:rPr>
                <w:rFonts w:ascii="Times New Roman" w:hAnsi="Times New Roman" w:cs="Times New Roman"/>
                <w:sz w:val="22"/>
                <w:szCs w:val="22"/>
              </w:rPr>
              <w:t>Выставочно</w:t>
            </w:r>
            <w:proofErr w:type="spellEnd"/>
            <w:r w:rsidRPr="00142BBD">
              <w:rPr>
                <w:rFonts w:ascii="Times New Roman" w:hAnsi="Times New Roman" w:cs="Times New Roman"/>
                <w:sz w:val="22"/>
                <w:szCs w:val="22"/>
              </w:rPr>
              <w:t>-ярмарочная деятельность</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54DEEB1C" w14:textId="77777777" w:rsidR="00C41D11" w:rsidRPr="00142BBD" w:rsidRDefault="00C41D11" w:rsidP="006D168B">
            <w:pPr>
              <w:pStyle w:val="affc"/>
              <w:spacing w:before="0" w:after="0" w:line="240" w:lineRule="auto"/>
              <w:rPr>
                <w:rFonts w:ascii="Times New Roman" w:hAnsi="Times New Roman" w:cs="Times New Roman"/>
                <w:sz w:val="22"/>
                <w:lang w:val="ru-RU"/>
              </w:rPr>
            </w:pPr>
            <w:r w:rsidRPr="00142BBD">
              <w:rPr>
                <w:rFonts w:ascii="Times New Roman" w:hAnsi="Times New Roman" w:cs="Times New Roman"/>
                <w:sz w:val="22"/>
                <w:lang w:val="ru-RU"/>
              </w:rPr>
              <w:t xml:space="preserve">Размещение объектов капитального строительства, сооружений, предназначенных для осуществления </w:t>
            </w:r>
            <w:proofErr w:type="spellStart"/>
            <w:r w:rsidRPr="00142BBD">
              <w:rPr>
                <w:rFonts w:ascii="Times New Roman" w:hAnsi="Times New Roman" w:cs="Times New Roman"/>
                <w:sz w:val="22"/>
                <w:lang w:val="ru-RU"/>
              </w:rPr>
              <w:t>выставочно</w:t>
            </w:r>
            <w:proofErr w:type="spellEnd"/>
            <w:r w:rsidRPr="00142BBD">
              <w:rPr>
                <w:rFonts w:ascii="Times New Roman" w:hAnsi="Times New Roman" w:cs="Times New Roman"/>
                <w:sz w:val="22"/>
                <w:lang w:val="ru-RU"/>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41D11" w:rsidRPr="00142BBD" w14:paraId="1D2EC310" w14:textId="77777777" w:rsidTr="00D54AE6">
        <w:tblPrEx>
          <w:shd w:val="clear" w:color="auto" w:fill="auto"/>
        </w:tblPrEx>
        <w:trPr>
          <w:trHeight w:val="690"/>
        </w:trPr>
        <w:tc>
          <w:tcPr>
            <w:tcW w:w="272"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02C8AC8F"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5.1.1</w:t>
            </w:r>
          </w:p>
        </w:tc>
        <w:tc>
          <w:tcPr>
            <w:tcW w:w="152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6790A8AA" w14:textId="77777777" w:rsidR="00C41D11" w:rsidRPr="00142BBD" w:rsidRDefault="00C41D11" w:rsidP="006D168B">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sz w:val="22"/>
                <w:szCs w:val="22"/>
              </w:rPr>
              <w:t>Обеспечение спортивно-зрелищных мероприятий</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33A35CE0" w14:textId="77777777" w:rsidR="00C41D11" w:rsidRPr="00142BBD" w:rsidRDefault="00C41D11" w:rsidP="006D168B">
            <w:pPr>
              <w:pStyle w:val="affc"/>
              <w:spacing w:before="0" w:after="0" w:line="240" w:lineRule="auto"/>
              <w:rPr>
                <w:rFonts w:ascii="Times New Roman" w:hAnsi="Times New Roman" w:cs="Times New Roman"/>
                <w:sz w:val="22"/>
                <w:lang w:val="ru-RU"/>
              </w:rPr>
            </w:pPr>
            <w:r w:rsidRPr="00142BBD">
              <w:rPr>
                <w:rFonts w:ascii="Times New Roman" w:hAnsi="Times New Roman" w:cs="Times New Roman"/>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41D11" w:rsidRPr="00142BBD" w14:paraId="7F86D556"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25FDED71"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5.1.2</w:t>
            </w:r>
          </w:p>
        </w:tc>
        <w:tc>
          <w:tcPr>
            <w:tcW w:w="1520" w:type="pct"/>
            <w:shd w:val="clear" w:color="auto" w:fill="FEFEFE"/>
            <w:tcMar>
              <w:top w:w="0" w:type="dxa"/>
              <w:left w:w="100" w:type="dxa"/>
              <w:bottom w:w="0" w:type="dxa"/>
              <w:right w:w="100" w:type="dxa"/>
            </w:tcMar>
            <w:vAlign w:val="center"/>
          </w:tcPr>
          <w:p w14:paraId="198ADD79"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занятий спортом в помещениях</w:t>
            </w:r>
          </w:p>
        </w:tc>
        <w:tc>
          <w:tcPr>
            <w:tcW w:w="3208" w:type="pct"/>
            <w:shd w:val="clear" w:color="auto" w:fill="FEFEFE"/>
            <w:tcMar>
              <w:top w:w="0" w:type="dxa"/>
              <w:left w:w="100" w:type="dxa"/>
              <w:bottom w:w="0" w:type="dxa"/>
              <w:right w:w="100" w:type="dxa"/>
            </w:tcMar>
          </w:tcPr>
          <w:p w14:paraId="7F5F2120"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C41D11" w:rsidRPr="00142BBD" w14:paraId="2479F891"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72B3493D"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5.1.3</w:t>
            </w:r>
          </w:p>
        </w:tc>
        <w:tc>
          <w:tcPr>
            <w:tcW w:w="1520" w:type="pct"/>
            <w:shd w:val="clear" w:color="auto" w:fill="FEFEFE"/>
            <w:tcMar>
              <w:top w:w="0" w:type="dxa"/>
              <w:left w:w="100" w:type="dxa"/>
              <w:bottom w:w="0" w:type="dxa"/>
              <w:right w:w="100" w:type="dxa"/>
            </w:tcMar>
            <w:vAlign w:val="center"/>
          </w:tcPr>
          <w:p w14:paraId="630D92E2"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Площадки для занятий спортом</w:t>
            </w:r>
          </w:p>
        </w:tc>
        <w:tc>
          <w:tcPr>
            <w:tcW w:w="3208" w:type="pct"/>
            <w:shd w:val="clear" w:color="auto" w:fill="FEFEFE"/>
            <w:tcMar>
              <w:top w:w="0" w:type="dxa"/>
              <w:left w:w="100" w:type="dxa"/>
              <w:bottom w:w="0" w:type="dxa"/>
              <w:right w:w="100" w:type="dxa"/>
            </w:tcMar>
          </w:tcPr>
          <w:p w14:paraId="1AC8CD55"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41D11" w:rsidRPr="00142BBD" w14:paraId="172A36E6"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76419F79"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5.1.4</w:t>
            </w:r>
          </w:p>
        </w:tc>
        <w:tc>
          <w:tcPr>
            <w:tcW w:w="1520" w:type="pct"/>
            <w:shd w:val="clear" w:color="auto" w:fill="FEFEFE"/>
            <w:tcMar>
              <w:top w:w="0" w:type="dxa"/>
              <w:left w:w="100" w:type="dxa"/>
              <w:bottom w:w="0" w:type="dxa"/>
              <w:right w:w="100" w:type="dxa"/>
            </w:tcMar>
            <w:vAlign w:val="center"/>
          </w:tcPr>
          <w:p w14:paraId="4E8FEC21"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Оборудованные площадки для занятий спортом</w:t>
            </w:r>
          </w:p>
        </w:tc>
        <w:tc>
          <w:tcPr>
            <w:tcW w:w="3208" w:type="pct"/>
            <w:shd w:val="clear" w:color="auto" w:fill="FEFEFE"/>
            <w:tcMar>
              <w:top w:w="0" w:type="dxa"/>
              <w:left w:w="100" w:type="dxa"/>
              <w:bottom w:w="0" w:type="dxa"/>
              <w:right w:w="100" w:type="dxa"/>
            </w:tcMar>
          </w:tcPr>
          <w:p w14:paraId="02627B8B"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41D11" w:rsidRPr="00142BBD" w14:paraId="7159840B"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4988E043"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5.1.7</w:t>
            </w:r>
          </w:p>
        </w:tc>
        <w:tc>
          <w:tcPr>
            <w:tcW w:w="1520" w:type="pct"/>
            <w:shd w:val="clear" w:color="auto" w:fill="FEFEFE"/>
            <w:tcMar>
              <w:top w:w="0" w:type="dxa"/>
              <w:left w:w="100" w:type="dxa"/>
              <w:bottom w:w="0" w:type="dxa"/>
              <w:right w:w="100" w:type="dxa"/>
            </w:tcMar>
            <w:vAlign w:val="center"/>
          </w:tcPr>
          <w:p w14:paraId="2310387E"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Спортивные базы</w:t>
            </w:r>
          </w:p>
        </w:tc>
        <w:tc>
          <w:tcPr>
            <w:tcW w:w="3208" w:type="pct"/>
            <w:shd w:val="clear" w:color="auto" w:fill="FEFEFE"/>
            <w:tcMar>
              <w:top w:w="0" w:type="dxa"/>
              <w:left w:w="100" w:type="dxa"/>
              <w:bottom w:w="0" w:type="dxa"/>
              <w:right w:w="100" w:type="dxa"/>
            </w:tcMar>
          </w:tcPr>
          <w:p w14:paraId="4053FE8F"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C41D11" w:rsidRPr="00142BBD" w14:paraId="630FF8A4"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122BA0DF"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5.2</w:t>
            </w:r>
          </w:p>
        </w:tc>
        <w:tc>
          <w:tcPr>
            <w:tcW w:w="1520" w:type="pct"/>
            <w:shd w:val="clear" w:color="auto" w:fill="FEFEFE"/>
            <w:tcMar>
              <w:top w:w="0" w:type="dxa"/>
              <w:left w:w="100" w:type="dxa"/>
              <w:bottom w:w="0" w:type="dxa"/>
              <w:right w:w="100" w:type="dxa"/>
            </w:tcMar>
            <w:vAlign w:val="center"/>
          </w:tcPr>
          <w:p w14:paraId="2EC73CB1"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Природно-познавательный туризм</w:t>
            </w:r>
          </w:p>
        </w:tc>
        <w:tc>
          <w:tcPr>
            <w:tcW w:w="3208" w:type="pct"/>
            <w:shd w:val="clear" w:color="auto" w:fill="FEFEFE"/>
            <w:tcMar>
              <w:top w:w="0" w:type="dxa"/>
              <w:left w:w="100" w:type="dxa"/>
              <w:bottom w:w="0" w:type="dxa"/>
              <w:right w:w="100" w:type="dxa"/>
            </w:tcMar>
          </w:tcPr>
          <w:p w14:paraId="2C701630"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баз и палаточных лагерей для проведения походов и экскурсий по ознакомлению с </w:t>
            </w:r>
            <w:r w:rsidRPr="00142BBD">
              <w:rPr>
                <w:rFonts w:ascii="Times New Roman" w:eastAsia="Arial Unicode MS" w:hAnsi="Times New Roman" w:cs="Times New Roman"/>
                <w:sz w:val="22"/>
                <w:szCs w:val="22"/>
                <w:bdr w:val="nil"/>
              </w:rPr>
              <w:lastRenderedPageBreak/>
              <w:t xml:space="preserve">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42BBD">
              <w:rPr>
                <w:rFonts w:ascii="Times New Roman" w:eastAsia="Arial Unicode MS" w:hAnsi="Times New Roman" w:cs="Times New Roman"/>
                <w:sz w:val="22"/>
                <w:szCs w:val="22"/>
                <w:bdr w:val="nil"/>
              </w:rPr>
              <w:t>природовосстановительных</w:t>
            </w:r>
            <w:proofErr w:type="spellEnd"/>
            <w:r w:rsidRPr="00142BBD">
              <w:rPr>
                <w:rFonts w:ascii="Times New Roman" w:eastAsia="Arial Unicode MS" w:hAnsi="Times New Roman" w:cs="Times New Roman"/>
                <w:sz w:val="22"/>
                <w:szCs w:val="22"/>
                <w:bdr w:val="nil"/>
              </w:rPr>
              <w:t xml:space="preserve"> мероприятий</w:t>
            </w:r>
          </w:p>
        </w:tc>
      </w:tr>
      <w:tr w:rsidR="00C41D11" w:rsidRPr="00142BBD" w14:paraId="290F8E9E"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76C2972C"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5.3</w:t>
            </w:r>
          </w:p>
        </w:tc>
        <w:tc>
          <w:tcPr>
            <w:tcW w:w="1520" w:type="pct"/>
            <w:shd w:val="clear" w:color="auto" w:fill="FEFEFE"/>
            <w:tcMar>
              <w:top w:w="0" w:type="dxa"/>
              <w:left w:w="100" w:type="dxa"/>
              <w:bottom w:w="0" w:type="dxa"/>
              <w:right w:w="100" w:type="dxa"/>
            </w:tcMar>
            <w:vAlign w:val="center"/>
          </w:tcPr>
          <w:p w14:paraId="222E6CE5"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Охота и рыбалка</w:t>
            </w:r>
          </w:p>
        </w:tc>
        <w:tc>
          <w:tcPr>
            <w:tcW w:w="3208" w:type="pct"/>
            <w:shd w:val="clear" w:color="auto" w:fill="FEFEFE"/>
            <w:tcMar>
              <w:top w:w="0" w:type="dxa"/>
              <w:left w:w="100" w:type="dxa"/>
              <w:bottom w:w="0" w:type="dxa"/>
              <w:right w:w="100" w:type="dxa"/>
            </w:tcMar>
          </w:tcPr>
          <w:p w14:paraId="6A14550C" w14:textId="77777777" w:rsidR="00C41D11" w:rsidRPr="00142BBD" w:rsidRDefault="00C41D11" w:rsidP="006D168B">
            <w:pPr>
              <w:pStyle w:val="ConsPlusNormal"/>
              <w:jc w:val="both"/>
              <w:rPr>
                <w:rFonts w:eastAsia="Helvetica Neue Light"/>
                <w:sz w:val="22"/>
                <w:szCs w:val="22"/>
                <w:bdr w:val="nil"/>
              </w:rPr>
            </w:pPr>
            <w:r w:rsidRPr="00142BBD">
              <w:rPr>
                <w:rFonts w:eastAsia="Helvetica Neue Light"/>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41D11" w:rsidRPr="00142BBD" w14:paraId="3D7A7DDE"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54DF1465"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5.5</w:t>
            </w:r>
          </w:p>
        </w:tc>
        <w:tc>
          <w:tcPr>
            <w:tcW w:w="1520" w:type="pct"/>
            <w:shd w:val="clear" w:color="auto" w:fill="FEFEFE"/>
            <w:tcMar>
              <w:top w:w="0" w:type="dxa"/>
              <w:left w:w="100" w:type="dxa"/>
              <w:bottom w:w="0" w:type="dxa"/>
              <w:right w:w="100" w:type="dxa"/>
            </w:tcMar>
            <w:vAlign w:val="center"/>
          </w:tcPr>
          <w:p w14:paraId="0D1E4E19"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Поля для гольфа или конных прогулок</w:t>
            </w:r>
          </w:p>
        </w:tc>
        <w:tc>
          <w:tcPr>
            <w:tcW w:w="3208" w:type="pct"/>
            <w:shd w:val="clear" w:color="auto" w:fill="FEFEFE"/>
            <w:tcMar>
              <w:top w:w="0" w:type="dxa"/>
              <w:left w:w="100" w:type="dxa"/>
              <w:bottom w:w="0" w:type="dxa"/>
              <w:right w:w="100" w:type="dxa"/>
            </w:tcMar>
          </w:tcPr>
          <w:p w14:paraId="5EA6BBAB"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C41D11" w:rsidRPr="00142BBD" w14:paraId="7489B17B"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1F3B72F6"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5.2.1</w:t>
            </w:r>
          </w:p>
        </w:tc>
        <w:tc>
          <w:tcPr>
            <w:tcW w:w="1520" w:type="pct"/>
            <w:shd w:val="clear" w:color="auto" w:fill="FEFEFE"/>
            <w:tcMar>
              <w:top w:w="0" w:type="dxa"/>
              <w:left w:w="100" w:type="dxa"/>
              <w:bottom w:w="0" w:type="dxa"/>
              <w:right w:w="100" w:type="dxa"/>
            </w:tcMar>
            <w:vAlign w:val="center"/>
          </w:tcPr>
          <w:p w14:paraId="46B5FB84"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Туристическое обслуживание</w:t>
            </w:r>
          </w:p>
        </w:tc>
        <w:tc>
          <w:tcPr>
            <w:tcW w:w="3208" w:type="pct"/>
            <w:shd w:val="clear" w:color="auto" w:fill="FEFEFE"/>
            <w:tcMar>
              <w:top w:w="0" w:type="dxa"/>
              <w:left w:w="100" w:type="dxa"/>
              <w:bottom w:w="0" w:type="dxa"/>
              <w:right w:w="100" w:type="dxa"/>
            </w:tcMar>
          </w:tcPr>
          <w:p w14:paraId="4E7EE0FA"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C41D11" w:rsidRPr="00142BBD" w14:paraId="23A1329F" w14:textId="77777777" w:rsidTr="00D54AE6">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616AB3A4"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6.8</w:t>
            </w:r>
          </w:p>
        </w:tc>
        <w:tc>
          <w:tcPr>
            <w:tcW w:w="1520" w:type="pct"/>
            <w:shd w:val="clear" w:color="auto" w:fill="FEFEFE"/>
            <w:tcMar>
              <w:top w:w="0" w:type="dxa"/>
              <w:left w:w="100" w:type="dxa"/>
              <w:bottom w:w="0" w:type="dxa"/>
              <w:right w:w="100" w:type="dxa"/>
            </w:tcMar>
            <w:vAlign w:val="center"/>
          </w:tcPr>
          <w:p w14:paraId="557A9370" w14:textId="77777777"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szCs w:val="22"/>
              </w:rPr>
            </w:pPr>
            <w:r w:rsidRPr="00142BBD">
              <w:rPr>
                <w:rFonts w:ascii="Times New Roman" w:hAnsi="Times New Roman" w:cs="Times New Roman"/>
                <w:color w:val="auto"/>
                <w:sz w:val="22"/>
                <w:szCs w:val="22"/>
              </w:rPr>
              <w:t>Связь</w:t>
            </w:r>
          </w:p>
        </w:tc>
        <w:tc>
          <w:tcPr>
            <w:tcW w:w="3208" w:type="pct"/>
            <w:shd w:val="clear" w:color="auto" w:fill="FEFEFE"/>
            <w:tcMar>
              <w:top w:w="0" w:type="dxa"/>
              <w:left w:w="100" w:type="dxa"/>
              <w:bottom w:w="0" w:type="dxa"/>
              <w:right w:w="100" w:type="dxa"/>
            </w:tcMar>
            <w:vAlign w:val="center"/>
          </w:tcPr>
          <w:p w14:paraId="5A770900" w14:textId="5A0F0E82"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142BBD">
                <w:rPr>
                  <w:rFonts w:ascii="Times New Roman" w:hAnsi="Times New Roman" w:cs="Times New Roman"/>
                  <w:color w:val="auto"/>
                  <w:sz w:val="22"/>
                  <w:szCs w:val="22"/>
                </w:rPr>
                <w:t>кодами 3.1</w:t>
              </w:r>
            </w:hyperlink>
            <w:r w:rsidRPr="00142BBD">
              <w:rPr>
                <w:rFonts w:ascii="Times New Roman" w:hAnsi="Times New Roman" w:cs="Times New Roman"/>
                <w:color w:val="auto"/>
                <w:sz w:val="22"/>
                <w:szCs w:val="22"/>
              </w:rPr>
              <w:t>.1, 3.2.3</w:t>
            </w:r>
            <w:r w:rsidR="00911764">
              <w:rPr>
                <w:rFonts w:ascii="Times New Roman" w:hAnsi="Times New Roman" w:cs="Times New Roman"/>
                <w:color w:val="auto"/>
                <w:sz w:val="22"/>
                <w:szCs w:val="22"/>
              </w:rPr>
              <w:t xml:space="preserve"> Классификатора</w:t>
            </w:r>
          </w:p>
        </w:tc>
      </w:tr>
      <w:tr w:rsidR="00C41D11" w:rsidRPr="00142BBD" w14:paraId="5108CF3D" w14:textId="77777777" w:rsidTr="00D54AE6">
        <w:tblPrEx>
          <w:shd w:val="clear" w:color="auto" w:fill="auto"/>
        </w:tblPrEx>
        <w:trPr>
          <w:trHeight w:val="211"/>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A1FCDA2"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8.3</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120B1D2"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внутреннего правопорядка</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E528367"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E87F683"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C41D11" w:rsidRPr="00142BBD" w14:paraId="0756A953" w14:textId="77777777" w:rsidTr="00D54AE6">
        <w:tblPrEx>
          <w:shd w:val="clear" w:color="auto" w:fill="auto"/>
        </w:tblPrEx>
        <w:trPr>
          <w:trHeight w:val="211"/>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A033438"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7F7391C"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Земельные участки (территории) общего пользования</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256CF2B" w14:textId="06A6A3C4"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142BBD">
              <w:rPr>
                <w:rFonts w:ascii="Times New Roman" w:eastAsia="Arial Unicode MS" w:hAnsi="Times New Roman" w:cs="Times New Roman"/>
                <w:sz w:val="22"/>
                <w:szCs w:val="22"/>
                <w:bdr w:val="nil"/>
              </w:rPr>
              <w:br/>
              <w:t>с кодами 12.0.1-12.0.2</w:t>
            </w:r>
            <w:r w:rsidR="00911764">
              <w:rPr>
                <w:rFonts w:ascii="Times New Roman" w:eastAsia="Arial Unicode MS" w:hAnsi="Times New Roman" w:cs="Times New Roman"/>
                <w:sz w:val="22"/>
                <w:szCs w:val="22"/>
                <w:bdr w:val="nil"/>
              </w:rPr>
              <w:t xml:space="preserve"> Классификатора</w:t>
            </w:r>
          </w:p>
        </w:tc>
      </w:tr>
      <w:tr w:rsidR="00C41D11" w:rsidRPr="00142BBD" w14:paraId="62A0119A" w14:textId="77777777" w:rsidTr="00D54AE6">
        <w:tblPrEx>
          <w:shd w:val="clear" w:color="auto" w:fill="auto"/>
        </w:tblPrEx>
        <w:trPr>
          <w:trHeight w:val="211"/>
        </w:trPr>
        <w:tc>
          <w:tcPr>
            <w:tcW w:w="27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2AA7CA4" w14:textId="77777777" w:rsidR="00C41D11" w:rsidRPr="00142BBD" w:rsidRDefault="00C41D11"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52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17C6EDB"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20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DB581C8"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57408E4D" w14:textId="05AE338D"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911764">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r w:rsidR="00C41D11" w:rsidRPr="00142BBD" w14:paraId="1E933545" w14:textId="77777777" w:rsidTr="00D54AE6">
        <w:tblPrEx>
          <w:shd w:val="clear" w:color="auto" w:fill="auto"/>
        </w:tblPrEx>
        <w:trPr>
          <w:trHeight w:val="211"/>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1D01936" w14:textId="77777777" w:rsidR="00C41D11" w:rsidRPr="00142BBD" w:rsidRDefault="00C41D11"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12.0.2</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7640569"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Благоустройство территории</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33049FC"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142BBD">
              <w:rPr>
                <w:rFonts w:ascii="Times New Roman" w:eastAsia="Arial Unicode MS" w:hAnsi="Times New Roman" w:cs="Times New Roman"/>
                <w:sz w:val="22"/>
                <w:szCs w:val="22"/>
                <w:bdr w:val="nil"/>
              </w:rPr>
              <w:lastRenderedPageBreak/>
              <w:t>применяемых как составные части благоустройства территории, общественных туалетов</w:t>
            </w:r>
          </w:p>
        </w:tc>
      </w:tr>
    </w:tbl>
    <w:p w14:paraId="106F6120" w14:textId="77777777" w:rsidR="00C41D11" w:rsidRPr="00142BBD" w:rsidRDefault="00C41D11" w:rsidP="00C41D11">
      <w:pPr>
        <w:pStyle w:val="24"/>
        <w:spacing w:before="0" w:after="0" w:line="240" w:lineRule="auto"/>
        <w:ind w:firstLine="709"/>
        <w:jc w:val="center"/>
        <w:rPr>
          <w:rFonts w:ascii="Times New Roman" w:hAnsi="Times New Roman" w:cs="Times New Roman"/>
          <w:b/>
          <w:sz w:val="22"/>
        </w:rPr>
      </w:pPr>
    </w:p>
    <w:p w14:paraId="1BEDBFED" w14:textId="77777777" w:rsidR="00C41D11" w:rsidRPr="00142BBD" w:rsidRDefault="00C41D11" w:rsidP="00C41D11">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ОД</w:t>
      </w:r>
    </w:p>
    <w:p w14:paraId="0AE89C86" w14:textId="77777777" w:rsidR="00C41D11" w:rsidRPr="00142BBD" w:rsidRDefault="00C41D11" w:rsidP="00C41D11">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2"/>
        <w:gridCol w:w="4676"/>
        <w:gridCol w:w="9419"/>
      </w:tblGrid>
      <w:tr w:rsidR="00C41D11" w:rsidRPr="00142BBD" w14:paraId="0583CEAA" w14:textId="77777777" w:rsidTr="00D54AE6">
        <w:trPr>
          <w:trHeight w:val="327"/>
        </w:trPr>
        <w:tc>
          <w:tcPr>
            <w:tcW w:w="310" w:type="pct"/>
            <w:shd w:val="clear" w:color="auto" w:fill="D9D9D9" w:themeFill="background1" w:themeFillShade="D9"/>
            <w:tcMar>
              <w:top w:w="80" w:type="dxa"/>
              <w:left w:w="80" w:type="dxa"/>
              <w:bottom w:w="80" w:type="dxa"/>
              <w:right w:w="80" w:type="dxa"/>
            </w:tcMar>
            <w:vAlign w:val="center"/>
          </w:tcPr>
          <w:p w14:paraId="18C987B7"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56" w:type="pct"/>
            <w:shd w:val="clear" w:color="auto" w:fill="D9D9D9" w:themeFill="background1" w:themeFillShade="D9"/>
            <w:tcMar>
              <w:top w:w="80" w:type="dxa"/>
              <w:left w:w="80" w:type="dxa"/>
              <w:bottom w:w="80" w:type="dxa"/>
              <w:right w:w="80" w:type="dxa"/>
            </w:tcMar>
            <w:vAlign w:val="center"/>
          </w:tcPr>
          <w:p w14:paraId="06683274"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66643DBE"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34" w:type="pct"/>
            <w:shd w:val="clear" w:color="auto" w:fill="D9D9D9" w:themeFill="background1" w:themeFillShade="D9"/>
            <w:tcMar>
              <w:top w:w="80" w:type="dxa"/>
              <w:left w:w="80" w:type="dxa"/>
              <w:bottom w:w="80" w:type="dxa"/>
              <w:right w:w="80" w:type="dxa"/>
            </w:tcMar>
            <w:vAlign w:val="center"/>
          </w:tcPr>
          <w:p w14:paraId="2EA1854E"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41D11" w:rsidRPr="00142BBD" w14:paraId="0F5CDAE4" w14:textId="77777777" w:rsidTr="00D54AE6">
        <w:tblPrEx>
          <w:shd w:val="clear" w:color="auto" w:fill="auto"/>
        </w:tblPrEx>
        <w:trPr>
          <w:trHeight w:val="273"/>
        </w:trPr>
        <w:tc>
          <w:tcPr>
            <w:tcW w:w="310" w:type="pct"/>
            <w:shd w:val="clear" w:color="auto" w:fill="FEFEFE"/>
            <w:tcMar>
              <w:top w:w="0" w:type="dxa"/>
              <w:left w:w="100" w:type="dxa"/>
              <w:bottom w:w="0" w:type="dxa"/>
              <w:right w:w="100" w:type="dxa"/>
            </w:tcMar>
            <w:vAlign w:val="center"/>
          </w:tcPr>
          <w:p w14:paraId="2C9C149E" w14:textId="77777777"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4.2</w:t>
            </w:r>
          </w:p>
        </w:tc>
        <w:tc>
          <w:tcPr>
            <w:tcW w:w="1556" w:type="pct"/>
            <w:shd w:val="clear" w:color="auto" w:fill="FEFEFE"/>
            <w:vAlign w:val="center"/>
          </w:tcPr>
          <w:p w14:paraId="7ACFC876" w14:textId="77777777"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торговли (торговые центры, торгово-развлекательные центры (комплексы)</w:t>
            </w:r>
          </w:p>
        </w:tc>
        <w:tc>
          <w:tcPr>
            <w:tcW w:w="3134" w:type="pct"/>
            <w:shd w:val="clear" w:color="auto" w:fill="FEFEFE"/>
          </w:tcPr>
          <w:p w14:paraId="104A599F" w14:textId="183B96C7"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ight="140"/>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w:t>
            </w:r>
            <w:r w:rsidR="00911764">
              <w:rPr>
                <w:rFonts w:ascii="Times New Roman" w:hAnsi="Times New Roman" w:cs="Times New Roman"/>
                <w:color w:val="auto"/>
                <w:sz w:val="22"/>
                <w:szCs w:val="22"/>
              </w:rPr>
              <w:t xml:space="preserve"> Классификатора</w:t>
            </w:r>
            <w:r w:rsidRPr="00142BBD">
              <w:rPr>
                <w:rFonts w:ascii="Times New Roman" w:hAnsi="Times New Roman" w:cs="Times New Roman"/>
                <w:color w:val="auto"/>
                <w:sz w:val="22"/>
                <w:szCs w:val="22"/>
              </w:rPr>
              <w:t>; размещение гаражей и (или) стоянок для автомобилей сотрудников и посетителей торгового центра</w:t>
            </w:r>
          </w:p>
        </w:tc>
      </w:tr>
      <w:tr w:rsidR="00C41D11" w:rsidRPr="00142BBD" w14:paraId="6E9462BA" w14:textId="77777777" w:rsidTr="00D54AE6">
        <w:tblPrEx>
          <w:shd w:val="clear" w:color="auto" w:fill="auto"/>
        </w:tblPrEx>
        <w:trPr>
          <w:trHeight w:val="273"/>
        </w:trPr>
        <w:tc>
          <w:tcPr>
            <w:tcW w:w="310" w:type="pct"/>
            <w:shd w:val="clear" w:color="auto" w:fill="FEFEFE"/>
            <w:tcMar>
              <w:top w:w="0" w:type="dxa"/>
              <w:left w:w="100" w:type="dxa"/>
              <w:bottom w:w="0" w:type="dxa"/>
              <w:right w:w="100" w:type="dxa"/>
            </w:tcMar>
            <w:vAlign w:val="center"/>
          </w:tcPr>
          <w:p w14:paraId="78462428" w14:textId="77777777" w:rsidR="00C41D11" w:rsidRPr="00142BBD" w:rsidRDefault="00C41D11"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6.4</w:t>
            </w:r>
          </w:p>
        </w:tc>
        <w:tc>
          <w:tcPr>
            <w:tcW w:w="1556" w:type="pct"/>
            <w:shd w:val="clear" w:color="auto" w:fill="FEFEFE"/>
            <w:vAlign w:val="center"/>
          </w:tcPr>
          <w:p w14:paraId="35E60FBD" w14:textId="77777777" w:rsidR="00C41D11" w:rsidRPr="00142BBD" w:rsidRDefault="00C41D11" w:rsidP="006D168B">
            <w:pPr>
              <w:pStyle w:val="22"/>
              <w:widowControl w:val="0"/>
              <w:tabs>
                <w:tab w:val="left" w:pos="920"/>
                <w:tab w:val="left" w:pos="1840"/>
              </w:tabs>
              <w:ind w:left="142"/>
              <w:rPr>
                <w:rFonts w:ascii="Times New Roman" w:hAnsi="Times New Roman" w:cs="Times New Roman"/>
                <w:color w:val="auto"/>
                <w:sz w:val="22"/>
                <w:szCs w:val="22"/>
              </w:rPr>
            </w:pPr>
            <w:r w:rsidRPr="00142BBD">
              <w:rPr>
                <w:rFonts w:ascii="Times New Roman" w:hAnsi="Times New Roman" w:cs="Times New Roman"/>
                <w:color w:val="auto"/>
                <w:sz w:val="22"/>
                <w:szCs w:val="22"/>
              </w:rPr>
              <w:t>Пищевая промышленность</w:t>
            </w:r>
          </w:p>
        </w:tc>
        <w:tc>
          <w:tcPr>
            <w:tcW w:w="3134" w:type="pct"/>
            <w:shd w:val="clear" w:color="auto" w:fill="FEFEFE"/>
          </w:tcPr>
          <w:p w14:paraId="55F68D37" w14:textId="77777777" w:rsidR="00C41D11" w:rsidRPr="00142BBD" w:rsidRDefault="00C41D11" w:rsidP="006D168B">
            <w:pPr>
              <w:pStyle w:val="22"/>
              <w:widowControl w:val="0"/>
              <w:tabs>
                <w:tab w:val="left" w:pos="920"/>
                <w:tab w:val="left" w:pos="1840"/>
              </w:tabs>
              <w:ind w:left="142" w:right="116"/>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14:paraId="4D9C5B0D" w14:textId="77777777" w:rsidR="00C41D11" w:rsidRPr="00142BBD" w:rsidRDefault="00C41D11" w:rsidP="00C41D11">
      <w:pPr>
        <w:pStyle w:val="afb"/>
        <w:widowControl w:val="0"/>
        <w:spacing w:after="0"/>
        <w:ind w:firstLine="0"/>
        <w:jc w:val="center"/>
        <w:rPr>
          <w:rFonts w:ascii="Times New Roman" w:hAnsi="Times New Roman" w:cs="Times New Roman"/>
          <w:b/>
        </w:rPr>
      </w:pPr>
    </w:p>
    <w:p w14:paraId="025DE7B4" w14:textId="77777777" w:rsidR="00C41D11" w:rsidRPr="00142BBD" w:rsidRDefault="00C41D11" w:rsidP="00C41D11">
      <w:pPr>
        <w:pStyle w:val="afb"/>
        <w:widowControl w:val="0"/>
        <w:spacing w:after="0"/>
        <w:ind w:firstLine="0"/>
        <w:jc w:val="center"/>
        <w:rPr>
          <w:rFonts w:ascii="Times New Roman" w:hAnsi="Times New Roman" w:cs="Times New Roman"/>
          <w:color w:val="auto"/>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ОД</w:t>
      </w:r>
    </w:p>
    <w:p w14:paraId="678EA008" w14:textId="77777777" w:rsidR="00C41D11" w:rsidRPr="00142BBD" w:rsidRDefault="00C41D11" w:rsidP="00C41D11">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531"/>
      </w:tblGrid>
      <w:tr w:rsidR="00C41D11" w:rsidRPr="00142BBD" w14:paraId="1ECF0184" w14:textId="77777777" w:rsidTr="000652C8">
        <w:tc>
          <w:tcPr>
            <w:tcW w:w="950" w:type="dxa"/>
            <w:shd w:val="clear" w:color="auto" w:fill="D9D9D9" w:themeFill="background1" w:themeFillShade="D9"/>
            <w:vAlign w:val="center"/>
          </w:tcPr>
          <w:p w14:paraId="659E4339"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0385DD45"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41864156"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56854C98"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545" w:type="dxa"/>
            <w:shd w:val="clear" w:color="auto" w:fill="D9D9D9" w:themeFill="background1" w:themeFillShade="D9"/>
            <w:vAlign w:val="center"/>
          </w:tcPr>
          <w:p w14:paraId="52D84094"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531" w:type="dxa"/>
            <w:shd w:val="clear" w:color="auto" w:fill="D9D9D9" w:themeFill="background1" w:themeFillShade="D9"/>
            <w:vAlign w:val="center"/>
          </w:tcPr>
          <w:p w14:paraId="4D32540B"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41D11" w:rsidRPr="00142BBD" w14:paraId="0C56BB4A" w14:textId="77777777" w:rsidTr="000652C8">
        <w:tc>
          <w:tcPr>
            <w:tcW w:w="15026" w:type="dxa"/>
            <w:gridSpan w:val="3"/>
            <w:vAlign w:val="center"/>
          </w:tcPr>
          <w:p w14:paraId="0679DE6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не требуют установления.</w:t>
            </w:r>
          </w:p>
        </w:tc>
      </w:tr>
    </w:tbl>
    <w:p w14:paraId="765BC87E" w14:textId="77777777" w:rsidR="00C41D11" w:rsidRPr="00142BBD" w:rsidRDefault="00C41D11" w:rsidP="00C41D11">
      <w:pPr>
        <w:pStyle w:val="afb"/>
        <w:widowControl w:val="0"/>
        <w:spacing w:after="0"/>
        <w:ind w:firstLine="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71"/>
        <w:gridCol w:w="4520"/>
        <w:gridCol w:w="4836"/>
      </w:tblGrid>
      <w:tr w:rsidR="00C41D11" w:rsidRPr="00142BBD" w14:paraId="7FD3035A" w14:textId="77777777" w:rsidTr="000652C8">
        <w:trPr>
          <w:trHeight w:val="327"/>
        </w:trPr>
        <w:tc>
          <w:tcPr>
            <w:tcW w:w="3391" w:type="pct"/>
            <w:gridSpan w:val="2"/>
            <w:shd w:val="clear" w:color="auto" w:fill="D9D9D9" w:themeFill="background1" w:themeFillShade="D9"/>
            <w:tcMar>
              <w:top w:w="80" w:type="dxa"/>
              <w:left w:w="80" w:type="dxa"/>
              <w:bottom w:w="80" w:type="dxa"/>
              <w:right w:w="80" w:type="dxa"/>
            </w:tcMar>
            <w:vAlign w:val="center"/>
          </w:tcPr>
          <w:p w14:paraId="3A2775F8"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609" w:type="pct"/>
            <w:shd w:val="clear" w:color="auto" w:fill="D9D9D9" w:themeFill="background1" w:themeFillShade="D9"/>
            <w:tcMar>
              <w:top w:w="80" w:type="dxa"/>
              <w:left w:w="80" w:type="dxa"/>
              <w:bottom w:w="80" w:type="dxa"/>
              <w:right w:w="80" w:type="dxa"/>
            </w:tcMar>
            <w:vAlign w:val="center"/>
          </w:tcPr>
          <w:p w14:paraId="16E59006"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C41D11" w:rsidRPr="00142BBD" w14:paraId="704EA24F" w14:textId="77777777" w:rsidTr="000652C8">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5D349758"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504" w:type="pct"/>
            <w:shd w:val="clear" w:color="auto" w:fill="FEFEFE"/>
            <w:tcMar>
              <w:top w:w="0" w:type="dxa"/>
              <w:left w:w="100" w:type="dxa"/>
              <w:bottom w:w="0" w:type="dxa"/>
              <w:right w:w="100" w:type="dxa"/>
            </w:tcMar>
            <w:vAlign w:val="center"/>
          </w:tcPr>
          <w:p w14:paraId="459EEA5A"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подлежат установлению</w:t>
            </w:r>
          </w:p>
        </w:tc>
        <w:tc>
          <w:tcPr>
            <w:tcW w:w="1609" w:type="pct"/>
            <w:shd w:val="clear" w:color="auto" w:fill="FEFEFE"/>
            <w:tcMar>
              <w:top w:w="0" w:type="dxa"/>
              <w:left w:w="100" w:type="dxa"/>
              <w:bottom w:w="0" w:type="dxa"/>
              <w:right w:w="100" w:type="dxa"/>
            </w:tcMar>
            <w:vAlign w:val="center"/>
          </w:tcPr>
          <w:p w14:paraId="7C91614C"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41D11" w:rsidRPr="00142BBD" w14:paraId="6B5CD5FB" w14:textId="77777777" w:rsidTr="000652C8">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13B59ABA"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4" w:type="pct"/>
            <w:shd w:val="clear" w:color="auto" w:fill="FEFEFE"/>
            <w:tcMar>
              <w:top w:w="0" w:type="dxa"/>
              <w:left w:w="100" w:type="dxa"/>
              <w:bottom w:w="0" w:type="dxa"/>
              <w:right w:w="100" w:type="dxa"/>
            </w:tcMar>
            <w:vAlign w:val="center"/>
          </w:tcPr>
          <w:p w14:paraId="38FD85F2"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 м</w:t>
            </w:r>
          </w:p>
        </w:tc>
        <w:tc>
          <w:tcPr>
            <w:tcW w:w="1609" w:type="pct"/>
            <w:shd w:val="clear" w:color="auto" w:fill="FEFEFE"/>
            <w:tcMar>
              <w:top w:w="0" w:type="dxa"/>
              <w:left w:w="100" w:type="dxa"/>
              <w:bottom w:w="0" w:type="dxa"/>
              <w:right w:w="100" w:type="dxa"/>
            </w:tcMar>
            <w:vAlign w:val="center"/>
          </w:tcPr>
          <w:p w14:paraId="71086D7A"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41D11" w:rsidRPr="00142BBD" w14:paraId="1E76825E" w14:textId="77777777" w:rsidTr="000652C8">
        <w:tblPrEx>
          <w:shd w:val="clear" w:color="auto" w:fill="auto"/>
        </w:tblPrEx>
        <w:trPr>
          <w:trHeight w:val="418"/>
        </w:trPr>
        <w:tc>
          <w:tcPr>
            <w:tcW w:w="1887" w:type="pct"/>
            <w:shd w:val="clear" w:color="auto" w:fill="FEFEFE"/>
            <w:tcMar>
              <w:top w:w="0" w:type="dxa"/>
              <w:left w:w="100" w:type="dxa"/>
              <w:bottom w:w="0" w:type="dxa"/>
              <w:right w:w="100" w:type="dxa"/>
            </w:tcMar>
            <w:vAlign w:val="center"/>
          </w:tcPr>
          <w:p w14:paraId="6389F757"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lastRenderedPageBreak/>
              <w:t>Допустимое количество надземных этажей</w:t>
            </w:r>
          </w:p>
        </w:tc>
        <w:tc>
          <w:tcPr>
            <w:tcW w:w="1504" w:type="pct"/>
            <w:shd w:val="clear" w:color="auto" w:fill="FEFEFE"/>
            <w:tcMar>
              <w:top w:w="0" w:type="dxa"/>
              <w:left w:w="100" w:type="dxa"/>
              <w:bottom w:w="0" w:type="dxa"/>
              <w:right w:w="100" w:type="dxa"/>
            </w:tcMar>
            <w:vAlign w:val="center"/>
          </w:tcPr>
          <w:p w14:paraId="3EE2B9DE"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подлежит установлению</w:t>
            </w:r>
          </w:p>
        </w:tc>
        <w:tc>
          <w:tcPr>
            <w:tcW w:w="1609" w:type="pct"/>
            <w:shd w:val="clear" w:color="auto" w:fill="FEFEFE"/>
            <w:tcMar>
              <w:top w:w="0" w:type="dxa"/>
              <w:left w:w="100" w:type="dxa"/>
              <w:bottom w:w="0" w:type="dxa"/>
              <w:right w:w="100" w:type="dxa"/>
            </w:tcMar>
            <w:vAlign w:val="center"/>
          </w:tcPr>
          <w:p w14:paraId="1B015DC1"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41D11" w:rsidRPr="00142BBD" w14:paraId="1195D9EA" w14:textId="77777777" w:rsidTr="000652C8">
        <w:tblPrEx>
          <w:shd w:val="clear" w:color="auto" w:fill="auto"/>
        </w:tblPrEx>
        <w:trPr>
          <w:trHeight w:val="418"/>
        </w:trPr>
        <w:tc>
          <w:tcPr>
            <w:tcW w:w="1887" w:type="pct"/>
            <w:shd w:val="clear" w:color="auto" w:fill="FEFEFE"/>
            <w:tcMar>
              <w:top w:w="0" w:type="dxa"/>
              <w:left w:w="100" w:type="dxa"/>
              <w:bottom w:w="0" w:type="dxa"/>
              <w:right w:w="100" w:type="dxa"/>
            </w:tcMar>
            <w:vAlign w:val="center"/>
          </w:tcPr>
          <w:p w14:paraId="43740E0A"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Предельная высота зданий, строений, сооружений</w:t>
            </w:r>
          </w:p>
        </w:tc>
        <w:tc>
          <w:tcPr>
            <w:tcW w:w="1504" w:type="pct"/>
            <w:shd w:val="clear" w:color="auto" w:fill="FEFEFE"/>
            <w:tcMar>
              <w:top w:w="0" w:type="dxa"/>
              <w:left w:w="100" w:type="dxa"/>
              <w:bottom w:w="0" w:type="dxa"/>
              <w:right w:w="100" w:type="dxa"/>
            </w:tcMar>
            <w:vAlign w:val="center"/>
          </w:tcPr>
          <w:p w14:paraId="564B70D2"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подлежит установлению</w:t>
            </w:r>
          </w:p>
        </w:tc>
        <w:tc>
          <w:tcPr>
            <w:tcW w:w="1609" w:type="pct"/>
            <w:shd w:val="clear" w:color="auto" w:fill="FEFEFE"/>
            <w:tcMar>
              <w:top w:w="0" w:type="dxa"/>
              <w:left w:w="100" w:type="dxa"/>
              <w:bottom w:w="0" w:type="dxa"/>
              <w:right w:w="100" w:type="dxa"/>
            </w:tcMar>
            <w:vAlign w:val="center"/>
          </w:tcPr>
          <w:p w14:paraId="2734044E"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41D11" w:rsidRPr="00142BBD" w14:paraId="6115BDD7" w14:textId="77777777" w:rsidTr="000652C8">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3CD5949D"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4" w:type="pct"/>
            <w:shd w:val="clear" w:color="auto" w:fill="FEFEFE"/>
            <w:tcMar>
              <w:top w:w="0" w:type="dxa"/>
              <w:left w:w="100" w:type="dxa"/>
              <w:bottom w:w="0" w:type="dxa"/>
              <w:right w:w="100" w:type="dxa"/>
            </w:tcMar>
            <w:vAlign w:val="center"/>
          </w:tcPr>
          <w:p w14:paraId="68B3241F"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менее 30%</w:t>
            </w:r>
          </w:p>
        </w:tc>
        <w:tc>
          <w:tcPr>
            <w:tcW w:w="1609" w:type="pct"/>
            <w:shd w:val="clear" w:color="auto" w:fill="FEFEFE"/>
            <w:tcMar>
              <w:top w:w="0" w:type="dxa"/>
              <w:left w:w="100" w:type="dxa"/>
              <w:bottom w:w="0" w:type="dxa"/>
              <w:right w:w="100" w:type="dxa"/>
            </w:tcMar>
            <w:vAlign w:val="center"/>
          </w:tcPr>
          <w:p w14:paraId="3B7DB857"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C41D11" w:rsidRPr="00142BBD" w14:paraId="78231FE1" w14:textId="77777777" w:rsidTr="000652C8">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1A20D1F3" w14:textId="77777777" w:rsidR="00C41D11" w:rsidRPr="00142BBD" w:rsidRDefault="00C41D11" w:rsidP="006D168B">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z w:val="22"/>
                <w:bdr w:val="nil"/>
                <w:lang w:val="ru-RU" w:eastAsia="ru-RU"/>
              </w:rPr>
            </w:pPr>
            <w:r w:rsidRPr="00142BBD">
              <w:rPr>
                <w:rFonts w:ascii="Times New Roman" w:eastAsia="Helvetica Neue Light" w:hAnsi="Times New Roman" w:cs="Times New Roman"/>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C41D11" w:rsidRPr="00142BBD" w14:paraId="4CD82093" w14:textId="77777777" w:rsidTr="000652C8">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768AFB50"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2"/>
                <w:szCs w:val="22"/>
              </w:rPr>
            </w:pPr>
            <w:r w:rsidRPr="00142BBD">
              <w:rPr>
                <w:rFonts w:ascii="Times New Roman" w:hAnsi="Times New Roman" w:cs="Times New Roman"/>
                <w:b/>
                <w:color w:val="auto"/>
                <w:sz w:val="22"/>
                <w:szCs w:val="22"/>
              </w:rPr>
              <w:t>Нормы парковки:</w:t>
            </w:r>
          </w:p>
        </w:tc>
      </w:tr>
      <w:tr w:rsidR="00C41D11" w:rsidRPr="00142BBD" w14:paraId="5A68E0ED" w14:textId="77777777" w:rsidTr="000652C8">
        <w:tblPrEx>
          <w:shd w:val="clear" w:color="auto" w:fill="auto"/>
        </w:tblPrEx>
        <w:trPr>
          <w:trHeight w:val="686"/>
        </w:trPr>
        <w:tc>
          <w:tcPr>
            <w:tcW w:w="1887" w:type="pct"/>
            <w:shd w:val="clear" w:color="auto" w:fill="FEFEFE"/>
            <w:tcMar>
              <w:top w:w="0" w:type="dxa"/>
              <w:left w:w="100" w:type="dxa"/>
              <w:bottom w:w="0" w:type="dxa"/>
              <w:right w:w="100" w:type="dxa"/>
            </w:tcMar>
            <w:vAlign w:val="center"/>
          </w:tcPr>
          <w:p w14:paraId="1A6692A1"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Коммерческо-деловые центры, офисные здания и помещения, страховые компании</w:t>
            </w:r>
          </w:p>
        </w:tc>
        <w:tc>
          <w:tcPr>
            <w:tcW w:w="1504" w:type="pct"/>
            <w:shd w:val="clear" w:color="auto" w:fill="FEFEFE"/>
            <w:tcMar>
              <w:top w:w="0" w:type="dxa"/>
              <w:left w:w="100" w:type="dxa"/>
              <w:bottom w:w="0" w:type="dxa"/>
              <w:right w:w="100" w:type="dxa"/>
            </w:tcMar>
            <w:vAlign w:val="center"/>
          </w:tcPr>
          <w:p w14:paraId="6C13DB30"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50-60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val="restart"/>
            <w:shd w:val="clear" w:color="auto" w:fill="FEFEFE"/>
            <w:tcMar>
              <w:top w:w="0" w:type="dxa"/>
              <w:left w:w="100" w:type="dxa"/>
              <w:bottom w:w="0" w:type="dxa"/>
              <w:right w:w="100" w:type="dxa"/>
            </w:tcMar>
            <w:vAlign w:val="center"/>
          </w:tcPr>
          <w:p w14:paraId="50CCC330"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40107705" w14:textId="77777777" w:rsidTr="000652C8">
        <w:tblPrEx>
          <w:shd w:val="clear" w:color="auto" w:fill="auto"/>
        </w:tblPrEx>
        <w:trPr>
          <w:trHeight w:val="680"/>
        </w:trPr>
        <w:tc>
          <w:tcPr>
            <w:tcW w:w="1887" w:type="pct"/>
            <w:shd w:val="clear" w:color="auto" w:fill="FEFEFE"/>
            <w:tcMar>
              <w:top w:w="0" w:type="dxa"/>
              <w:left w:w="100" w:type="dxa"/>
              <w:bottom w:w="0" w:type="dxa"/>
              <w:right w:w="100" w:type="dxa"/>
            </w:tcMar>
            <w:vAlign w:val="center"/>
          </w:tcPr>
          <w:p w14:paraId="0489D1CC"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Банки и банковские учреждения, кредитно-финансовые учреждения:</w:t>
            </w:r>
          </w:p>
        </w:tc>
        <w:tc>
          <w:tcPr>
            <w:tcW w:w="1504" w:type="pct"/>
            <w:shd w:val="clear" w:color="auto" w:fill="FEFEFE"/>
            <w:tcMar>
              <w:top w:w="0" w:type="dxa"/>
              <w:left w:w="100" w:type="dxa"/>
              <w:bottom w:w="0" w:type="dxa"/>
              <w:right w:w="100" w:type="dxa"/>
            </w:tcMar>
            <w:vAlign w:val="center"/>
          </w:tcPr>
          <w:p w14:paraId="36422F97" w14:textId="77777777" w:rsidR="00C41D11" w:rsidRPr="00142BBD" w:rsidRDefault="00C41D11" w:rsidP="006D168B">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24287B57"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5613D2B7" w14:textId="77777777" w:rsidTr="000652C8">
        <w:tblPrEx>
          <w:shd w:val="clear" w:color="auto" w:fill="auto"/>
        </w:tblPrEx>
        <w:trPr>
          <w:trHeight w:val="452"/>
        </w:trPr>
        <w:tc>
          <w:tcPr>
            <w:tcW w:w="1887" w:type="pct"/>
            <w:shd w:val="clear" w:color="auto" w:fill="FEFEFE"/>
            <w:tcMar>
              <w:top w:w="0" w:type="dxa"/>
              <w:left w:w="100" w:type="dxa"/>
              <w:bottom w:w="0" w:type="dxa"/>
              <w:right w:w="100" w:type="dxa"/>
            </w:tcMar>
            <w:vAlign w:val="center"/>
          </w:tcPr>
          <w:p w14:paraId="52B2E06B"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 операционными залами</w:t>
            </w:r>
          </w:p>
        </w:tc>
        <w:tc>
          <w:tcPr>
            <w:tcW w:w="1504" w:type="pct"/>
            <w:shd w:val="clear" w:color="auto" w:fill="FEFEFE"/>
            <w:tcMar>
              <w:top w:w="0" w:type="dxa"/>
              <w:left w:w="100" w:type="dxa"/>
              <w:bottom w:w="0" w:type="dxa"/>
              <w:right w:w="100" w:type="dxa"/>
            </w:tcMar>
            <w:vAlign w:val="center"/>
          </w:tcPr>
          <w:p w14:paraId="33584E66"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5DC47D9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16D8841E" w14:textId="77777777" w:rsidTr="000652C8">
        <w:tblPrEx>
          <w:shd w:val="clear" w:color="auto" w:fill="auto"/>
        </w:tblPrEx>
        <w:trPr>
          <w:trHeight w:val="446"/>
        </w:trPr>
        <w:tc>
          <w:tcPr>
            <w:tcW w:w="1887" w:type="pct"/>
            <w:shd w:val="clear" w:color="auto" w:fill="FEFEFE"/>
            <w:tcMar>
              <w:top w:w="0" w:type="dxa"/>
              <w:left w:w="100" w:type="dxa"/>
              <w:bottom w:w="0" w:type="dxa"/>
              <w:right w:w="100" w:type="dxa"/>
            </w:tcMar>
            <w:vAlign w:val="center"/>
          </w:tcPr>
          <w:p w14:paraId="518798C9"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без операционных залов</w:t>
            </w:r>
          </w:p>
        </w:tc>
        <w:tc>
          <w:tcPr>
            <w:tcW w:w="1504" w:type="pct"/>
            <w:shd w:val="clear" w:color="auto" w:fill="FEFEFE"/>
            <w:tcMar>
              <w:top w:w="0" w:type="dxa"/>
              <w:left w:w="100" w:type="dxa"/>
              <w:bottom w:w="0" w:type="dxa"/>
              <w:right w:w="100" w:type="dxa"/>
            </w:tcMar>
            <w:vAlign w:val="center"/>
          </w:tcPr>
          <w:p w14:paraId="59FD3CD9"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55-60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631424E6"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4C83A671"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0B513058" w14:textId="77777777" w:rsidR="00C41D11" w:rsidRPr="00142BBD" w:rsidRDefault="00C41D11" w:rsidP="006D168B">
            <w:pPr>
              <w:pStyle w:val="22"/>
              <w:widowControl w:val="0"/>
              <w:rPr>
                <w:rFonts w:ascii="Times New Roman" w:hAnsi="Times New Roman" w:cs="Times New Roman"/>
                <w:color w:val="auto"/>
                <w:sz w:val="22"/>
                <w:szCs w:val="22"/>
              </w:rPr>
            </w:pPr>
            <w:proofErr w:type="spellStart"/>
            <w:r w:rsidRPr="00142BBD">
              <w:rPr>
                <w:rFonts w:ascii="Times New Roman" w:hAnsi="Times New Roman" w:cs="Times New Roman"/>
                <w:color w:val="auto"/>
                <w:sz w:val="22"/>
                <w:szCs w:val="22"/>
              </w:rPr>
              <w:t>Выставочно</w:t>
            </w:r>
            <w:proofErr w:type="spellEnd"/>
            <w:r w:rsidRPr="00142BBD">
              <w:rPr>
                <w:rFonts w:ascii="Times New Roman" w:hAnsi="Times New Roman" w:cs="Times New Roman"/>
                <w:color w:val="auto"/>
                <w:sz w:val="22"/>
                <w:szCs w:val="22"/>
              </w:rPr>
              <w:t>-музейные комплексы, музеи-заповедники, музеи, галереи, выставочные залы</w:t>
            </w:r>
          </w:p>
        </w:tc>
        <w:tc>
          <w:tcPr>
            <w:tcW w:w="1504" w:type="pct"/>
            <w:shd w:val="clear" w:color="auto" w:fill="FEFEFE"/>
            <w:tcMar>
              <w:top w:w="0" w:type="dxa"/>
              <w:left w:w="100" w:type="dxa"/>
              <w:bottom w:w="0" w:type="dxa"/>
              <w:right w:w="100" w:type="dxa"/>
            </w:tcMar>
            <w:vAlign w:val="center"/>
          </w:tcPr>
          <w:p w14:paraId="44B85159"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6-8 единовременных посетителей</w:t>
            </w:r>
          </w:p>
        </w:tc>
        <w:tc>
          <w:tcPr>
            <w:tcW w:w="1609" w:type="pct"/>
            <w:vMerge/>
            <w:shd w:val="clear" w:color="auto" w:fill="FEFEFE"/>
            <w:tcMar>
              <w:top w:w="0" w:type="dxa"/>
              <w:left w:w="100" w:type="dxa"/>
              <w:bottom w:w="0" w:type="dxa"/>
              <w:right w:w="100" w:type="dxa"/>
            </w:tcMar>
            <w:vAlign w:val="center"/>
          </w:tcPr>
          <w:p w14:paraId="6E1591B4"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64E11A42"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1952739"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Предприятия общественного питания периодического спроса (рестораны, кафе)</w:t>
            </w:r>
          </w:p>
        </w:tc>
        <w:tc>
          <w:tcPr>
            <w:tcW w:w="1504" w:type="pct"/>
            <w:shd w:val="clear" w:color="auto" w:fill="FEFEFE"/>
            <w:tcMar>
              <w:top w:w="0" w:type="dxa"/>
              <w:left w:w="100" w:type="dxa"/>
              <w:bottom w:w="0" w:type="dxa"/>
              <w:right w:w="100" w:type="dxa"/>
            </w:tcMar>
            <w:vAlign w:val="center"/>
          </w:tcPr>
          <w:p w14:paraId="020E9E50"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4-5 посадочных мест</w:t>
            </w:r>
          </w:p>
        </w:tc>
        <w:tc>
          <w:tcPr>
            <w:tcW w:w="1609" w:type="pct"/>
            <w:vMerge/>
            <w:shd w:val="clear" w:color="auto" w:fill="FEFEFE"/>
            <w:tcMar>
              <w:top w:w="0" w:type="dxa"/>
              <w:left w:w="100" w:type="dxa"/>
              <w:bottom w:w="0" w:type="dxa"/>
              <w:right w:w="100" w:type="dxa"/>
            </w:tcMar>
            <w:vAlign w:val="center"/>
          </w:tcPr>
          <w:p w14:paraId="05DC060F"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0954E7DD"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2AB93846"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Магазины-склады (мелкооптовой и розничной торговли, гипермаркеты)</w:t>
            </w:r>
          </w:p>
        </w:tc>
        <w:tc>
          <w:tcPr>
            <w:tcW w:w="1504" w:type="pct"/>
            <w:shd w:val="clear" w:color="auto" w:fill="FEFEFE"/>
            <w:tcMar>
              <w:top w:w="0" w:type="dxa"/>
              <w:left w:w="100" w:type="dxa"/>
              <w:bottom w:w="0" w:type="dxa"/>
              <w:right w:w="100" w:type="dxa"/>
            </w:tcMar>
            <w:vAlign w:val="center"/>
          </w:tcPr>
          <w:p w14:paraId="1EB0ABF9"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7AC2416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20107F65"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194FC71B"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04" w:type="pct"/>
            <w:shd w:val="clear" w:color="auto" w:fill="FEFEFE"/>
            <w:tcMar>
              <w:top w:w="0" w:type="dxa"/>
              <w:left w:w="100" w:type="dxa"/>
              <w:bottom w:w="0" w:type="dxa"/>
              <w:right w:w="100" w:type="dxa"/>
            </w:tcMar>
            <w:vAlign w:val="center"/>
          </w:tcPr>
          <w:p w14:paraId="249604AB"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40-50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2A3DCDE4"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1BAE0DCB"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33F3F7D2"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04" w:type="pct"/>
            <w:shd w:val="clear" w:color="auto" w:fill="FEFEFE"/>
            <w:tcMar>
              <w:top w:w="0" w:type="dxa"/>
              <w:left w:w="100" w:type="dxa"/>
              <w:bottom w:w="0" w:type="dxa"/>
              <w:right w:w="100" w:type="dxa"/>
            </w:tcMar>
            <w:vAlign w:val="center"/>
          </w:tcPr>
          <w:p w14:paraId="3176FA9F"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60-70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3C797C9B"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183DBA52"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F53E328"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коммунально-бытового обслуживания:</w:t>
            </w:r>
          </w:p>
        </w:tc>
        <w:tc>
          <w:tcPr>
            <w:tcW w:w="1504" w:type="pct"/>
            <w:shd w:val="clear" w:color="auto" w:fill="FEFEFE"/>
            <w:tcMar>
              <w:top w:w="0" w:type="dxa"/>
              <w:left w:w="100" w:type="dxa"/>
              <w:bottom w:w="0" w:type="dxa"/>
              <w:right w:w="100" w:type="dxa"/>
            </w:tcMar>
            <w:vAlign w:val="center"/>
          </w:tcPr>
          <w:p w14:paraId="503E817F" w14:textId="77777777" w:rsidR="00C41D11" w:rsidRPr="00142BBD" w:rsidRDefault="00C41D11" w:rsidP="006D168B">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08FACAAB"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37FB1FDB" w14:textId="77777777" w:rsidTr="000652C8">
        <w:tblPrEx>
          <w:shd w:val="clear" w:color="auto" w:fill="auto"/>
        </w:tblPrEx>
        <w:trPr>
          <w:trHeight w:val="65"/>
        </w:trPr>
        <w:tc>
          <w:tcPr>
            <w:tcW w:w="1887" w:type="pct"/>
            <w:shd w:val="clear" w:color="auto" w:fill="FEFEFE"/>
            <w:tcMar>
              <w:top w:w="0" w:type="dxa"/>
              <w:left w:w="100" w:type="dxa"/>
              <w:bottom w:w="0" w:type="dxa"/>
              <w:right w:w="100" w:type="dxa"/>
            </w:tcMar>
            <w:vAlign w:val="center"/>
          </w:tcPr>
          <w:p w14:paraId="1321981C"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бани</w:t>
            </w:r>
          </w:p>
        </w:tc>
        <w:tc>
          <w:tcPr>
            <w:tcW w:w="1504" w:type="pct"/>
            <w:shd w:val="clear" w:color="auto" w:fill="FEFEFE"/>
            <w:tcMar>
              <w:top w:w="0" w:type="dxa"/>
              <w:left w:w="100" w:type="dxa"/>
              <w:bottom w:w="0" w:type="dxa"/>
              <w:right w:w="100" w:type="dxa"/>
            </w:tcMar>
            <w:vAlign w:val="center"/>
          </w:tcPr>
          <w:p w14:paraId="0AD5261E"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5-6 единовременных посетителей</w:t>
            </w:r>
          </w:p>
        </w:tc>
        <w:tc>
          <w:tcPr>
            <w:tcW w:w="1609" w:type="pct"/>
            <w:vMerge/>
            <w:shd w:val="clear" w:color="auto" w:fill="FEFEFE"/>
            <w:tcMar>
              <w:top w:w="0" w:type="dxa"/>
              <w:left w:w="100" w:type="dxa"/>
              <w:bottom w:w="0" w:type="dxa"/>
              <w:right w:w="100" w:type="dxa"/>
            </w:tcMar>
            <w:vAlign w:val="center"/>
          </w:tcPr>
          <w:p w14:paraId="2E240C5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66209EE8"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3801E6C1"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ателье, фотосалоны городского значения, салоны-парикмахерские, салоны красоты, солярии, салоны моды, свадебные салоны</w:t>
            </w:r>
          </w:p>
        </w:tc>
        <w:tc>
          <w:tcPr>
            <w:tcW w:w="1504" w:type="pct"/>
            <w:shd w:val="clear" w:color="auto" w:fill="FEFEFE"/>
            <w:tcMar>
              <w:top w:w="0" w:type="dxa"/>
              <w:left w:w="100" w:type="dxa"/>
              <w:bottom w:w="0" w:type="dxa"/>
              <w:right w:w="100" w:type="dxa"/>
            </w:tcMar>
            <w:vAlign w:val="center"/>
          </w:tcPr>
          <w:p w14:paraId="3BFE5DEB"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10-15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2865D81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2B6B4F9E"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0C7D2A56"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салоны ритуальных услуг</w:t>
            </w:r>
          </w:p>
        </w:tc>
        <w:tc>
          <w:tcPr>
            <w:tcW w:w="1504" w:type="pct"/>
            <w:shd w:val="clear" w:color="auto" w:fill="FEFEFE"/>
            <w:tcMar>
              <w:top w:w="0" w:type="dxa"/>
              <w:left w:w="100" w:type="dxa"/>
              <w:bottom w:w="0" w:type="dxa"/>
              <w:right w:w="100" w:type="dxa"/>
            </w:tcMar>
            <w:vAlign w:val="center"/>
          </w:tcPr>
          <w:p w14:paraId="38CDE8FA"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20-25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4E6FA074"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043193BC"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4EDA3332"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04" w:type="pct"/>
            <w:shd w:val="clear" w:color="auto" w:fill="FEFEFE"/>
            <w:tcMar>
              <w:top w:w="0" w:type="dxa"/>
              <w:left w:w="100" w:type="dxa"/>
              <w:bottom w:w="0" w:type="dxa"/>
              <w:right w:w="100" w:type="dxa"/>
            </w:tcMar>
            <w:vAlign w:val="center"/>
          </w:tcPr>
          <w:p w14:paraId="23EAD3FE"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1-2 рабочих места приемщика</w:t>
            </w:r>
          </w:p>
        </w:tc>
        <w:tc>
          <w:tcPr>
            <w:tcW w:w="1609" w:type="pct"/>
            <w:vMerge/>
            <w:shd w:val="clear" w:color="auto" w:fill="FEFEFE"/>
            <w:tcMar>
              <w:top w:w="0" w:type="dxa"/>
              <w:left w:w="100" w:type="dxa"/>
              <w:bottom w:w="0" w:type="dxa"/>
              <w:right w:w="100" w:type="dxa"/>
            </w:tcMar>
            <w:vAlign w:val="center"/>
          </w:tcPr>
          <w:p w14:paraId="02D36E0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2E3843C2"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CFD50D0"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Рынки:</w:t>
            </w:r>
          </w:p>
        </w:tc>
        <w:tc>
          <w:tcPr>
            <w:tcW w:w="1504" w:type="pct"/>
            <w:shd w:val="clear" w:color="auto" w:fill="FEFEFE"/>
            <w:tcMar>
              <w:top w:w="0" w:type="dxa"/>
              <w:left w:w="100" w:type="dxa"/>
              <w:bottom w:w="0" w:type="dxa"/>
              <w:right w:w="100" w:type="dxa"/>
            </w:tcMar>
            <w:vAlign w:val="center"/>
          </w:tcPr>
          <w:p w14:paraId="1D123145" w14:textId="77777777" w:rsidR="00C41D11" w:rsidRPr="00142BBD" w:rsidRDefault="00C41D11" w:rsidP="006D168B">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5DF8D60B"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3E825AA2"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3F8C2233"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универсальные и непродовольственные</w:t>
            </w:r>
          </w:p>
        </w:tc>
        <w:tc>
          <w:tcPr>
            <w:tcW w:w="1504" w:type="pct"/>
            <w:shd w:val="clear" w:color="auto" w:fill="FEFEFE"/>
            <w:tcMar>
              <w:top w:w="0" w:type="dxa"/>
              <w:left w:w="100" w:type="dxa"/>
              <w:bottom w:w="0" w:type="dxa"/>
              <w:right w:w="100" w:type="dxa"/>
            </w:tcMar>
            <w:vAlign w:val="center"/>
          </w:tcPr>
          <w:p w14:paraId="7E08C542"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30-40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318460CD"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6847F968"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29DBE19A"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продовольственные и сельскохозяйственные</w:t>
            </w:r>
          </w:p>
        </w:tc>
        <w:tc>
          <w:tcPr>
            <w:tcW w:w="1504" w:type="pct"/>
            <w:shd w:val="clear" w:color="auto" w:fill="FEFEFE"/>
            <w:tcMar>
              <w:top w:w="0" w:type="dxa"/>
              <w:left w:w="100" w:type="dxa"/>
              <w:bottom w:w="0" w:type="dxa"/>
              <w:right w:w="100" w:type="dxa"/>
            </w:tcMar>
            <w:vAlign w:val="center"/>
          </w:tcPr>
          <w:p w14:paraId="736AA83C"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40-50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5DC4F716"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29AC80A0"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2C37F2A2"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Спортивные комплексы и стадионы с трибунами</w:t>
            </w:r>
          </w:p>
        </w:tc>
        <w:tc>
          <w:tcPr>
            <w:tcW w:w="1504" w:type="pct"/>
            <w:shd w:val="clear" w:color="auto" w:fill="FEFEFE"/>
            <w:tcMar>
              <w:top w:w="0" w:type="dxa"/>
              <w:left w:w="100" w:type="dxa"/>
              <w:bottom w:w="0" w:type="dxa"/>
              <w:right w:w="100" w:type="dxa"/>
            </w:tcMar>
            <w:vAlign w:val="center"/>
          </w:tcPr>
          <w:p w14:paraId="7964013F"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25-30 мест на трибунах</w:t>
            </w:r>
          </w:p>
        </w:tc>
        <w:tc>
          <w:tcPr>
            <w:tcW w:w="1609" w:type="pct"/>
            <w:vMerge/>
            <w:shd w:val="clear" w:color="auto" w:fill="FEFEFE"/>
            <w:tcMar>
              <w:top w:w="0" w:type="dxa"/>
              <w:left w:w="100" w:type="dxa"/>
              <w:bottom w:w="0" w:type="dxa"/>
              <w:right w:w="100" w:type="dxa"/>
            </w:tcMar>
            <w:vAlign w:val="center"/>
          </w:tcPr>
          <w:p w14:paraId="0C90CA45"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55065011"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59CF3F82"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Оздоровительные комплексы (фитнес-клубы, ФОК, спортивные и тренажерные залы)</w:t>
            </w:r>
          </w:p>
        </w:tc>
        <w:tc>
          <w:tcPr>
            <w:tcW w:w="1504" w:type="pct"/>
            <w:shd w:val="clear" w:color="auto" w:fill="FEFEFE"/>
            <w:tcMar>
              <w:top w:w="0" w:type="dxa"/>
              <w:left w:w="100" w:type="dxa"/>
              <w:bottom w:w="0" w:type="dxa"/>
              <w:right w:w="100" w:type="dxa"/>
            </w:tcMar>
            <w:vAlign w:val="center"/>
          </w:tcPr>
          <w:p w14:paraId="7EC43FB4" w14:textId="77777777" w:rsidR="00C41D11" w:rsidRPr="00142BBD" w:rsidRDefault="00C41D11" w:rsidP="006D168B">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49CCE8A8"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31A6C188"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6E3A909D" w14:textId="77777777" w:rsidR="00C41D11" w:rsidRPr="00142BBD" w:rsidRDefault="00C41D11" w:rsidP="006D168B">
            <w:pPr>
              <w:pStyle w:val="22"/>
              <w:widowControl w:val="0"/>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общей площадью менее 1000 м</w:t>
            </w:r>
            <w:r w:rsidRPr="00142BBD">
              <w:rPr>
                <w:rFonts w:ascii="Times New Roman" w:hAnsi="Times New Roman" w:cs="Times New Roman"/>
                <w:color w:val="auto"/>
                <w:sz w:val="22"/>
                <w:szCs w:val="22"/>
                <w:vertAlign w:val="superscript"/>
              </w:rPr>
              <w:t>2</w:t>
            </w:r>
          </w:p>
        </w:tc>
        <w:tc>
          <w:tcPr>
            <w:tcW w:w="1504" w:type="pct"/>
            <w:shd w:val="clear" w:color="auto" w:fill="FEFEFE"/>
            <w:tcMar>
              <w:top w:w="0" w:type="dxa"/>
              <w:left w:w="100" w:type="dxa"/>
              <w:bottom w:w="0" w:type="dxa"/>
              <w:right w:w="100" w:type="dxa"/>
            </w:tcMar>
            <w:vAlign w:val="center"/>
          </w:tcPr>
          <w:p w14:paraId="57CABB37"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25-40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177D0147"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744A266A"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655B55D8"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общей площадью 1000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и более</w:t>
            </w:r>
          </w:p>
        </w:tc>
        <w:tc>
          <w:tcPr>
            <w:tcW w:w="1504" w:type="pct"/>
            <w:shd w:val="clear" w:color="auto" w:fill="FEFEFE"/>
            <w:tcMar>
              <w:top w:w="0" w:type="dxa"/>
              <w:left w:w="100" w:type="dxa"/>
              <w:bottom w:w="0" w:type="dxa"/>
              <w:right w:w="100" w:type="dxa"/>
            </w:tcMar>
            <w:vAlign w:val="center"/>
          </w:tcPr>
          <w:p w14:paraId="7BF93EB2"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40-55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23E71CD7"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35D51568"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5BB0A731"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Муниципальные детские физкультурно-оздоровительные объекты локального и районного уровней обслуживания:</w:t>
            </w:r>
          </w:p>
        </w:tc>
        <w:tc>
          <w:tcPr>
            <w:tcW w:w="1504" w:type="pct"/>
            <w:shd w:val="clear" w:color="auto" w:fill="FEFEFE"/>
            <w:tcMar>
              <w:top w:w="0" w:type="dxa"/>
              <w:left w:w="100" w:type="dxa"/>
              <w:bottom w:w="0" w:type="dxa"/>
              <w:right w:w="100" w:type="dxa"/>
            </w:tcMar>
            <w:vAlign w:val="center"/>
          </w:tcPr>
          <w:p w14:paraId="230AF837" w14:textId="77777777" w:rsidR="00C41D11" w:rsidRPr="00142BBD" w:rsidRDefault="00C41D11" w:rsidP="006D168B">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76E121A8"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2D7C5D4E"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tcPr>
          <w:p w14:paraId="4AA2F57F" w14:textId="77777777" w:rsidR="00C41D11" w:rsidRPr="00142BBD" w:rsidRDefault="00C41D11" w:rsidP="003337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тренажерные залы площадью 150-500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noProof/>
                <w:color w:val="auto"/>
                <w:sz w:val="22"/>
                <w:szCs w:val="22"/>
              </w:rPr>
              <mc:AlternateContent>
                <mc:Choice Requires="wps">
                  <w:drawing>
                    <wp:inline distT="0" distB="0" distL="0" distR="0" wp14:anchorId="696D74C1" wp14:editId="2724FB56">
                      <wp:extent cx="106045" cy="223520"/>
                      <wp:effectExtent l="0" t="0" r="0" b="0"/>
                      <wp:docPr id="3" name="Прямоугольник 3"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ED070" id="Прямоугольник 3"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O2oDb3Y&#10;AQAAngMAAA4AAAAAAAAAAAAAAAAALgIAAGRycy9lMm9Eb2MueG1sUEsBAi0AFAAGAAgAAAAhAJ09&#10;RGncAAAAAwEAAA8AAAAAAAAAAAAAAAAAMgQAAGRycy9kb3ducmV2LnhtbFBLBQYAAAAABAAEAPMA&#10;AAA7BQAAAAA=&#10;" filled="f" stroked="f">
                      <o:lock v:ext="edit" aspectratio="t"/>
                      <w10:anchorlock/>
                    </v:rect>
                  </w:pict>
                </mc:Fallback>
              </mc:AlternateContent>
            </w:r>
          </w:p>
        </w:tc>
        <w:tc>
          <w:tcPr>
            <w:tcW w:w="1504" w:type="pct"/>
            <w:shd w:val="clear" w:color="auto" w:fill="FEFEFE"/>
            <w:tcMar>
              <w:top w:w="0" w:type="dxa"/>
              <w:left w:w="100" w:type="dxa"/>
              <w:bottom w:w="0" w:type="dxa"/>
              <w:right w:w="100" w:type="dxa"/>
            </w:tcMar>
            <w:vAlign w:val="center"/>
          </w:tcPr>
          <w:p w14:paraId="68B0E43F"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8-10 единовременных посетителей</w:t>
            </w:r>
          </w:p>
        </w:tc>
        <w:tc>
          <w:tcPr>
            <w:tcW w:w="1609" w:type="pct"/>
            <w:vMerge/>
            <w:shd w:val="clear" w:color="auto" w:fill="FEFEFE"/>
            <w:tcMar>
              <w:top w:w="0" w:type="dxa"/>
              <w:left w:w="100" w:type="dxa"/>
              <w:bottom w:w="0" w:type="dxa"/>
              <w:right w:w="100" w:type="dxa"/>
            </w:tcMar>
            <w:vAlign w:val="center"/>
          </w:tcPr>
          <w:p w14:paraId="6531404B"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6DC71549"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tcPr>
          <w:p w14:paraId="17144DEF" w14:textId="77777777" w:rsidR="00C41D11" w:rsidRPr="00142BBD" w:rsidRDefault="00C41D11" w:rsidP="003337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ФОК с залом площадью 1000-2000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noProof/>
                <w:color w:val="auto"/>
                <w:sz w:val="22"/>
                <w:szCs w:val="22"/>
              </w:rPr>
              <mc:AlternateContent>
                <mc:Choice Requires="wps">
                  <w:drawing>
                    <wp:inline distT="0" distB="0" distL="0" distR="0" wp14:anchorId="50CAE94F" wp14:editId="13655817">
                      <wp:extent cx="106045" cy="223520"/>
                      <wp:effectExtent l="0" t="0" r="0" b="0"/>
                      <wp:docPr id="6" name="Прямоугольник 6"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58C6D" id="Прямоугольник 6"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O2oDb3Y&#10;AQAAngMAAA4AAAAAAAAAAAAAAAAALgIAAGRycy9lMm9Eb2MueG1sUEsBAi0AFAAGAAgAAAAhAJ09&#10;RGncAAAAAwEAAA8AAAAAAAAAAAAAAAAAMgQAAGRycy9kb3ducmV2LnhtbFBLBQYAAAAABAAEAPMA&#10;AAA7BQAAAAA=&#10;" filled="f" stroked="f">
                      <o:lock v:ext="edit" aspectratio="t"/>
                      <w10:anchorlock/>
                    </v:rect>
                  </w:pict>
                </mc:Fallback>
              </mc:AlternateContent>
            </w:r>
          </w:p>
        </w:tc>
        <w:tc>
          <w:tcPr>
            <w:tcW w:w="1504" w:type="pct"/>
            <w:shd w:val="clear" w:color="auto" w:fill="FEFEFE"/>
            <w:tcMar>
              <w:top w:w="0" w:type="dxa"/>
              <w:left w:w="100" w:type="dxa"/>
              <w:bottom w:w="0" w:type="dxa"/>
              <w:right w:w="100" w:type="dxa"/>
            </w:tcMar>
            <w:vAlign w:val="center"/>
          </w:tcPr>
          <w:p w14:paraId="00FE8014"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10 единовременных посетителей</w:t>
            </w:r>
          </w:p>
        </w:tc>
        <w:tc>
          <w:tcPr>
            <w:tcW w:w="1609" w:type="pct"/>
            <w:vMerge/>
            <w:shd w:val="clear" w:color="auto" w:fill="FEFEFE"/>
            <w:tcMar>
              <w:top w:w="0" w:type="dxa"/>
              <w:left w:w="100" w:type="dxa"/>
              <w:bottom w:w="0" w:type="dxa"/>
              <w:right w:w="100" w:type="dxa"/>
            </w:tcMar>
            <w:vAlign w:val="center"/>
          </w:tcPr>
          <w:p w14:paraId="3E841FDC"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1EA55D49"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09887913" w14:textId="77777777" w:rsidR="00C41D11" w:rsidRPr="00142BBD" w:rsidRDefault="00C41D11" w:rsidP="006D168B">
            <w:pPr>
              <w:pStyle w:val="22"/>
              <w:widowControl w:val="0"/>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ФОК с залом и бассейном общей площадью 2000-3000 м</w:t>
            </w:r>
            <w:r w:rsidRPr="00142BBD">
              <w:rPr>
                <w:rFonts w:ascii="Times New Roman" w:hAnsi="Times New Roman" w:cs="Times New Roman"/>
                <w:color w:val="auto"/>
                <w:sz w:val="22"/>
                <w:szCs w:val="22"/>
                <w:vertAlign w:val="superscript"/>
              </w:rPr>
              <w:t>2</w:t>
            </w:r>
          </w:p>
        </w:tc>
        <w:tc>
          <w:tcPr>
            <w:tcW w:w="1504" w:type="pct"/>
            <w:shd w:val="clear" w:color="auto" w:fill="FEFEFE"/>
            <w:tcMar>
              <w:top w:w="0" w:type="dxa"/>
              <w:left w:w="100" w:type="dxa"/>
              <w:bottom w:w="0" w:type="dxa"/>
              <w:right w:w="100" w:type="dxa"/>
            </w:tcMar>
            <w:vAlign w:val="center"/>
          </w:tcPr>
          <w:p w14:paraId="53998293"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5-7 единовременных посетителей</w:t>
            </w:r>
          </w:p>
        </w:tc>
        <w:tc>
          <w:tcPr>
            <w:tcW w:w="1609" w:type="pct"/>
            <w:vMerge/>
            <w:shd w:val="clear" w:color="auto" w:fill="FEFEFE"/>
            <w:tcMar>
              <w:top w:w="0" w:type="dxa"/>
              <w:left w:w="100" w:type="dxa"/>
              <w:bottom w:w="0" w:type="dxa"/>
              <w:right w:w="100" w:type="dxa"/>
            </w:tcMar>
            <w:vAlign w:val="center"/>
          </w:tcPr>
          <w:p w14:paraId="433335D7"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43A07D31"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48F88DBD"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Специализированные спортивные клубы и комплексы (теннис, конный спорт, горнолыжные центры и др.)</w:t>
            </w:r>
          </w:p>
        </w:tc>
        <w:tc>
          <w:tcPr>
            <w:tcW w:w="1504" w:type="pct"/>
            <w:shd w:val="clear" w:color="auto" w:fill="FEFEFE"/>
            <w:tcMar>
              <w:top w:w="0" w:type="dxa"/>
              <w:left w:w="100" w:type="dxa"/>
              <w:bottom w:w="0" w:type="dxa"/>
              <w:right w:w="100" w:type="dxa"/>
            </w:tcMar>
            <w:vAlign w:val="center"/>
          </w:tcPr>
          <w:p w14:paraId="02626BCC"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3-4 единовременных посетителя</w:t>
            </w:r>
          </w:p>
        </w:tc>
        <w:tc>
          <w:tcPr>
            <w:tcW w:w="1609" w:type="pct"/>
            <w:vMerge/>
            <w:shd w:val="clear" w:color="auto" w:fill="FEFEFE"/>
            <w:tcMar>
              <w:top w:w="0" w:type="dxa"/>
              <w:left w:w="100" w:type="dxa"/>
              <w:bottom w:w="0" w:type="dxa"/>
              <w:right w:w="100" w:type="dxa"/>
            </w:tcMar>
            <w:vAlign w:val="center"/>
          </w:tcPr>
          <w:p w14:paraId="14CE2650"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C41D11" w:rsidRPr="00142BBD" w14:paraId="6CBFECB5" w14:textId="77777777" w:rsidTr="000652C8">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EEF9F22"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Здания театрально-зрелищные</w:t>
            </w:r>
          </w:p>
        </w:tc>
        <w:tc>
          <w:tcPr>
            <w:tcW w:w="1504" w:type="pct"/>
            <w:shd w:val="clear" w:color="auto" w:fill="FEFEFE"/>
            <w:tcMar>
              <w:top w:w="0" w:type="dxa"/>
              <w:left w:w="100" w:type="dxa"/>
              <w:bottom w:w="0" w:type="dxa"/>
              <w:right w:w="100" w:type="dxa"/>
            </w:tcMar>
            <w:vAlign w:val="center"/>
          </w:tcPr>
          <w:p w14:paraId="49B8CF7D"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1 машино-место на 7 зрительских мест для объектов 1 уровня комфорта; на 10 зрительских мест 2 уровня комфорта и на 12 зрительских мест объектов 3 уровня </w:t>
            </w:r>
            <w:r w:rsidRPr="00142BBD">
              <w:rPr>
                <w:rFonts w:ascii="Times New Roman" w:hAnsi="Times New Roman" w:cs="Times New Roman"/>
                <w:color w:val="auto"/>
                <w:sz w:val="22"/>
                <w:szCs w:val="22"/>
              </w:rPr>
              <w:lastRenderedPageBreak/>
              <w:t>комфорта. Для легковых автомобилей работников и служащих – 1 машино-место на 10 сотрудников</w:t>
            </w:r>
          </w:p>
        </w:tc>
        <w:tc>
          <w:tcPr>
            <w:tcW w:w="1609" w:type="pct"/>
            <w:shd w:val="clear" w:color="auto" w:fill="FEFEFE"/>
            <w:tcMar>
              <w:top w:w="0" w:type="dxa"/>
              <w:left w:w="100" w:type="dxa"/>
              <w:bottom w:w="0" w:type="dxa"/>
              <w:right w:w="100" w:type="dxa"/>
            </w:tcMar>
            <w:vAlign w:val="center"/>
          </w:tcPr>
          <w:p w14:paraId="5E8C15D9" w14:textId="77777777" w:rsidR="00803DF1"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r w:rsidRPr="00142BBD">
              <w:rPr>
                <w:rFonts w:ascii="Times New Roman" w:eastAsia="Calibri" w:hAnsi="Times New Roman" w:cs="Times New Roman"/>
                <w:color w:val="auto"/>
                <w:sz w:val="22"/>
                <w:szCs w:val="22"/>
              </w:rPr>
              <w:lastRenderedPageBreak/>
              <w:t xml:space="preserve">В соответствии с п. 5.6. </w:t>
            </w:r>
            <w:hyperlink r:id="rId17" w:history="1">
              <w:r w:rsidRPr="00142BBD">
                <w:rPr>
                  <w:rFonts w:ascii="Times New Roman" w:eastAsia="Calibri" w:hAnsi="Times New Roman" w:cs="Times New Roman"/>
                  <w:color w:val="auto"/>
                  <w:sz w:val="22"/>
                  <w:szCs w:val="22"/>
                </w:rPr>
                <w:t>СП 309.1325800</w:t>
              </w:r>
            </w:hyperlink>
            <w:r w:rsidRPr="00142BBD">
              <w:rPr>
                <w:rFonts w:ascii="Times New Roman" w:eastAsia="Calibri" w:hAnsi="Times New Roman" w:cs="Times New Roman"/>
                <w:color w:val="auto"/>
                <w:sz w:val="22"/>
                <w:szCs w:val="22"/>
              </w:rPr>
              <w:t>.</w:t>
            </w:r>
            <w:r w:rsidR="00803DF1">
              <w:rPr>
                <w:rFonts w:ascii="Times New Roman" w:eastAsia="Calibri" w:hAnsi="Times New Roman" w:cs="Times New Roman"/>
                <w:color w:val="auto"/>
                <w:sz w:val="22"/>
                <w:szCs w:val="22"/>
              </w:rPr>
              <w:t xml:space="preserve">2017 «Здания </w:t>
            </w:r>
            <w:r w:rsidR="00803DF1" w:rsidRPr="00803DF1">
              <w:rPr>
                <w:rFonts w:ascii="Times New Roman" w:eastAsia="Calibri" w:hAnsi="Times New Roman" w:cs="Times New Roman"/>
                <w:color w:val="auto"/>
                <w:sz w:val="22"/>
                <w:szCs w:val="22"/>
              </w:rPr>
              <w:t>театрально-зрелищные. Правила проектирования</w:t>
            </w:r>
            <w:r w:rsidR="00803DF1">
              <w:rPr>
                <w:rFonts w:ascii="Times New Roman" w:eastAsia="Calibri" w:hAnsi="Times New Roman" w:cs="Times New Roman"/>
                <w:color w:val="auto"/>
                <w:sz w:val="22"/>
                <w:szCs w:val="22"/>
              </w:rPr>
              <w:t>».</w:t>
            </w:r>
          </w:p>
          <w:p w14:paraId="51FCDD3A" w14:textId="0B636085"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r w:rsidRPr="00142BBD">
              <w:rPr>
                <w:rFonts w:ascii="Times New Roman" w:eastAsia="Calibri" w:hAnsi="Times New Roman" w:cs="Times New Roman"/>
                <w:color w:val="auto"/>
                <w:sz w:val="22"/>
                <w:szCs w:val="22"/>
              </w:rPr>
              <w:t>При реконструкции требуемое число машино-</w:t>
            </w:r>
            <w:r w:rsidRPr="00142BBD">
              <w:rPr>
                <w:rFonts w:ascii="Times New Roman" w:eastAsia="Calibri" w:hAnsi="Times New Roman" w:cs="Times New Roman"/>
                <w:color w:val="auto"/>
                <w:sz w:val="22"/>
                <w:szCs w:val="22"/>
              </w:rPr>
              <w:lastRenderedPageBreak/>
              <w:t>мест принимается по заданию на проектирование.</w:t>
            </w:r>
          </w:p>
        </w:tc>
      </w:tr>
      <w:tr w:rsidR="00C41D11" w:rsidRPr="00142BBD" w14:paraId="610FEFF2" w14:textId="77777777" w:rsidTr="000652C8">
        <w:tblPrEx>
          <w:shd w:val="clear" w:color="auto" w:fill="auto"/>
        </w:tblPrEx>
        <w:trPr>
          <w:trHeight w:val="632"/>
        </w:trPr>
        <w:tc>
          <w:tcPr>
            <w:tcW w:w="1887" w:type="pct"/>
            <w:shd w:val="clear" w:color="auto" w:fill="FEFEFE"/>
            <w:tcMar>
              <w:top w:w="0" w:type="dxa"/>
              <w:left w:w="100" w:type="dxa"/>
              <w:bottom w:w="0" w:type="dxa"/>
              <w:right w:w="100" w:type="dxa"/>
            </w:tcMar>
            <w:vAlign w:val="center"/>
          </w:tcPr>
          <w:p w14:paraId="19E8D883"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Гостиницы</w:t>
            </w:r>
          </w:p>
        </w:tc>
        <w:tc>
          <w:tcPr>
            <w:tcW w:w="1504" w:type="pct"/>
            <w:shd w:val="clear" w:color="auto" w:fill="FEFEFE"/>
            <w:tcMar>
              <w:top w:w="0" w:type="dxa"/>
              <w:left w:w="100" w:type="dxa"/>
              <w:bottom w:w="0" w:type="dxa"/>
              <w:right w:w="100" w:type="dxa"/>
            </w:tcMar>
            <w:vAlign w:val="center"/>
          </w:tcPr>
          <w:p w14:paraId="14C6DDB4"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площадь автостоянки определяют с учетом требуемого числа машино-мест</w:t>
            </w:r>
          </w:p>
        </w:tc>
        <w:tc>
          <w:tcPr>
            <w:tcW w:w="1609" w:type="pct"/>
            <w:shd w:val="clear" w:color="auto" w:fill="FEFEFE"/>
            <w:tcMar>
              <w:top w:w="0" w:type="dxa"/>
              <w:left w:w="100" w:type="dxa"/>
              <w:bottom w:w="0" w:type="dxa"/>
              <w:right w:w="100" w:type="dxa"/>
            </w:tcMar>
            <w:vAlign w:val="center"/>
          </w:tcPr>
          <w:p w14:paraId="2C33FA24" w14:textId="08365F3D" w:rsidR="00C41D11" w:rsidRPr="00142BBD" w:rsidRDefault="00C41D11" w:rsidP="006D168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cs="Times New Roman"/>
                <w:spacing w:val="-4"/>
                <w:sz w:val="22"/>
                <w:szCs w:val="22"/>
                <w:bdr w:val="nil"/>
              </w:rPr>
            </w:pPr>
            <w:hyperlink r:id="rId18" w:history="1">
              <w:r w:rsidRPr="00142BBD">
                <w:rPr>
                  <w:rFonts w:ascii="Times New Roman" w:eastAsia="Helvetica Neue Light" w:hAnsi="Times New Roman" w:cs="Times New Roman"/>
                  <w:spacing w:val="-4"/>
                  <w:sz w:val="22"/>
                  <w:szCs w:val="22"/>
                  <w:bdr w:val="nil"/>
                </w:rPr>
                <w:t>СП 257.1325800</w:t>
              </w:r>
            </w:hyperlink>
            <w:r w:rsidRPr="00142BBD">
              <w:rPr>
                <w:rFonts w:ascii="Times New Roman" w:eastAsia="Helvetica Neue Light" w:hAnsi="Times New Roman" w:cs="Times New Roman"/>
                <w:spacing w:val="-4"/>
                <w:sz w:val="22"/>
                <w:szCs w:val="22"/>
                <w:bdr w:val="nil"/>
              </w:rPr>
              <w:t xml:space="preserve">.2016 </w:t>
            </w:r>
            <w:r w:rsidR="00803DF1">
              <w:rPr>
                <w:rFonts w:ascii="Times New Roman" w:eastAsia="Helvetica Neue Light" w:hAnsi="Times New Roman" w:cs="Times New Roman"/>
                <w:spacing w:val="-4"/>
                <w:sz w:val="22"/>
                <w:szCs w:val="22"/>
                <w:bdr w:val="nil"/>
              </w:rPr>
              <w:t>«</w:t>
            </w:r>
            <w:r w:rsidRPr="00142BBD">
              <w:rPr>
                <w:rFonts w:ascii="Times New Roman" w:eastAsia="Helvetica Neue Light" w:hAnsi="Times New Roman" w:cs="Times New Roman"/>
                <w:spacing w:val="-4"/>
                <w:sz w:val="22"/>
                <w:szCs w:val="22"/>
                <w:bdr w:val="nil"/>
              </w:rPr>
              <w:t>Здания гостиниц. Правила проектирования</w:t>
            </w:r>
            <w:r w:rsidR="00803DF1">
              <w:rPr>
                <w:rFonts w:ascii="Times New Roman" w:eastAsia="Helvetica Neue Light" w:hAnsi="Times New Roman" w:cs="Times New Roman"/>
                <w:spacing w:val="-4"/>
                <w:sz w:val="22"/>
                <w:szCs w:val="22"/>
                <w:bdr w:val="nil"/>
              </w:rPr>
              <w:t>»</w:t>
            </w:r>
          </w:p>
        </w:tc>
      </w:tr>
      <w:tr w:rsidR="00C41D11" w:rsidRPr="00142BBD" w14:paraId="0BAE8133" w14:textId="77777777" w:rsidTr="000652C8">
        <w:tblPrEx>
          <w:shd w:val="clear" w:color="auto" w:fill="auto"/>
        </w:tblPrEx>
        <w:trPr>
          <w:trHeight w:val="1273"/>
        </w:trPr>
        <w:tc>
          <w:tcPr>
            <w:tcW w:w="1887" w:type="pct"/>
            <w:shd w:val="clear" w:color="auto" w:fill="FEFEFE"/>
            <w:tcMar>
              <w:top w:w="0" w:type="dxa"/>
              <w:left w:w="100" w:type="dxa"/>
              <w:bottom w:w="0" w:type="dxa"/>
              <w:right w:w="100" w:type="dxa"/>
            </w:tcMar>
            <w:vAlign w:val="center"/>
          </w:tcPr>
          <w:p w14:paraId="3B7511F2" w14:textId="77777777" w:rsidR="00C41D11" w:rsidRPr="00142BBD" w:rsidRDefault="00C41D11" w:rsidP="006D168B">
            <w:pPr>
              <w:pStyle w:val="15"/>
              <w:widowControl w:val="0"/>
              <w:tabs>
                <w:tab w:val="clear" w:pos="1267"/>
                <w:tab w:val="clear" w:pos="1333"/>
              </w:tabs>
              <w:spacing w:before="0" w:line="240" w:lineRule="auto"/>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Размер земельных участков гаражей и стоянок легковых автомобилей на одно машино-место</w:t>
            </w:r>
          </w:p>
        </w:tc>
        <w:tc>
          <w:tcPr>
            <w:tcW w:w="1504" w:type="pct"/>
            <w:shd w:val="clear" w:color="auto" w:fill="FEFEFE"/>
            <w:tcMar>
              <w:top w:w="0" w:type="dxa"/>
              <w:left w:w="100" w:type="dxa"/>
              <w:bottom w:w="0" w:type="dxa"/>
              <w:right w:w="100" w:type="dxa"/>
            </w:tcMar>
            <w:vAlign w:val="center"/>
          </w:tcPr>
          <w:p w14:paraId="153E547F"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b w:val="0"/>
                <w:color w:val="auto"/>
                <w:sz w:val="22"/>
                <w:szCs w:val="22"/>
                <w:vertAlign w:val="superscript"/>
              </w:rPr>
            </w:pPr>
            <w:r w:rsidRPr="00142BBD">
              <w:rPr>
                <w:rFonts w:ascii="Times New Roman" w:hAnsi="Times New Roman" w:cs="Times New Roman"/>
                <w:b w:val="0"/>
                <w:color w:val="auto"/>
                <w:sz w:val="22"/>
                <w:szCs w:val="22"/>
              </w:rPr>
              <w:t>30 м</w:t>
            </w:r>
            <w:r w:rsidRPr="00142BBD">
              <w:rPr>
                <w:rFonts w:ascii="Times New Roman" w:hAnsi="Times New Roman" w:cs="Times New Roman"/>
                <w:b w:val="0"/>
                <w:color w:val="auto"/>
                <w:sz w:val="22"/>
                <w:szCs w:val="22"/>
                <w:vertAlign w:val="superscript"/>
              </w:rPr>
              <w:t>2</w:t>
            </w:r>
          </w:p>
        </w:tc>
        <w:tc>
          <w:tcPr>
            <w:tcW w:w="1609" w:type="pct"/>
            <w:shd w:val="clear" w:color="auto" w:fill="FEFEFE"/>
            <w:tcMar>
              <w:top w:w="0" w:type="dxa"/>
              <w:left w:w="100" w:type="dxa"/>
              <w:bottom w:w="0" w:type="dxa"/>
              <w:right w:w="100" w:type="dxa"/>
            </w:tcMar>
            <w:vAlign w:val="center"/>
          </w:tcPr>
          <w:p w14:paraId="133C4EFA" w14:textId="5F7E8C48" w:rsidR="00C41D11" w:rsidRPr="00142BBD" w:rsidRDefault="00C41D11" w:rsidP="006D168B">
            <w:pPr>
              <w:pStyle w:val="15"/>
              <w:widowControl w:val="0"/>
              <w:tabs>
                <w:tab w:val="clear" w:pos="1267"/>
                <w:tab w:val="clear" w:pos="1333"/>
              </w:tabs>
              <w:spacing w:before="0" w:line="240" w:lineRule="auto"/>
              <w:jc w:val="both"/>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 xml:space="preserve">п. 11.37 </w:t>
            </w:r>
            <w:r w:rsidR="00803DF1" w:rsidRPr="00803DF1">
              <w:rPr>
                <w:rFonts w:ascii="Times New Roman" w:hAnsi="Times New Roman" w:cs="Times New Roman"/>
                <w:b w:val="0"/>
                <w:color w:val="auto"/>
                <w:sz w:val="22"/>
                <w:szCs w:val="22"/>
              </w:rPr>
              <w:t>СП 42.13330.2016 "СНиП 2.07.01-89* Градостроительство. Планировка и застройка городских и сельских поселений</w:t>
            </w:r>
            <w:r w:rsidR="00803DF1">
              <w:rPr>
                <w:rFonts w:ascii="Times New Roman" w:hAnsi="Times New Roman" w:cs="Times New Roman"/>
                <w:b w:val="0"/>
                <w:color w:val="auto"/>
                <w:sz w:val="22"/>
                <w:szCs w:val="22"/>
              </w:rPr>
              <w:t>»</w:t>
            </w:r>
          </w:p>
        </w:tc>
      </w:tr>
      <w:tr w:rsidR="00C41D11" w:rsidRPr="00142BBD" w14:paraId="7E73B92B" w14:textId="77777777" w:rsidTr="000652C8">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409F33BB"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Озеленение территории</w:t>
            </w:r>
          </w:p>
        </w:tc>
        <w:tc>
          <w:tcPr>
            <w:tcW w:w="1504" w:type="pct"/>
            <w:shd w:val="clear" w:color="auto" w:fill="FEFEFE"/>
            <w:tcMar>
              <w:top w:w="0" w:type="dxa"/>
              <w:left w:w="100" w:type="dxa"/>
              <w:bottom w:w="0" w:type="dxa"/>
              <w:right w:w="100" w:type="dxa"/>
            </w:tcMar>
            <w:vAlign w:val="center"/>
          </w:tcPr>
          <w:p w14:paraId="36905B3C"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не менее 60% площади территории участка </w:t>
            </w:r>
          </w:p>
        </w:tc>
        <w:tc>
          <w:tcPr>
            <w:tcW w:w="1609" w:type="pct"/>
            <w:shd w:val="clear" w:color="auto" w:fill="FEFEFE"/>
            <w:tcMar>
              <w:top w:w="0" w:type="dxa"/>
              <w:left w:w="100" w:type="dxa"/>
              <w:bottom w:w="0" w:type="dxa"/>
              <w:right w:w="100" w:type="dxa"/>
            </w:tcMar>
            <w:vAlign w:val="center"/>
          </w:tcPr>
          <w:p w14:paraId="5B08DF84"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3893AE3E" w14:textId="3613F0DF" w:rsidR="00C41D11" w:rsidRPr="00142BBD" w:rsidRDefault="00C41D11" w:rsidP="00C41D11">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9C2FBD" w:rsidRPr="00142BBD">
        <w:rPr>
          <w:b/>
          <w:sz w:val="24"/>
          <w:szCs w:val="24"/>
        </w:rPr>
        <w:t>4</w:t>
      </w:r>
      <w:r w:rsidRPr="00142BBD">
        <w:rPr>
          <w:b/>
          <w:sz w:val="24"/>
          <w:szCs w:val="24"/>
        </w:rPr>
        <w:t>. ОС. Зона социального</w:t>
      </w:r>
      <w:r w:rsidR="00333798" w:rsidRPr="00142BBD">
        <w:rPr>
          <w:b/>
          <w:sz w:val="24"/>
          <w:szCs w:val="24"/>
        </w:rPr>
        <w:t xml:space="preserve"> и коммунально-бытового</w:t>
      </w:r>
      <w:r w:rsidRPr="00142BBD">
        <w:rPr>
          <w:b/>
          <w:sz w:val="24"/>
          <w:szCs w:val="24"/>
        </w:rPr>
        <w:t xml:space="preserve"> назначения</w:t>
      </w:r>
    </w:p>
    <w:p w14:paraId="149051AC" w14:textId="77777777" w:rsidR="00C41D11" w:rsidRPr="00142BBD" w:rsidRDefault="00C41D11" w:rsidP="00C41D11">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ОС</w:t>
      </w:r>
    </w:p>
    <w:p w14:paraId="7F9A0275" w14:textId="77777777" w:rsidR="00C41D11" w:rsidRPr="00142BBD" w:rsidRDefault="00C41D11" w:rsidP="00C41D11">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0"/>
        <w:gridCol w:w="4715"/>
        <w:gridCol w:w="9332"/>
      </w:tblGrid>
      <w:tr w:rsidR="00C41D11" w:rsidRPr="00142BBD" w14:paraId="14B53346" w14:textId="77777777" w:rsidTr="00117CBD">
        <w:trPr>
          <w:trHeight w:val="327"/>
        </w:trPr>
        <w:tc>
          <w:tcPr>
            <w:tcW w:w="326" w:type="pct"/>
            <w:shd w:val="clear" w:color="auto" w:fill="D9D9D9" w:themeFill="background1" w:themeFillShade="D9"/>
            <w:tcMar>
              <w:top w:w="80" w:type="dxa"/>
              <w:left w:w="80" w:type="dxa"/>
              <w:bottom w:w="80" w:type="dxa"/>
              <w:right w:w="80" w:type="dxa"/>
            </w:tcMar>
            <w:vAlign w:val="center"/>
          </w:tcPr>
          <w:p w14:paraId="525D2D93"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код класс</w:t>
            </w:r>
          </w:p>
          <w:p w14:paraId="5BAA4FF8"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FCAC8B1"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 xml:space="preserve">тора </w:t>
            </w:r>
          </w:p>
        </w:tc>
        <w:tc>
          <w:tcPr>
            <w:tcW w:w="1569" w:type="pct"/>
            <w:shd w:val="clear" w:color="auto" w:fill="D9D9D9" w:themeFill="background1" w:themeFillShade="D9"/>
            <w:tcMar>
              <w:top w:w="80" w:type="dxa"/>
              <w:left w:w="80" w:type="dxa"/>
              <w:bottom w:w="80" w:type="dxa"/>
              <w:right w:w="80" w:type="dxa"/>
            </w:tcMar>
            <w:vAlign w:val="center"/>
          </w:tcPr>
          <w:p w14:paraId="118201D9"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438DA99D"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04" w:type="pct"/>
            <w:shd w:val="clear" w:color="auto" w:fill="D9D9D9" w:themeFill="background1" w:themeFillShade="D9"/>
            <w:tcMar>
              <w:top w:w="80" w:type="dxa"/>
              <w:left w:w="80" w:type="dxa"/>
              <w:bottom w:w="80" w:type="dxa"/>
              <w:right w:w="80" w:type="dxa"/>
            </w:tcMar>
            <w:vAlign w:val="center"/>
          </w:tcPr>
          <w:p w14:paraId="2CB0C653"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41D11" w:rsidRPr="00142BBD" w14:paraId="1EF936E5" w14:textId="77777777" w:rsidTr="00117CBD">
        <w:tblPrEx>
          <w:shd w:val="clear" w:color="auto" w:fill="auto"/>
        </w:tblPrEx>
        <w:trPr>
          <w:trHeight w:val="564"/>
        </w:trPr>
        <w:tc>
          <w:tcPr>
            <w:tcW w:w="326" w:type="pct"/>
            <w:shd w:val="clear" w:color="auto" w:fill="FEFEFE"/>
            <w:tcMar>
              <w:top w:w="0" w:type="dxa"/>
              <w:left w:w="100" w:type="dxa"/>
              <w:bottom w:w="0" w:type="dxa"/>
              <w:right w:w="100" w:type="dxa"/>
            </w:tcMar>
            <w:vAlign w:val="center"/>
          </w:tcPr>
          <w:p w14:paraId="067CC519"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3.1.1</w:t>
            </w:r>
          </w:p>
        </w:tc>
        <w:tc>
          <w:tcPr>
            <w:tcW w:w="1569" w:type="pct"/>
            <w:shd w:val="clear" w:color="auto" w:fill="FEFEFE"/>
            <w:tcMar>
              <w:top w:w="0" w:type="dxa"/>
              <w:left w:w="100" w:type="dxa"/>
              <w:bottom w:w="0" w:type="dxa"/>
              <w:right w:w="100" w:type="dxa"/>
            </w:tcMar>
            <w:vAlign w:val="center"/>
          </w:tcPr>
          <w:p w14:paraId="7BA1FA30"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104" w:type="pct"/>
            <w:shd w:val="clear" w:color="auto" w:fill="FEFEFE"/>
            <w:tcMar>
              <w:top w:w="0" w:type="dxa"/>
              <w:left w:w="100" w:type="dxa"/>
              <w:bottom w:w="0" w:type="dxa"/>
              <w:right w:w="100" w:type="dxa"/>
            </w:tcMar>
          </w:tcPr>
          <w:p w14:paraId="100806CA"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41D11" w:rsidRPr="00142BBD" w14:paraId="4D926CA8" w14:textId="77777777" w:rsidTr="00117CBD">
        <w:tblPrEx>
          <w:shd w:val="clear" w:color="auto" w:fill="auto"/>
        </w:tblPrEx>
        <w:trPr>
          <w:trHeight w:val="564"/>
        </w:trPr>
        <w:tc>
          <w:tcPr>
            <w:tcW w:w="326" w:type="pct"/>
            <w:shd w:val="clear" w:color="auto" w:fill="FEFEFE"/>
            <w:tcMar>
              <w:top w:w="0" w:type="dxa"/>
              <w:left w:w="100" w:type="dxa"/>
              <w:bottom w:w="0" w:type="dxa"/>
              <w:right w:w="100" w:type="dxa"/>
            </w:tcMar>
            <w:vAlign w:val="center"/>
          </w:tcPr>
          <w:p w14:paraId="59BBBBEB"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3.2.1</w:t>
            </w:r>
          </w:p>
        </w:tc>
        <w:tc>
          <w:tcPr>
            <w:tcW w:w="1569" w:type="pct"/>
            <w:shd w:val="clear" w:color="auto" w:fill="FEFEFE"/>
            <w:tcMar>
              <w:top w:w="0" w:type="dxa"/>
              <w:left w:w="100" w:type="dxa"/>
              <w:bottom w:w="0" w:type="dxa"/>
              <w:right w:w="100" w:type="dxa"/>
            </w:tcMar>
            <w:vAlign w:val="center"/>
          </w:tcPr>
          <w:p w14:paraId="12250037"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Дома социального обслуживания</w:t>
            </w:r>
          </w:p>
        </w:tc>
        <w:tc>
          <w:tcPr>
            <w:tcW w:w="3104" w:type="pct"/>
            <w:shd w:val="clear" w:color="auto" w:fill="FEFEFE"/>
            <w:tcMar>
              <w:top w:w="0" w:type="dxa"/>
              <w:left w:w="100" w:type="dxa"/>
              <w:bottom w:w="0" w:type="dxa"/>
              <w:right w:w="100" w:type="dxa"/>
            </w:tcMar>
            <w:vAlign w:val="center"/>
          </w:tcPr>
          <w:p w14:paraId="3085E94A" w14:textId="77777777" w:rsidR="00C41D11" w:rsidRPr="00142BBD" w:rsidRDefault="00C41D11" w:rsidP="006D168B">
            <w:pPr>
              <w:pStyle w:val="ConsPlusNormal"/>
              <w:ind w:firstLine="39"/>
              <w:jc w:val="both"/>
              <w:rPr>
                <w:sz w:val="22"/>
                <w:szCs w:val="22"/>
              </w:rPr>
            </w:pPr>
            <w:r w:rsidRPr="00142BBD">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1C539546" w14:textId="77777777" w:rsidR="00C41D11" w:rsidRPr="00142BBD" w:rsidRDefault="00C41D11" w:rsidP="006D168B">
            <w:pPr>
              <w:pStyle w:val="ConsPlusNormal"/>
              <w:ind w:firstLine="39"/>
              <w:jc w:val="both"/>
              <w:rPr>
                <w:sz w:val="22"/>
                <w:szCs w:val="22"/>
              </w:rPr>
            </w:pPr>
            <w:r w:rsidRPr="00142BBD">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C41D11" w:rsidRPr="00142BBD" w14:paraId="0309DBD7" w14:textId="77777777" w:rsidTr="00117CBD">
        <w:tblPrEx>
          <w:shd w:val="clear" w:color="auto" w:fill="auto"/>
        </w:tblPrEx>
        <w:trPr>
          <w:trHeight w:val="564"/>
        </w:trPr>
        <w:tc>
          <w:tcPr>
            <w:tcW w:w="326" w:type="pct"/>
            <w:shd w:val="clear" w:color="auto" w:fill="FEFEFE"/>
            <w:tcMar>
              <w:top w:w="0" w:type="dxa"/>
              <w:left w:w="100" w:type="dxa"/>
              <w:bottom w:w="0" w:type="dxa"/>
              <w:right w:w="100" w:type="dxa"/>
            </w:tcMar>
            <w:vAlign w:val="center"/>
          </w:tcPr>
          <w:p w14:paraId="055F34CA"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3.2.2</w:t>
            </w:r>
          </w:p>
        </w:tc>
        <w:tc>
          <w:tcPr>
            <w:tcW w:w="1569" w:type="pct"/>
            <w:shd w:val="clear" w:color="auto" w:fill="FEFEFE"/>
            <w:tcMar>
              <w:top w:w="0" w:type="dxa"/>
              <w:left w:w="100" w:type="dxa"/>
              <w:bottom w:w="0" w:type="dxa"/>
              <w:right w:w="100" w:type="dxa"/>
            </w:tcMar>
            <w:vAlign w:val="center"/>
          </w:tcPr>
          <w:p w14:paraId="3078CF00"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Оказание социальной помощи населению</w:t>
            </w:r>
          </w:p>
        </w:tc>
        <w:tc>
          <w:tcPr>
            <w:tcW w:w="3104" w:type="pct"/>
            <w:shd w:val="clear" w:color="auto" w:fill="FEFEFE"/>
            <w:tcMar>
              <w:top w:w="0" w:type="dxa"/>
              <w:left w:w="100" w:type="dxa"/>
              <w:bottom w:w="0" w:type="dxa"/>
              <w:right w:w="100" w:type="dxa"/>
            </w:tcMar>
            <w:vAlign w:val="center"/>
          </w:tcPr>
          <w:p w14:paraId="25A9ED85" w14:textId="77777777" w:rsidR="00C41D11" w:rsidRPr="00142BBD" w:rsidRDefault="00C41D11" w:rsidP="006D168B">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142BBD">
              <w:rPr>
                <w:rFonts w:ascii="Times New Roman" w:eastAsia="Helvetica Neue Light" w:hAnsi="Times New Roman" w:cs="Times New Roman"/>
                <w:bdr w:val="nil"/>
                <w:lang w:eastAsia="ru-RU"/>
              </w:rPr>
              <w:lastRenderedPageBreak/>
              <w:t>организаций, клубов по интересам</w:t>
            </w:r>
          </w:p>
        </w:tc>
      </w:tr>
      <w:tr w:rsidR="00C41D11" w:rsidRPr="00142BBD" w14:paraId="3AD2F574" w14:textId="77777777" w:rsidTr="00117CBD">
        <w:tblPrEx>
          <w:shd w:val="clear" w:color="auto" w:fill="auto"/>
        </w:tblPrEx>
        <w:trPr>
          <w:trHeight w:val="564"/>
        </w:trPr>
        <w:tc>
          <w:tcPr>
            <w:tcW w:w="326" w:type="pct"/>
            <w:shd w:val="clear" w:color="auto" w:fill="FEFEFE"/>
            <w:tcMar>
              <w:top w:w="0" w:type="dxa"/>
              <w:left w:w="100" w:type="dxa"/>
              <w:bottom w:w="0" w:type="dxa"/>
              <w:right w:w="100" w:type="dxa"/>
            </w:tcMar>
            <w:vAlign w:val="center"/>
          </w:tcPr>
          <w:p w14:paraId="2C437663"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3.4.1</w:t>
            </w:r>
          </w:p>
        </w:tc>
        <w:tc>
          <w:tcPr>
            <w:tcW w:w="1569" w:type="pct"/>
            <w:shd w:val="clear" w:color="auto" w:fill="FEFEFE"/>
            <w:tcMar>
              <w:top w:w="0" w:type="dxa"/>
              <w:left w:w="100" w:type="dxa"/>
              <w:bottom w:w="0" w:type="dxa"/>
              <w:right w:w="100" w:type="dxa"/>
            </w:tcMar>
            <w:vAlign w:val="center"/>
          </w:tcPr>
          <w:p w14:paraId="33217F0C"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Амбулаторно-поликлиническое обслуживание</w:t>
            </w:r>
          </w:p>
        </w:tc>
        <w:tc>
          <w:tcPr>
            <w:tcW w:w="3104" w:type="pct"/>
            <w:shd w:val="clear" w:color="auto" w:fill="FEFEFE"/>
            <w:tcMar>
              <w:top w:w="0" w:type="dxa"/>
              <w:left w:w="100" w:type="dxa"/>
              <w:bottom w:w="0" w:type="dxa"/>
              <w:right w:w="100" w:type="dxa"/>
            </w:tcMar>
          </w:tcPr>
          <w:p w14:paraId="2713B9FD"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41D11" w:rsidRPr="00142BBD" w14:paraId="68B84C33" w14:textId="77777777" w:rsidTr="00117CBD">
        <w:tblPrEx>
          <w:shd w:val="clear" w:color="auto" w:fill="auto"/>
        </w:tblPrEx>
        <w:trPr>
          <w:trHeight w:val="564"/>
        </w:trPr>
        <w:tc>
          <w:tcPr>
            <w:tcW w:w="326" w:type="pct"/>
            <w:shd w:val="clear" w:color="auto" w:fill="FEFEFE"/>
            <w:tcMar>
              <w:top w:w="0" w:type="dxa"/>
              <w:left w:w="100" w:type="dxa"/>
              <w:bottom w:w="0" w:type="dxa"/>
              <w:right w:w="100" w:type="dxa"/>
            </w:tcMar>
            <w:vAlign w:val="center"/>
          </w:tcPr>
          <w:p w14:paraId="4A1F351D"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3.4.2</w:t>
            </w:r>
          </w:p>
        </w:tc>
        <w:tc>
          <w:tcPr>
            <w:tcW w:w="1569" w:type="pct"/>
            <w:shd w:val="clear" w:color="auto" w:fill="FEFEFE"/>
            <w:tcMar>
              <w:top w:w="0" w:type="dxa"/>
              <w:left w:w="100" w:type="dxa"/>
              <w:bottom w:w="0" w:type="dxa"/>
              <w:right w:w="100" w:type="dxa"/>
            </w:tcMar>
            <w:vAlign w:val="center"/>
          </w:tcPr>
          <w:p w14:paraId="2A456870"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Стационарное медицинское обслуживание</w:t>
            </w:r>
          </w:p>
        </w:tc>
        <w:tc>
          <w:tcPr>
            <w:tcW w:w="3104" w:type="pct"/>
            <w:shd w:val="clear" w:color="auto" w:fill="FEFEFE"/>
            <w:tcMar>
              <w:top w:w="0" w:type="dxa"/>
              <w:left w:w="100" w:type="dxa"/>
              <w:bottom w:w="0" w:type="dxa"/>
              <w:right w:w="100" w:type="dxa"/>
            </w:tcMar>
          </w:tcPr>
          <w:p w14:paraId="43C44E6E"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D019F36"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станций скорой помощи;</w:t>
            </w:r>
          </w:p>
          <w:p w14:paraId="2245BEE0"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площадок санитарной авиации</w:t>
            </w:r>
          </w:p>
        </w:tc>
      </w:tr>
      <w:tr w:rsidR="00C41D11" w:rsidRPr="00142BBD" w14:paraId="747650DA"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01501C8B"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3.5.1</w:t>
            </w:r>
          </w:p>
        </w:tc>
        <w:tc>
          <w:tcPr>
            <w:tcW w:w="1569" w:type="pct"/>
            <w:shd w:val="clear" w:color="auto" w:fill="FEFEFE"/>
            <w:tcMar>
              <w:top w:w="0" w:type="dxa"/>
              <w:left w:w="100" w:type="dxa"/>
              <w:bottom w:w="0" w:type="dxa"/>
              <w:right w:w="100" w:type="dxa"/>
            </w:tcMar>
            <w:vAlign w:val="center"/>
          </w:tcPr>
          <w:p w14:paraId="7963B611"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Дошкольное, начальное и среднее общее образование</w:t>
            </w:r>
          </w:p>
        </w:tc>
        <w:tc>
          <w:tcPr>
            <w:tcW w:w="3104" w:type="pct"/>
            <w:shd w:val="clear" w:color="auto" w:fill="FEFEFE"/>
            <w:tcMar>
              <w:top w:w="0" w:type="dxa"/>
              <w:left w:w="100" w:type="dxa"/>
              <w:bottom w:w="0" w:type="dxa"/>
              <w:right w:w="100" w:type="dxa"/>
            </w:tcMar>
          </w:tcPr>
          <w:p w14:paraId="014CA583"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41D11" w:rsidRPr="00142BBD" w14:paraId="3E8C11BF"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7A08B939"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3.6.1</w:t>
            </w:r>
          </w:p>
        </w:tc>
        <w:tc>
          <w:tcPr>
            <w:tcW w:w="1569" w:type="pct"/>
            <w:shd w:val="clear" w:color="auto" w:fill="FEFEFE"/>
            <w:tcMar>
              <w:top w:w="0" w:type="dxa"/>
              <w:left w:w="100" w:type="dxa"/>
              <w:bottom w:w="0" w:type="dxa"/>
              <w:right w:w="100" w:type="dxa"/>
            </w:tcMar>
            <w:vAlign w:val="center"/>
          </w:tcPr>
          <w:p w14:paraId="3BB6B904"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Объекты культурно-досуговой деятельности</w:t>
            </w:r>
          </w:p>
        </w:tc>
        <w:tc>
          <w:tcPr>
            <w:tcW w:w="3104" w:type="pct"/>
            <w:shd w:val="clear" w:color="auto" w:fill="FEFEFE"/>
            <w:tcMar>
              <w:top w:w="0" w:type="dxa"/>
              <w:left w:w="100" w:type="dxa"/>
              <w:bottom w:w="0" w:type="dxa"/>
              <w:right w:w="100" w:type="dxa"/>
            </w:tcMar>
          </w:tcPr>
          <w:p w14:paraId="6BE4AB49" w14:textId="77777777" w:rsidR="00C41D11" w:rsidRPr="00142BBD" w:rsidRDefault="00C41D11" w:rsidP="006D168B">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41D11" w:rsidRPr="00142BBD" w14:paraId="702FEB19"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1E919A8A"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3.8.1</w:t>
            </w:r>
          </w:p>
        </w:tc>
        <w:tc>
          <w:tcPr>
            <w:tcW w:w="1569" w:type="pct"/>
            <w:shd w:val="clear" w:color="auto" w:fill="FEFEFE"/>
            <w:tcMar>
              <w:top w:w="0" w:type="dxa"/>
              <w:left w:w="100" w:type="dxa"/>
              <w:bottom w:w="0" w:type="dxa"/>
              <w:right w:w="100" w:type="dxa"/>
            </w:tcMar>
            <w:vAlign w:val="center"/>
          </w:tcPr>
          <w:p w14:paraId="52E264EB"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Государственное управление</w:t>
            </w:r>
          </w:p>
        </w:tc>
        <w:tc>
          <w:tcPr>
            <w:tcW w:w="3104" w:type="pct"/>
            <w:shd w:val="clear" w:color="auto" w:fill="FEFEFE"/>
            <w:tcMar>
              <w:top w:w="0" w:type="dxa"/>
              <w:left w:w="100" w:type="dxa"/>
              <w:bottom w:w="0" w:type="dxa"/>
              <w:right w:w="100" w:type="dxa"/>
            </w:tcMar>
          </w:tcPr>
          <w:p w14:paraId="52465B78"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зданий, предназначенных для размещения государственных органов, государственного пенсионного фонда,</w:t>
            </w:r>
            <w:r w:rsidRPr="00142BBD">
              <w:rPr>
                <w:rFonts w:ascii="Times New Roman" w:hAnsi="Times New Roman" w:cs="Times New Roman"/>
              </w:rPr>
              <w:t xml:space="preserve"> </w:t>
            </w:r>
            <w:r w:rsidRPr="00142BBD">
              <w:rPr>
                <w:rFonts w:ascii="Times New Roman" w:eastAsia="Helvetica Neue Light" w:hAnsi="Times New Roman" w:cs="Times New Roman"/>
                <w:bdr w:val="nil"/>
                <w:lang w:eastAsia="ru-RU"/>
              </w:rPr>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41D11" w:rsidRPr="00142BBD" w14:paraId="65EA9FEB"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795B1C7C"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3.10.1</w:t>
            </w:r>
          </w:p>
        </w:tc>
        <w:tc>
          <w:tcPr>
            <w:tcW w:w="1569" w:type="pct"/>
            <w:shd w:val="clear" w:color="auto" w:fill="FEFEFE"/>
            <w:tcMar>
              <w:top w:w="0" w:type="dxa"/>
              <w:left w:w="100" w:type="dxa"/>
              <w:bottom w:w="0" w:type="dxa"/>
              <w:right w:w="100" w:type="dxa"/>
            </w:tcMar>
            <w:vAlign w:val="center"/>
          </w:tcPr>
          <w:p w14:paraId="3760AB5F"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Амбулаторное ветеринарное обслуживание</w:t>
            </w:r>
          </w:p>
        </w:tc>
        <w:tc>
          <w:tcPr>
            <w:tcW w:w="3104" w:type="pct"/>
            <w:shd w:val="clear" w:color="auto" w:fill="FEFEFE"/>
            <w:tcMar>
              <w:top w:w="0" w:type="dxa"/>
              <w:left w:w="100" w:type="dxa"/>
              <w:bottom w:w="0" w:type="dxa"/>
              <w:right w:w="100" w:type="dxa"/>
            </w:tcMar>
          </w:tcPr>
          <w:p w14:paraId="129B2BC3"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C41D11" w:rsidRPr="00142BBD" w14:paraId="7C44FD5F"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7505F088"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569" w:type="pct"/>
            <w:shd w:val="clear" w:color="auto" w:fill="FEFEFE"/>
            <w:tcMar>
              <w:top w:w="0" w:type="dxa"/>
              <w:left w:w="100" w:type="dxa"/>
              <w:bottom w:w="0" w:type="dxa"/>
              <w:right w:w="100" w:type="dxa"/>
            </w:tcMar>
            <w:vAlign w:val="center"/>
          </w:tcPr>
          <w:p w14:paraId="7FE97C66"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104" w:type="pct"/>
            <w:shd w:val="clear" w:color="auto" w:fill="FEFEFE"/>
            <w:tcMar>
              <w:top w:w="0" w:type="dxa"/>
              <w:left w:w="100" w:type="dxa"/>
              <w:bottom w:w="0" w:type="dxa"/>
              <w:right w:w="100" w:type="dxa"/>
            </w:tcMar>
          </w:tcPr>
          <w:p w14:paraId="3B5663F2"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41D11" w:rsidRPr="00142BBD" w14:paraId="393D1FCA"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7DB92A22"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5.1.2</w:t>
            </w:r>
          </w:p>
        </w:tc>
        <w:tc>
          <w:tcPr>
            <w:tcW w:w="1569" w:type="pct"/>
            <w:shd w:val="clear" w:color="auto" w:fill="FEFEFE"/>
            <w:tcMar>
              <w:top w:w="0" w:type="dxa"/>
              <w:left w:w="100" w:type="dxa"/>
              <w:bottom w:w="0" w:type="dxa"/>
              <w:right w:w="100" w:type="dxa"/>
            </w:tcMar>
            <w:vAlign w:val="center"/>
          </w:tcPr>
          <w:p w14:paraId="439247AC"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занятий спортом в помещениях</w:t>
            </w:r>
          </w:p>
        </w:tc>
        <w:tc>
          <w:tcPr>
            <w:tcW w:w="3104" w:type="pct"/>
            <w:shd w:val="clear" w:color="auto" w:fill="FEFEFE"/>
            <w:tcMar>
              <w:top w:w="0" w:type="dxa"/>
              <w:left w:w="100" w:type="dxa"/>
              <w:bottom w:w="0" w:type="dxa"/>
              <w:right w:w="100" w:type="dxa"/>
            </w:tcMar>
          </w:tcPr>
          <w:p w14:paraId="5DD46BEC"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C41D11" w:rsidRPr="00142BBD" w14:paraId="02705C1A"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78F9672A"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5.1.3</w:t>
            </w:r>
          </w:p>
        </w:tc>
        <w:tc>
          <w:tcPr>
            <w:tcW w:w="1569" w:type="pct"/>
            <w:shd w:val="clear" w:color="auto" w:fill="FEFEFE"/>
            <w:tcMar>
              <w:top w:w="0" w:type="dxa"/>
              <w:left w:w="100" w:type="dxa"/>
              <w:bottom w:w="0" w:type="dxa"/>
              <w:right w:w="100" w:type="dxa"/>
            </w:tcMar>
            <w:vAlign w:val="center"/>
          </w:tcPr>
          <w:p w14:paraId="12F7ADD9"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Площадки для занятий спортом</w:t>
            </w:r>
          </w:p>
        </w:tc>
        <w:tc>
          <w:tcPr>
            <w:tcW w:w="3104" w:type="pct"/>
            <w:shd w:val="clear" w:color="auto" w:fill="FEFEFE"/>
            <w:tcMar>
              <w:top w:w="0" w:type="dxa"/>
              <w:left w:w="100" w:type="dxa"/>
              <w:bottom w:w="0" w:type="dxa"/>
              <w:right w:w="100" w:type="dxa"/>
            </w:tcMar>
          </w:tcPr>
          <w:p w14:paraId="42D50D69"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41D11" w:rsidRPr="00142BBD" w14:paraId="56B1E04D" w14:textId="77777777" w:rsidTr="00117CBD">
        <w:tblPrEx>
          <w:shd w:val="clear" w:color="auto" w:fill="auto"/>
        </w:tblPrEx>
        <w:trPr>
          <w:trHeight w:val="273"/>
        </w:trPr>
        <w:tc>
          <w:tcPr>
            <w:tcW w:w="326" w:type="pct"/>
            <w:shd w:val="clear" w:color="auto" w:fill="FEFEFE"/>
            <w:tcMar>
              <w:top w:w="0" w:type="dxa"/>
              <w:left w:w="100" w:type="dxa"/>
              <w:bottom w:w="0" w:type="dxa"/>
              <w:right w:w="100" w:type="dxa"/>
            </w:tcMar>
            <w:vAlign w:val="center"/>
          </w:tcPr>
          <w:p w14:paraId="2B89F497"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w:t>
            </w:r>
          </w:p>
        </w:tc>
        <w:tc>
          <w:tcPr>
            <w:tcW w:w="1569" w:type="pct"/>
            <w:shd w:val="clear" w:color="auto" w:fill="FEFEFE"/>
            <w:tcMar>
              <w:top w:w="0" w:type="dxa"/>
              <w:left w:w="100" w:type="dxa"/>
              <w:bottom w:w="0" w:type="dxa"/>
              <w:right w:w="100" w:type="dxa"/>
            </w:tcMar>
            <w:vAlign w:val="center"/>
          </w:tcPr>
          <w:p w14:paraId="6678FF99"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Земельные участки (территории) общего пользования</w:t>
            </w:r>
          </w:p>
        </w:tc>
        <w:tc>
          <w:tcPr>
            <w:tcW w:w="3104" w:type="pct"/>
            <w:shd w:val="clear" w:color="auto" w:fill="FEFEFE"/>
            <w:tcMar>
              <w:top w:w="0" w:type="dxa"/>
              <w:left w:w="100" w:type="dxa"/>
              <w:bottom w:w="0" w:type="dxa"/>
              <w:right w:w="100" w:type="dxa"/>
            </w:tcMar>
          </w:tcPr>
          <w:p w14:paraId="4AF29102" w14:textId="4B263040"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142BBD">
              <w:rPr>
                <w:rFonts w:ascii="Times New Roman" w:eastAsia="Arial Unicode MS" w:hAnsi="Times New Roman" w:cs="Times New Roman"/>
                <w:sz w:val="22"/>
                <w:szCs w:val="22"/>
                <w:bdr w:val="nil"/>
              </w:rPr>
              <w:br/>
              <w:t>с кодами 12.0.1-12.0.2</w:t>
            </w:r>
            <w:r w:rsidR="00F17677">
              <w:rPr>
                <w:rFonts w:ascii="Times New Roman" w:eastAsia="Arial Unicode MS" w:hAnsi="Times New Roman" w:cs="Times New Roman"/>
                <w:sz w:val="22"/>
                <w:szCs w:val="22"/>
                <w:bdr w:val="nil"/>
              </w:rPr>
              <w:t xml:space="preserve"> Классификатора</w:t>
            </w:r>
          </w:p>
        </w:tc>
      </w:tr>
      <w:tr w:rsidR="00C41D11" w:rsidRPr="00142BBD" w14:paraId="6A8AF886" w14:textId="77777777" w:rsidTr="00117CBD">
        <w:tblPrEx>
          <w:shd w:val="clear" w:color="auto" w:fill="auto"/>
        </w:tblPrEx>
        <w:trPr>
          <w:trHeight w:val="211"/>
        </w:trPr>
        <w:tc>
          <w:tcPr>
            <w:tcW w:w="32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0F6DD5E" w14:textId="77777777" w:rsidR="00C41D11" w:rsidRPr="00142BBD" w:rsidRDefault="00C41D11"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12.0.1</w:t>
            </w:r>
          </w:p>
        </w:tc>
        <w:tc>
          <w:tcPr>
            <w:tcW w:w="156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9970823"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10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521FE7E7"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2D106F4F" w14:textId="4D320534"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F17677">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r w:rsidR="00C41D11" w:rsidRPr="00142BBD" w14:paraId="6228CCDC" w14:textId="77777777" w:rsidTr="00117CBD">
        <w:tblPrEx>
          <w:shd w:val="clear" w:color="auto" w:fill="auto"/>
        </w:tblPrEx>
        <w:trPr>
          <w:trHeight w:val="211"/>
        </w:trPr>
        <w:tc>
          <w:tcPr>
            <w:tcW w:w="32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06D09D0" w14:textId="77777777" w:rsidR="00C41D11" w:rsidRPr="00142BBD" w:rsidRDefault="00C41D11"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12.0.2</w:t>
            </w:r>
          </w:p>
        </w:tc>
        <w:tc>
          <w:tcPr>
            <w:tcW w:w="156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21E684D"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Благоустройство территории</w:t>
            </w:r>
          </w:p>
        </w:tc>
        <w:tc>
          <w:tcPr>
            <w:tcW w:w="310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3940FA5" w14:textId="77777777" w:rsidR="00C41D11" w:rsidRPr="00142BBD" w:rsidRDefault="00C41D11"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247FC4C" w14:textId="77777777" w:rsidR="00C41D11" w:rsidRPr="00142BBD" w:rsidRDefault="00C41D11" w:rsidP="00C41D11">
      <w:pPr>
        <w:pStyle w:val="afb"/>
        <w:widowControl w:val="0"/>
        <w:spacing w:after="0"/>
        <w:ind w:firstLine="2127"/>
        <w:rPr>
          <w:rFonts w:ascii="Times New Roman" w:hAnsi="Times New Roman" w:cs="Times New Roman"/>
          <w:color w:val="auto"/>
          <w:sz w:val="22"/>
          <w:szCs w:val="22"/>
        </w:rPr>
      </w:pPr>
    </w:p>
    <w:p w14:paraId="2EA6CA6D" w14:textId="77777777" w:rsidR="00C41D11" w:rsidRPr="00142BBD" w:rsidRDefault="00C41D11" w:rsidP="00C41D11">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ОС</w:t>
      </w:r>
    </w:p>
    <w:p w14:paraId="4FB070C4" w14:textId="77777777" w:rsidR="00C41D11" w:rsidRPr="00142BBD" w:rsidRDefault="00C41D11" w:rsidP="00C41D11">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676"/>
        <w:gridCol w:w="9359"/>
      </w:tblGrid>
      <w:tr w:rsidR="00C41D11" w:rsidRPr="00142BBD" w14:paraId="4A96E67C" w14:textId="77777777" w:rsidTr="003868FE">
        <w:trPr>
          <w:trHeight w:val="252"/>
        </w:trPr>
        <w:tc>
          <w:tcPr>
            <w:tcW w:w="330" w:type="pct"/>
            <w:shd w:val="clear" w:color="auto" w:fill="D9D9D9" w:themeFill="background1" w:themeFillShade="D9"/>
            <w:tcMar>
              <w:top w:w="80" w:type="dxa"/>
              <w:left w:w="80" w:type="dxa"/>
              <w:bottom w:w="80" w:type="dxa"/>
              <w:right w:w="80" w:type="dxa"/>
            </w:tcMar>
            <w:vAlign w:val="center"/>
          </w:tcPr>
          <w:p w14:paraId="3EE2FFBF"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56" w:type="pct"/>
            <w:shd w:val="clear" w:color="auto" w:fill="D9D9D9" w:themeFill="background1" w:themeFillShade="D9"/>
            <w:tcMar>
              <w:top w:w="80" w:type="dxa"/>
              <w:left w:w="80" w:type="dxa"/>
              <w:bottom w:w="80" w:type="dxa"/>
              <w:right w:w="80" w:type="dxa"/>
            </w:tcMar>
            <w:vAlign w:val="center"/>
          </w:tcPr>
          <w:p w14:paraId="257A157C"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5796FA61"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14" w:type="pct"/>
            <w:shd w:val="clear" w:color="auto" w:fill="D9D9D9" w:themeFill="background1" w:themeFillShade="D9"/>
            <w:tcMar>
              <w:top w:w="80" w:type="dxa"/>
              <w:left w:w="80" w:type="dxa"/>
              <w:bottom w:w="80" w:type="dxa"/>
              <w:right w:w="80" w:type="dxa"/>
            </w:tcMar>
            <w:vAlign w:val="center"/>
          </w:tcPr>
          <w:p w14:paraId="56104E41"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41D11" w:rsidRPr="00142BBD" w14:paraId="1F279916" w14:textId="77777777" w:rsidTr="003868FE">
        <w:tblPrEx>
          <w:shd w:val="clear" w:color="auto" w:fill="auto"/>
        </w:tblPrEx>
        <w:trPr>
          <w:trHeight w:val="211"/>
        </w:trPr>
        <w:tc>
          <w:tcPr>
            <w:tcW w:w="330" w:type="pct"/>
            <w:shd w:val="clear" w:color="auto" w:fill="FEFEFE"/>
            <w:tcMar>
              <w:top w:w="0" w:type="dxa"/>
              <w:left w:w="100" w:type="dxa"/>
              <w:bottom w:w="0" w:type="dxa"/>
              <w:right w:w="100" w:type="dxa"/>
            </w:tcMar>
            <w:vAlign w:val="center"/>
          </w:tcPr>
          <w:p w14:paraId="1A14F8D8"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3.3</w:t>
            </w:r>
          </w:p>
        </w:tc>
        <w:tc>
          <w:tcPr>
            <w:tcW w:w="1556" w:type="pct"/>
            <w:shd w:val="clear" w:color="auto" w:fill="FEFEFE"/>
            <w:tcMar>
              <w:top w:w="0" w:type="dxa"/>
              <w:left w:w="100" w:type="dxa"/>
              <w:bottom w:w="0" w:type="dxa"/>
              <w:right w:w="100" w:type="dxa"/>
            </w:tcMar>
            <w:vAlign w:val="center"/>
          </w:tcPr>
          <w:p w14:paraId="319B291F" w14:textId="77777777" w:rsidR="00C41D11" w:rsidRPr="00142BBD" w:rsidRDefault="00C41D11"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Бытовое обслуживание</w:t>
            </w:r>
          </w:p>
        </w:tc>
        <w:tc>
          <w:tcPr>
            <w:tcW w:w="3114" w:type="pct"/>
            <w:shd w:val="clear" w:color="auto" w:fill="FEFEFE"/>
            <w:tcMar>
              <w:top w:w="0" w:type="dxa"/>
              <w:left w:w="100" w:type="dxa"/>
              <w:bottom w:w="0" w:type="dxa"/>
              <w:right w:w="100" w:type="dxa"/>
            </w:tcMar>
          </w:tcPr>
          <w:p w14:paraId="28855C03" w14:textId="77777777" w:rsidR="00C41D11" w:rsidRPr="00142BBD" w:rsidRDefault="00C41D11"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41D11" w:rsidRPr="00142BBD" w14:paraId="6EE47F2D" w14:textId="77777777" w:rsidTr="003868FE">
        <w:tblPrEx>
          <w:shd w:val="clear" w:color="auto" w:fill="auto"/>
        </w:tblPrEx>
        <w:trPr>
          <w:trHeight w:val="211"/>
        </w:trPr>
        <w:tc>
          <w:tcPr>
            <w:tcW w:w="330" w:type="pct"/>
            <w:shd w:val="clear" w:color="auto" w:fill="FEFEFE"/>
            <w:tcMar>
              <w:top w:w="0" w:type="dxa"/>
              <w:left w:w="100" w:type="dxa"/>
              <w:bottom w:w="0" w:type="dxa"/>
              <w:right w:w="100" w:type="dxa"/>
            </w:tcMar>
            <w:vAlign w:val="center"/>
          </w:tcPr>
          <w:p w14:paraId="4D28AB19" w14:textId="77777777" w:rsidR="00C41D11" w:rsidRPr="00142BBD" w:rsidRDefault="00C41D11"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4.6</w:t>
            </w:r>
          </w:p>
        </w:tc>
        <w:tc>
          <w:tcPr>
            <w:tcW w:w="1556" w:type="pct"/>
            <w:shd w:val="clear" w:color="auto" w:fill="FEFEFE"/>
            <w:tcMar>
              <w:top w:w="0" w:type="dxa"/>
              <w:left w:w="100" w:type="dxa"/>
              <w:bottom w:w="0" w:type="dxa"/>
              <w:right w:w="100" w:type="dxa"/>
            </w:tcMar>
            <w:vAlign w:val="center"/>
          </w:tcPr>
          <w:p w14:paraId="2C38AA36" w14:textId="77777777" w:rsidR="00C41D11" w:rsidRPr="00142BBD" w:rsidRDefault="00C41D11"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Общественное питание</w:t>
            </w:r>
          </w:p>
        </w:tc>
        <w:tc>
          <w:tcPr>
            <w:tcW w:w="3114" w:type="pct"/>
            <w:shd w:val="clear" w:color="auto" w:fill="FEFEFE"/>
            <w:tcMar>
              <w:top w:w="0" w:type="dxa"/>
              <w:left w:w="100" w:type="dxa"/>
              <w:bottom w:w="0" w:type="dxa"/>
              <w:right w:w="100" w:type="dxa"/>
            </w:tcMar>
          </w:tcPr>
          <w:p w14:paraId="14E6A213" w14:textId="77777777" w:rsidR="00C41D11" w:rsidRPr="00142BBD" w:rsidRDefault="00C41D11"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bl>
    <w:p w14:paraId="4EEFDE1A" w14:textId="77777777" w:rsidR="00C41D11" w:rsidRPr="00142BBD" w:rsidRDefault="00C41D11" w:rsidP="00C41D11">
      <w:pPr>
        <w:rPr>
          <w:rFonts w:ascii="Times New Roman" w:eastAsia="Helvetica Neue Light" w:hAnsi="Times New Roman" w:cs="Times New Roman"/>
          <w:b/>
          <w:color w:val="000000"/>
          <w:sz w:val="22"/>
          <w:szCs w:val="22"/>
          <w:bdr w:val="nil"/>
        </w:rPr>
      </w:pPr>
    </w:p>
    <w:p w14:paraId="632875EB" w14:textId="77777777" w:rsidR="00C41D11" w:rsidRPr="00142BBD" w:rsidRDefault="00C41D11" w:rsidP="00C41D11">
      <w:pPr>
        <w:pStyle w:val="afb"/>
        <w:widowControl w:val="0"/>
        <w:spacing w:after="0"/>
        <w:ind w:firstLine="0"/>
        <w:jc w:val="center"/>
        <w:rPr>
          <w:rFonts w:ascii="Times New Roman" w:hAnsi="Times New Roman" w:cs="Times New Roman"/>
          <w:color w:val="auto"/>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ОС</w:t>
      </w:r>
    </w:p>
    <w:p w14:paraId="2240967C" w14:textId="77777777" w:rsidR="00C41D11" w:rsidRPr="00142BBD" w:rsidRDefault="00C41D11" w:rsidP="00C41D11">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389"/>
      </w:tblGrid>
      <w:tr w:rsidR="00C41D11" w:rsidRPr="00142BBD" w14:paraId="0DDB3654" w14:textId="77777777" w:rsidTr="002412E7">
        <w:tc>
          <w:tcPr>
            <w:tcW w:w="950" w:type="dxa"/>
            <w:shd w:val="clear" w:color="auto" w:fill="D9D9D9" w:themeFill="background1" w:themeFillShade="D9"/>
            <w:vAlign w:val="center"/>
          </w:tcPr>
          <w:p w14:paraId="22D9CBEB"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1870CB0B"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3A2A2237"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7D6F5AD0"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87" w:type="dxa"/>
            <w:shd w:val="clear" w:color="auto" w:fill="D9D9D9" w:themeFill="background1" w:themeFillShade="D9"/>
            <w:vAlign w:val="center"/>
          </w:tcPr>
          <w:p w14:paraId="33FBDEAA"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389" w:type="dxa"/>
            <w:shd w:val="clear" w:color="auto" w:fill="D9D9D9" w:themeFill="background1" w:themeFillShade="D9"/>
            <w:vAlign w:val="center"/>
          </w:tcPr>
          <w:p w14:paraId="6099F865"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41D11" w:rsidRPr="00142BBD" w14:paraId="3484A058" w14:textId="77777777" w:rsidTr="002412E7">
        <w:tc>
          <w:tcPr>
            <w:tcW w:w="15026" w:type="dxa"/>
            <w:gridSpan w:val="3"/>
            <w:vAlign w:val="center"/>
          </w:tcPr>
          <w:p w14:paraId="2DBFDCC1" w14:textId="27D052F8"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не требуют установления</w:t>
            </w:r>
          </w:p>
        </w:tc>
      </w:tr>
    </w:tbl>
    <w:p w14:paraId="5F082DB4" w14:textId="77777777" w:rsidR="00C41D11" w:rsidRPr="00142BBD" w:rsidRDefault="00C41D11" w:rsidP="00C41D11">
      <w:pPr>
        <w:pStyle w:val="afb"/>
        <w:widowControl w:val="0"/>
        <w:spacing w:after="0"/>
        <w:ind w:firstLine="0"/>
        <w:rPr>
          <w:rFonts w:ascii="Times New Roman" w:hAnsi="Times New Roman" w:cs="Times New Roman"/>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89"/>
        <w:gridCol w:w="4601"/>
        <w:gridCol w:w="4737"/>
      </w:tblGrid>
      <w:tr w:rsidR="00C41D11" w:rsidRPr="00142BBD" w14:paraId="671D0F2F" w14:textId="77777777" w:rsidTr="008614F2">
        <w:trPr>
          <w:trHeight w:val="327"/>
        </w:trPr>
        <w:tc>
          <w:tcPr>
            <w:tcW w:w="3424" w:type="pct"/>
            <w:gridSpan w:val="2"/>
            <w:shd w:val="clear" w:color="auto" w:fill="D9D9D9" w:themeFill="background1" w:themeFillShade="D9"/>
            <w:tcMar>
              <w:top w:w="80" w:type="dxa"/>
              <w:left w:w="80" w:type="dxa"/>
              <w:bottom w:w="80" w:type="dxa"/>
              <w:right w:w="80" w:type="dxa"/>
            </w:tcMar>
            <w:vAlign w:val="center"/>
          </w:tcPr>
          <w:p w14:paraId="57CE3525"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576" w:type="pct"/>
            <w:shd w:val="clear" w:color="auto" w:fill="D9D9D9" w:themeFill="background1" w:themeFillShade="D9"/>
            <w:tcMar>
              <w:top w:w="80" w:type="dxa"/>
              <w:left w:w="80" w:type="dxa"/>
              <w:bottom w:w="80" w:type="dxa"/>
              <w:right w:w="80" w:type="dxa"/>
            </w:tcMar>
            <w:vAlign w:val="center"/>
          </w:tcPr>
          <w:p w14:paraId="1CD9B5B8" w14:textId="77777777" w:rsidR="00C41D11" w:rsidRPr="00142BBD" w:rsidRDefault="00C41D11"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C41D11" w:rsidRPr="00142BBD" w14:paraId="78319C62" w14:textId="77777777" w:rsidTr="008614F2">
        <w:tblPrEx>
          <w:shd w:val="clear" w:color="auto" w:fill="auto"/>
        </w:tblPrEx>
        <w:trPr>
          <w:trHeight w:val="273"/>
        </w:trPr>
        <w:tc>
          <w:tcPr>
            <w:tcW w:w="1893" w:type="pct"/>
            <w:shd w:val="clear" w:color="auto" w:fill="FEFEFE"/>
            <w:tcMar>
              <w:top w:w="0" w:type="dxa"/>
              <w:left w:w="100" w:type="dxa"/>
              <w:bottom w:w="0" w:type="dxa"/>
              <w:right w:w="100" w:type="dxa"/>
            </w:tcMar>
            <w:vAlign w:val="center"/>
          </w:tcPr>
          <w:p w14:paraId="60DC78E1"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531" w:type="pct"/>
            <w:shd w:val="clear" w:color="auto" w:fill="FEFEFE"/>
            <w:tcMar>
              <w:top w:w="0" w:type="dxa"/>
              <w:left w:w="100" w:type="dxa"/>
              <w:bottom w:w="0" w:type="dxa"/>
              <w:right w:w="100" w:type="dxa"/>
            </w:tcMar>
            <w:vAlign w:val="center"/>
          </w:tcPr>
          <w:p w14:paraId="051644C8"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подлежат установлению</w:t>
            </w:r>
          </w:p>
        </w:tc>
        <w:tc>
          <w:tcPr>
            <w:tcW w:w="1576" w:type="pct"/>
            <w:shd w:val="clear" w:color="auto" w:fill="FEFEFE"/>
            <w:tcMar>
              <w:top w:w="0" w:type="dxa"/>
              <w:left w:w="100" w:type="dxa"/>
              <w:bottom w:w="0" w:type="dxa"/>
              <w:right w:w="100" w:type="dxa"/>
            </w:tcMar>
            <w:vAlign w:val="center"/>
          </w:tcPr>
          <w:p w14:paraId="4259557E"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41D11" w:rsidRPr="00142BBD" w14:paraId="2B5C39CF" w14:textId="77777777" w:rsidTr="008614F2">
        <w:tblPrEx>
          <w:shd w:val="clear" w:color="auto" w:fill="auto"/>
        </w:tblPrEx>
        <w:trPr>
          <w:trHeight w:val="273"/>
        </w:trPr>
        <w:tc>
          <w:tcPr>
            <w:tcW w:w="1893" w:type="pct"/>
            <w:shd w:val="clear" w:color="auto" w:fill="FEFEFE"/>
            <w:tcMar>
              <w:top w:w="0" w:type="dxa"/>
              <w:left w:w="100" w:type="dxa"/>
              <w:bottom w:w="0" w:type="dxa"/>
              <w:right w:w="100" w:type="dxa"/>
            </w:tcMar>
            <w:vAlign w:val="center"/>
          </w:tcPr>
          <w:p w14:paraId="22496519"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pct"/>
            <w:shd w:val="clear" w:color="auto" w:fill="FEFEFE"/>
            <w:tcMar>
              <w:top w:w="0" w:type="dxa"/>
              <w:left w:w="100" w:type="dxa"/>
              <w:bottom w:w="0" w:type="dxa"/>
              <w:right w:w="100" w:type="dxa"/>
            </w:tcMar>
            <w:vAlign w:val="center"/>
          </w:tcPr>
          <w:p w14:paraId="74B82F8B"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 м</w:t>
            </w:r>
          </w:p>
        </w:tc>
        <w:tc>
          <w:tcPr>
            <w:tcW w:w="1576" w:type="pct"/>
            <w:shd w:val="clear" w:color="auto" w:fill="FEFEFE"/>
            <w:tcMar>
              <w:top w:w="0" w:type="dxa"/>
              <w:left w:w="100" w:type="dxa"/>
              <w:bottom w:w="0" w:type="dxa"/>
              <w:right w:w="100" w:type="dxa"/>
            </w:tcMar>
            <w:vAlign w:val="center"/>
          </w:tcPr>
          <w:p w14:paraId="5904E1ED"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p>
        </w:tc>
      </w:tr>
      <w:tr w:rsidR="00C41D11" w:rsidRPr="00142BBD" w14:paraId="163778AA" w14:textId="77777777" w:rsidTr="008614F2">
        <w:tblPrEx>
          <w:shd w:val="clear" w:color="auto" w:fill="auto"/>
        </w:tblPrEx>
        <w:trPr>
          <w:trHeight w:val="293"/>
        </w:trPr>
        <w:tc>
          <w:tcPr>
            <w:tcW w:w="1893" w:type="pct"/>
            <w:shd w:val="clear" w:color="auto" w:fill="FEFEFE"/>
            <w:tcMar>
              <w:top w:w="0" w:type="dxa"/>
              <w:left w:w="100" w:type="dxa"/>
              <w:bottom w:w="0" w:type="dxa"/>
              <w:right w:w="100" w:type="dxa"/>
            </w:tcMar>
            <w:vAlign w:val="center"/>
          </w:tcPr>
          <w:p w14:paraId="0C228595"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Предельное количество надземных этажей</w:t>
            </w:r>
          </w:p>
        </w:tc>
        <w:tc>
          <w:tcPr>
            <w:tcW w:w="1531" w:type="pct"/>
            <w:shd w:val="clear" w:color="auto" w:fill="FEFEFE"/>
            <w:tcMar>
              <w:top w:w="0" w:type="dxa"/>
              <w:left w:w="100" w:type="dxa"/>
              <w:bottom w:w="0" w:type="dxa"/>
              <w:right w:w="100" w:type="dxa"/>
            </w:tcMar>
            <w:vAlign w:val="center"/>
          </w:tcPr>
          <w:p w14:paraId="236B4E44"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w:t>
            </w:r>
          </w:p>
        </w:tc>
        <w:tc>
          <w:tcPr>
            <w:tcW w:w="1576" w:type="pct"/>
            <w:shd w:val="clear" w:color="auto" w:fill="FEFEFE"/>
            <w:tcMar>
              <w:top w:w="0" w:type="dxa"/>
              <w:left w:w="100" w:type="dxa"/>
              <w:bottom w:w="0" w:type="dxa"/>
              <w:right w:w="100" w:type="dxa"/>
            </w:tcMar>
            <w:vAlign w:val="center"/>
          </w:tcPr>
          <w:p w14:paraId="66A655D3"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41D11" w:rsidRPr="00142BBD" w14:paraId="0CA40A12" w14:textId="77777777" w:rsidTr="008614F2">
        <w:tblPrEx>
          <w:shd w:val="clear" w:color="auto" w:fill="auto"/>
        </w:tblPrEx>
        <w:trPr>
          <w:trHeight w:val="287"/>
        </w:trPr>
        <w:tc>
          <w:tcPr>
            <w:tcW w:w="1893" w:type="pct"/>
            <w:shd w:val="clear" w:color="auto" w:fill="FEFEFE"/>
            <w:tcMar>
              <w:top w:w="0" w:type="dxa"/>
              <w:left w:w="100" w:type="dxa"/>
              <w:bottom w:w="0" w:type="dxa"/>
              <w:right w:w="100" w:type="dxa"/>
            </w:tcMar>
            <w:vAlign w:val="center"/>
          </w:tcPr>
          <w:p w14:paraId="691CD2A5"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Предельная высота зданий, строений, сооружений</w:t>
            </w:r>
          </w:p>
        </w:tc>
        <w:tc>
          <w:tcPr>
            <w:tcW w:w="1531" w:type="pct"/>
            <w:shd w:val="clear" w:color="auto" w:fill="FEFEFE"/>
            <w:tcMar>
              <w:top w:w="0" w:type="dxa"/>
              <w:left w:w="100" w:type="dxa"/>
              <w:bottom w:w="0" w:type="dxa"/>
              <w:right w:w="100" w:type="dxa"/>
            </w:tcMar>
            <w:vAlign w:val="center"/>
          </w:tcPr>
          <w:p w14:paraId="11C9E953"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15 м</w:t>
            </w:r>
          </w:p>
        </w:tc>
        <w:tc>
          <w:tcPr>
            <w:tcW w:w="1576" w:type="pct"/>
            <w:shd w:val="clear" w:color="auto" w:fill="FEFEFE"/>
            <w:tcMar>
              <w:top w:w="0" w:type="dxa"/>
              <w:left w:w="100" w:type="dxa"/>
              <w:bottom w:w="0" w:type="dxa"/>
              <w:right w:w="100" w:type="dxa"/>
            </w:tcMar>
            <w:vAlign w:val="center"/>
          </w:tcPr>
          <w:p w14:paraId="0A08BF6A"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41D11" w:rsidRPr="00142BBD" w14:paraId="101FC891" w14:textId="77777777" w:rsidTr="008614F2">
        <w:tblPrEx>
          <w:shd w:val="clear" w:color="auto" w:fill="auto"/>
        </w:tblPrEx>
        <w:trPr>
          <w:trHeight w:val="1558"/>
        </w:trPr>
        <w:tc>
          <w:tcPr>
            <w:tcW w:w="1893" w:type="pct"/>
            <w:shd w:val="clear" w:color="auto" w:fill="FEFEFE"/>
            <w:tcMar>
              <w:top w:w="0" w:type="dxa"/>
              <w:left w:w="100" w:type="dxa"/>
              <w:bottom w:w="0" w:type="dxa"/>
              <w:right w:w="100" w:type="dxa"/>
            </w:tcMar>
            <w:vAlign w:val="center"/>
          </w:tcPr>
          <w:p w14:paraId="0C230FBC" w14:textId="77777777" w:rsidR="00C41D11" w:rsidRPr="00142BBD" w:rsidRDefault="00C41D11"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1" w:type="pct"/>
            <w:shd w:val="clear" w:color="auto" w:fill="FEFEFE"/>
            <w:tcMar>
              <w:top w:w="0" w:type="dxa"/>
              <w:left w:w="100" w:type="dxa"/>
              <w:bottom w:w="0" w:type="dxa"/>
              <w:right w:w="100" w:type="dxa"/>
            </w:tcMar>
            <w:vAlign w:val="center"/>
          </w:tcPr>
          <w:p w14:paraId="381F65CE"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60%</w:t>
            </w:r>
          </w:p>
        </w:tc>
        <w:tc>
          <w:tcPr>
            <w:tcW w:w="1576" w:type="pct"/>
            <w:shd w:val="clear" w:color="auto" w:fill="FEFEFE"/>
            <w:tcMar>
              <w:top w:w="0" w:type="dxa"/>
              <w:left w:w="100" w:type="dxa"/>
              <w:bottom w:w="0" w:type="dxa"/>
              <w:right w:w="100" w:type="dxa"/>
            </w:tcMar>
            <w:vAlign w:val="center"/>
          </w:tcPr>
          <w:p w14:paraId="279166C1"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41D11" w:rsidRPr="00142BBD" w14:paraId="6B8A3C12" w14:textId="77777777" w:rsidTr="008614F2">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2E5E1CF9" w14:textId="77777777" w:rsidR="00C41D11" w:rsidRPr="00142BBD" w:rsidRDefault="00C41D11" w:rsidP="006D168B">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z w:val="22"/>
                <w:bdr w:val="nil"/>
                <w:lang w:val="ru-RU" w:eastAsia="ru-RU"/>
              </w:rPr>
            </w:pPr>
            <w:r w:rsidRPr="00142BBD">
              <w:rPr>
                <w:rFonts w:ascii="Times New Roman" w:eastAsia="Helvetica Neue Light" w:hAnsi="Times New Roman" w:cs="Times New Roman"/>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C41D11" w:rsidRPr="00142BBD" w14:paraId="1496E39A" w14:textId="77777777" w:rsidTr="008614F2">
        <w:tblPrEx>
          <w:shd w:val="clear" w:color="auto" w:fill="auto"/>
        </w:tblPrEx>
        <w:trPr>
          <w:trHeight w:val="273"/>
        </w:trPr>
        <w:tc>
          <w:tcPr>
            <w:tcW w:w="1893" w:type="pct"/>
            <w:shd w:val="clear" w:color="auto" w:fill="FEFEFE"/>
            <w:tcMar>
              <w:top w:w="0" w:type="dxa"/>
              <w:left w:w="100" w:type="dxa"/>
              <w:bottom w:w="0" w:type="dxa"/>
              <w:right w:w="100" w:type="dxa"/>
            </w:tcMar>
            <w:vAlign w:val="center"/>
          </w:tcPr>
          <w:p w14:paraId="312F608C" w14:textId="77777777" w:rsidR="00C41D11" w:rsidRPr="00142BBD" w:rsidRDefault="00C41D11" w:rsidP="006D168B">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Отступ от красных линий для школ и детских дошкольных учреждений, размещаемых в отдельных зданиях</w:t>
            </w:r>
          </w:p>
        </w:tc>
        <w:tc>
          <w:tcPr>
            <w:tcW w:w="1531" w:type="pct"/>
            <w:shd w:val="clear" w:color="auto" w:fill="FEFEFE"/>
            <w:tcMar>
              <w:top w:w="0" w:type="dxa"/>
              <w:left w:w="100" w:type="dxa"/>
              <w:bottom w:w="0" w:type="dxa"/>
              <w:right w:w="100" w:type="dxa"/>
            </w:tcMar>
            <w:vAlign w:val="center"/>
          </w:tcPr>
          <w:p w14:paraId="0197A4D1" w14:textId="77777777" w:rsidR="00C41D11" w:rsidRPr="00142BBD" w:rsidRDefault="00C41D11"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менее 25 м</w:t>
            </w:r>
          </w:p>
        </w:tc>
        <w:tc>
          <w:tcPr>
            <w:tcW w:w="1576" w:type="pct"/>
            <w:shd w:val="clear" w:color="auto" w:fill="FEFEFE"/>
            <w:tcMar>
              <w:top w:w="0" w:type="dxa"/>
              <w:left w:w="100" w:type="dxa"/>
              <w:bottom w:w="0" w:type="dxa"/>
              <w:right w:w="100" w:type="dxa"/>
            </w:tcMar>
            <w:vAlign w:val="center"/>
          </w:tcPr>
          <w:p w14:paraId="319AA41E" w14:textId="77777777" w:rsidR="00C41D11" w:rsidRPr="00142BBD" w:rsidRDefault="00C41D11"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В реконструируемых кварталах – не менее 15 м</w:t>
            </w:r>
          </w:p>
        </w:tc>
      </w:tr>
    </w:tbl>
    <w:p w14:paraId="7BA63B9C" w14:textId="1508B699" w:rsidR="00E23723" w:rsidRPr="00142BBD" w:rsidRDefault="00E23723" w:rsidP="00E23723">
      <w:pPr>
        <w:pStyle w:val="ConsPlusNormal"/>
        <w:spacing w:before="240" w:after="240"/>
        <w:jc w:val="both"/>
        <w:outlineLvl w:val="3"/>
        <w:rPr>
          <w:b/>
          <w:sz w:val="24"/>
          <w:szCs w:val="24"/>
        </w:rPr>
      </w:pPr>
      <w:bookmarkStart w:id="211" w:name="_Toc14774939"/>
      <w:bookmarkStart w:id="212" w:name="_Toc14774940"/>
      <w:bookmarkStart w:id="213" w:name="_Toc14774941"/>
      <w:bookmarkStart w:id="214" w:name="_Toc14774947"/>
      <w:bookmarkStart w:id="215" w:name="_Toc14774936"/>
      <w:bookmarkStart w:id="216" w:name="_Toc511821719"/>
      <w:bookmarkStart w:id="217" w:name="_Toc511822134"/>
      <w:bookmarkEnd w:id="207"/>
      <w:bookmarkEnd w:id="208"/>
      <w:bookmarkEnd w:id="209"/>
      <w:bookmarkEnd w:id="210"/>
      <w:r w:rsidRPr="00142BBD">
        <w:rPr>
          <w:b/>
          <w:sz w:val="24"/>
          <w:szCs w:val="24"/>
        </w:rPr>
        <w:t>Статья 2</w:t>
      </w:r>
      <w:r w:rsidR="00271CDE">
        <w:rPr>
          <w:b/>
          <w:sz w:val="24"/>
          <w:szCs w:val="24"/>
        </w:rPr>
        <w:t>2</w:t>
      </w:r>
      <w:r w:rsidRPr="00142BBD">
        <w:rPr>
          <w:b/>
          <w:sz w:val="24"/>
          <w:szCs w:val="24"/>
        </w:rPr>
        <w:t>.</w:t>
      </w:r>
      <w:r w:rsidR="009C2FBD" w:rsidRPr="00142BBD">
        <w:rPr>
          <w:b/>
          <w:sz w:val="24"/>
          <w:szCs w:val="24"/>
        </w:rPr>
        <w:t>5</w:t>
      </w:r>
      <w:r w:rsidRPr="00142BBD">
        <w:rPr>
          <w:b/>
          <w:sz w:val="24"/>
          <w:szCs w:val="24"/>
        </w:rPr>
        <w:t xml:space="preserve">. Р-1. Зона </w:t>
      </w:r>
      <w:r w:rsidR="009E457D" w:rsidRPr="00142BBD">
        <w:rPr>
          <w:b/>
          <w:sz w:val="24"/>
          <w:szCs w:val="24"/>
        </w:rPr>
        <w:t>озелененных территорий</w:t>
      </w:r>
    </w:p>
    <w:p w14:paraId="3349BBC2"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Р-1</w:t>
      </w:r>
    </w:p>
    <w:p w14:paraId="2EB4C8E2"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793"/>
        <w:gridCol w:w="4851"/>
        <w:gridCol w:w="9383"/>
      </w:tblGrid>
      <w:tr w:rsidR="00E23723" w:rsidRPr="00142BBD" w14:paraId="7BA43015" w14:textId="77777777" w:rsidTr="00CA3DF7">
        <w:trPr>
          <w:trHeight w:val="327"/>
        </w:trPr>
        <w:tc>
          <w:tcPr>
            <w:tcW w:w="264" w:type="pct"/>
            <w:shd w:val="clear" w:color="auto" w:fill="D9D9D9" w:themeFill="background1" w:themeFillShade="D9"/>
            <w:tcMar>
              <w:top w:w="80" w:type="dxa"/>
              <w:left w:w="80" w:type="dxa"/>
              <w:bottom w:w="80" w:type="dxa"/>
              <w:right w:w="80" w:type="dxa"/>
            </w:tcMar>
            <w:vAlign w:val="center"/>
          </w:tcPr>
          <w:p w14:paraId="688B63E9"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614" w:type="pct"/>
            <w:shd w:val="clear" w:color="auto" w:fill="D9D9D9" w:themeFill="background1" w:themeFillShade="D9"/>
            <w:tcMar>
              <w:top w:w="80" w:type="dxa"/>
              <w:left w:w="80" w:type="dxa"/>
              <w:bottom w:w="80" w:type="dxa"/>
              <w:right w:w="80" w:type="dxa"/>
            </w:tcMar>
            <w:vAlign w:val="center"/>
          </w:tcPr>
          <w:p w14:paraId="4684CB5E"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6F7ABA4D"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23" w:type="pct"/>
            <w:shd w:val="clear" w:color="auto" w:fill="D9D9D9" w:themeFill="background1" w:themeFillShade="D9"/>
            <w:tcMar>
              <w:top w:w="80" w:type="dxa"/>
              <w:left w:w="80" w:type="dxa"/>
              <w:bottom w:w="80" w:type="dxa"/>
              <w:right w:w="80" w:type="dxa"/>
            </w:tcMar>
            <w:vAlign w:val="center"/>
          </w:tcPr>
          <w:p w14:paraId="5249FE0E"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E23723" w:rsidRPr="00142BBD" w14:paraId="624ADDCB" w14:textId="77777777" w:rsidTr="00CA3DF7">
        <w:tblPrEx>
          <w:shd w:val="clear" w:color="auto" w:fill="auto"/>
        </w:tblPrEx>
        <w:trPr>
          <w:trHeight w:val="65"/>
        </w:trPr>
        <w:tc>
          <w:tcPr>
            <w:tcW w:w="264" w:type="pct"/>
            <w:shd w:val="clear" w:color="auto" w:fill="FEFEFE"/>
            <w:tcMar>
              <w:top w:w="0" w:type="dxa"/>
              <w:left w:w="100" w:type="dxa"/>
              <w:bottom w:w="0" w:type="dxa"/>
              <w:right w:w="100" w:type="dxa"/>
            </w:tcMar>
            <w:vAlign w:val="center"/>
          </w:tcPr>
          <w:p w14:paraId="64D57D07" w14:textId="77777777" w:rsidR="00E23723" w:rsidRPr="00142BBD" w:rsidRDefault="00E23723"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3.1.1</w:t>
            </w:r>
          </w:p>
        </w:tc>
        <w:tc>
          <w:tcPr>
            <w:tcW w:w="1614" w:type="pct"/>
            <w:shd w:val="clear" w:color="auto" w:fill="FEFEFE"/>
            <w:tcMar>
              <w:top w:w="0" w:type="dxa"/>
              <w:left w:w="100" w:type="dxa"/>
              <w:bottom w:w="0" w:type="dxa"/>
              <w:right w:w="100" w:type="dxa"/>
            </w:tcMar>
            <w:vAlign w:val="center"/>
          </w:tcPr>
          <w:p w14:paraId="6D2A68DB" w14:textId="77777777" w:rsidR="00E23723" w:rsidRPr="00142BBD" w:rsidRDefault="00E23723"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123" w:type="pct"/>
            <w:shd w:val="clear" w:color="auto" w:fill="FEFEFE"/>
            <w:tcMar>
              <w:top w:w="0" w:type="dxa"/>
              <w:left w:w="100" w:type="dxa"/>
              <w:bottom w:w="0" w:type="dxa"/>
              <w:right w:w="100" w:type="dxa"/>
            </w:tcMar>
          </w:tcPr>
          <w:p w14:paraId="0F05884E" w14:textId="77777777" w:rsidR="00E23723" w:rsidRPr="00142BBD" w:rsidRDefault="00E23723" w:rsidP="006D168B">
            <w:pPr>
              <w:pStyle w:val="affe"/>
              <w:pBdr>
                <w:top w:val="nil"/>
                <w:left w:val="nil"/>
                <w:bottom w:val="nil"/>
                <w:right w:val="nil"/>
                <w:between w:val="nil"/>
                <w:bar w:val="nil"/>
              </w:pBdr>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142BBD">
              <w:rPr>
                <w:rFonts w:ascii="Times New Roman" w:eastAsia="Arial Unicode MS" w:hAnsi="Times New Roman" w:cs="Times New Roman"/>
                <w:bdr w:val="nil"/>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E457D" w:rsidRPr="00142BBD" w14:paraId="10322BF1" w14:textId="77777777" w:rsidTr="00CA3DF7">
        <w:tblPrEx>
          <w:shd w:val="clear" w:color="auto" w:fill="auto"/>
        </w:tblPrEx>
        <w:trPr>
          <w:trHeight w:val="65"/>
        </w:trPr>
        <w:tc>
          <w:tcPr>
            <w:tcW w:w="264" w:type="pct"/>
            <w:shd w:val="clear" w:color="auto" w:fill="FEFEFE"/>
            <w:tcMar>
              <w:top w:w="0" w:type="dxa"/>
              <w:left w:w="100" w:type="dxa"/>
              <w:bottom w:w="0" w:type="dxa"/>
              <w:right w:w="100" w:type="dxa"/>
            </w:tcMar>
            <w:vAlign w:val="center"/>
          </w:tcPr>
          <w:p w14:paraId="6D2B9D32" w14:textId="77777777" w:rsidR="009E457D" w:rsidRPr="00142BBD" w:rsidRDefault="009E457D" w:rsidP="006D168B">
            <w:pPr>
              <w:pStyle w:val="22"/>
              <w:widowControl w:val="0"/>
              <w:jc w:val="center"/>
              <w:rPr>
                <w:rFonts w:ascii="Times New Roman" w:hAnsi="Times New Roman" w:cs="Times New Roman"/>
                <w:b/>
                <w:color w:val="auto"/>
                <w:sz w:val="22"/>
                <w:szCs w:val="22"/>
              </w:rPr>
            </w:pPr>
            <w:r w:rsidRPr="00142BBD">
              <w:rPr>
                <w:rFonts w:ascii="Times New Roman" w:hAnsi="Times New Roman" w:cs="Times New Roman"/>
                <w:color w:val="auto"/>
                <w:sz w:val="22"/>
                <w:szCs w:val="22"/>
              </w:rPr>
              <w:lastRenderedPageBreak/>
              <w:t>5.2</w:t>
            </w:r>
          </w:p>
        </w:tc>
        <w:tc>
          <w:tcPr>
            <w:tcW w:w="1614" w:type="pct"/>
            <w:shd w:val="clear" w:color="auto" w:fill="FEFEFE"/>
            <w:tcMar>
              <w:top w:w="0" w:type="dxa"/>
              <w:left w:w="100" w:type="dxa"/>
              <w:bottom w:w="0" w:type="dxa"/>
              <w:right w:w="100" w:type="dxa"/>
            </w:tcMar>
            <w:vAlign w:val="center"/>
          </w:tcPr>
          <w:p w14:paraId="3D3A68F2" w14:textId="77777777" w:rsidR="009E457D" w:rsidRPr="00142BBD" w:rsidRDefault="009E457D"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Природно-познавательный туризм</w:t>
            </w:r>
          </w:p>
        </w:tc>
        <w:tc>
          <w:tcPr>
            <w:tcW w:w="3123" w:type="pct"/>
            <w:shd w:val="clear" w:color="auto" w:fill="FEFEFE"/>
            <w:tcMar>
              <w:top w:w="0" w:type="dxa"/>
              <w:left w:w="100" w:type="dxa"/>
              <w:bottom w:w="0" w:type="dxa"/>
              <w:right w:w="100" w:type="dxa"/>
            </w:tcMar>
          </w:tcPr>
          <w:p w14:paraId="04D8E768" w14:textId="77777777" w:rsidR="009E457D" w:rsidRPr="00142BBD" w:rsidRDefault="009E457D"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42BBD">
              <w:rPr>
                <w:rFonts w:ascii="Times New Roman" w:eastAsia="Arial Unicode MS" w:hAnsi="Times New Roman" w:cs="Times New Roman"/>
                <w:sz w:val="22"/>
                <w:szCs w:val="22"/>
                <w:bdr w:val="nil"/>
              </w:rPr>
              <w:t>природовосстановительных</w:t>
            </w:r>
            <w:proofErr w:type="spellEnd"/>
            <w:r w:rsidRPr="00142BBD">
              <w:rPr>
                <w:rFonts w:ascii="Times New Roman" w:eastAsia="Arial Unicode MS" w:hAnsi="Times New Roman" w:cs="Times New Roman"/>
                <w:sz w:val="22"/>
                <w:szCs w:val="22"/>
                <w:bdr w:val="nil"/>
              </w:rPr>
              <w:t xml:space="preserve"> мероприятий</w:t>
            </w:r>
          </w:p>
        </w:tc>
      </w:tr>
    </w:tbl>
    <w:p w14:paraId="6FCC8800" w14:textId="77777777" w:rsidR="00E23723" w:rsidRPr="00142BBD" w:rsidRDefault="00E23723" w:rsidP="00E23723">
      <w:pPr>
        <w:rPr>
          <w:rFonts w:ascii="Times New Roman" w:eastAsiaTheme="minorHAnsi" w:hAnsi="Times New Roman" w:cs="Times New Roman"/>
          <w:b/>
          <w:lang w:eastAsia="en-US"/>
        </w:rPr>
      </w:pPr>
    </w:p>
    <w:p w14:paraId="148A64D5"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Р-1</w:t>
      </w:r>
    </w:p>
    <w:p w14:paraId="1C4B0A89"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7"/>
        <w:gridCol w:w="4959"/>
        <w:gridCol w:w="9221"/>
      </w:tblGrid>
      <w:tr w:rsidR="00E23723" w:rsidRPr="00142BBD" w14:paraId="232C3443" w14:textId="77777777" w:rsidTr="009A4D24">
        <w:trPr>
          <w:trHeight w:val="327"/>
        </w:trPr>
        <w:tc>
          <w:tcPr>
            <w:tcW w:w="282" w:type="pct"/>
            <w:shd w:val="clear" w:color="auto" w:fill="D9D9D9" w:themeFill="background1" w:themeFillShade="D9"/>
            <w:tcMar>
              <w:top w:w="80" w:type="dxa"/>
              <w:left w:w="80" w:type="dxa"/>
              <w:bottom w:w="80" w:type="dxa"/>
              <w:right w:w="80" w:type="dxa"/>
            </w:tcMar>
            <w:vAlign w:val="center"/>
          </w:tcPr>
          <w:p w14:paraId="05DFE45E"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650" w:type="pct"/>
            <w:shd w:val="clear" w:color="auto" w:fill="D9D9D9" w:themeFill="background1" w:themeFillShade="D9"/>
            <w:tcMar>
              <w:top w:w="80" w:type="dxa"/>
              <w:left w:w="80" w:type="dxa"/>
              <w:bottom w:w="80" w:type="dxa"/>
              <w:right w:w="80" w:type="dxa"/>
            </w:tcMar>
            <w:vAlign w:val="center"/>
          </w:tcPr>
          <w:p w14:paraId="79489F45"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721311F3"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068" w:type="pct"/>
            <w:shd w:val="clear" w:color="auto" w:fill="D9D9D9" w:themeFill="background1" w:themeFillShade="D9"/>
            <w:tcMar>
              <w:top w:w="80" w:type="dxa"/>
              <w:left w:w="80" w:type="dxa"/>
              <w:bottom w:w="80" w:type="dxa"/>
              <w:right w:w="80" w:type="dxa"/>
            </w:tcMar>
            <w:vAlign w:val="center"/>
          </w:tcPr>
          <w:p w14:paraId="60A48917"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283462" w:rsidRPr="00142BBD" w14:paraId="63278BF6" w14:textId="77777777" w:rsidTr="009A4D2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71DDC04F" w14:textId="77777777" w:rsidR="00283462" w:rsidRPr="00142BBD" w:rsidRDefault="00283462" w:rsidP="00283462">
            <w:pPr>
              <w:pStyle w:val="aff7"/>
              <w:pBdr>
                <w:top w:val="nil"/>
                <w:left w:val="nil"/>
                <w:bottom w:val="nil"/>
                <w:right w:val="nil"/>
                <w:between w:val="nil"/>
                <w:bar w:val="nil"/>
              </w:pBdr>
              <w:ind w:right="152"/>
              <w:rPr>
                <w:rFonts w:ascii="Times New Roman" w:eastAsia="Helvetica Neue Light" w:hAnsi="Times New Roman" w:cs="Times New Roman"/>
                <w:sz w:val="22"/>
                <w:szCs w:val="22"/>
                <w:bdr w:val="nil"/>
              </w:rPr>
            </w:pPr>
            <w:r w:rsidRPr="00142BBD">
              <w:rPr>
                <w:rFonts w:ascii="Times New Roman" w:hAnsi="Times New Roman" w:cs="Times New Roman"/>
                <w:sz w:val="22"/>
                <w:szCs w:val="22"/>
              </w:rPr>
              <w:t>не подлежат установлению.</w:t>
            </w:r>
          </w:p>
        </w:tc>
      </w:tr>
    </w:tbl>
    <w:p w14:paraId="7F31408B" w14:textId="77777777" w:rsidR="00E23723" w:rsidRPr="00142BBD" w:rsidRDefault="00E23723" w:rsidP="00E23723">
      <w:pPr>
        <w:pStyle w:val="afb"/>
        <w:widowControl w:val="0"/>
        <w:spacing w:after="0"/>
        <w:ind w:firstLine="2127"/>
        <w:rPr>
          <w:rFonts w:ascii="Times New Roman" w:hAnsi="Times New Roman" w:cs="Times New Roman"/>
          <w:b/>
          <w:color w:val="auto"/>
          <w:sz w:val="22"/>
          <w:szCs w:val="22"/>
        </w:rPr>
      </w:pPr>
    </w:p>
    <w:p w14:paraId="1F860F15"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Вспомогательные виды разрешенного использования земельных участков зоны Р-1</w:t>
      </w:r>
    </w:p>
    <w:p w14:paraId="74FD5265" w14:textId="77777777" w:rsidR="00E23723" w:rsidRPr="00142BBD" w:rsidRDefault="00E23723" w:rsidP="00E23723">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2"/>
        <w:gridCol w:w="4626"/>
        <w:gridCol w:w="9488"/>
      </w:tblGrid>
      <w:tr w:rsidR="00E23723" w:rsidRPr="00142BBD" w14:paraId="2FA503FA" w14:textId="77777777" w:rsidTr="00BB3AA1">
        <w:tc>
          <w:tcPr>
            <w:tcW w:w="912" w:type="dxa"/>
            <w:shd w:val="clear" w:color="auto" w:fill="D9D9D9" w:themeFill="background1" w:themeFillShade="D9"/>
            <w:vAlign w:val="center"/>
          </w:tcPr>
          <w:p w14:paraId="354EEE9E"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3024FC0A"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15E5E0E7"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EF1CC85"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26" w:type="dxa"/>
            <w:shd w:val="clear" w:color="auto" w:fill="D9D9D9" w:themeFill="background1" w:themeFillShade="D9"/>
            <w:vAlign w:val="center"/>
          </w:tcPr>
          <w:p w14:paraId="0D3FD28D"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488" w:type="dxa"/>
            <w:shd w:val="clear" w:color="auto" w:fill="D9D9D9" w:themeFill="background1" w:themeFillShade="D9"/>
            <w:vAlign w:val="center"/>
          </w:tcPr>
          <w:p w14:paraId="647D2298"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9E457D" w:rsidRPr="00142BBD" w14:paraId="69A3F7A3" w14:textId="77777777" w:rsidTr="00BB3AA1">
        <w:tc>
          <w:tcPr>
            <w:tcW w:w="15026" w:type="dxa"/>
            <w:gridSpan w:val="3"/>
            <w:vAlign w:val="center"/>
          </w:tcPr>
          <w:p w14:paraId="689650BB" w14:textId="77777777" w:rsidR="009E457D" w:rsidRPr="00142BBD" w:rsidRDefault="009E457D"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073"/>
                <w:tab w:val="left" w:pos="10120"/>
              </w:tabs>
              <w:ind w:right="189"/>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не подлежат установлению.</w:t>
            </w:r>
          </w:p>
        </w:tc>
      </w:tr>
    </w:tbl>
    <w:p w14:paraId="52602306" w14:textId="77777777" w:rsidR="00E23723" w:rsidRPr="00142BBD" w:rsidRDefault="00E23723" w:rsidP="00E23723">
      <w:pPr>
        <w:pStyle w:val="afb"/>
        <w:widowControl w:val="0"/>
        <w:spacing w:after="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05"/>
        <w:gridCol w:w="3576"/>
        <w:gridCol w:w="5446"/>
      </w:tblGrid>
      <w:tr w:rsidR="00E23723" w:rsidRPr="00142BBD" w14:paraId="785C0F16" w14:textId="77777777" w:rsidTr="00BB3AA1">
        <w:trPr>
          <w:trHeight w:val="327"/>
        </w:trPr>
        <w:tc>
          <w:tcPr>
            <w:tcW w:w="3188" w:type="pct"/>
            <w:gridSpan w:val="2"/>
            <w:shd w:val="clear" w:color="auto" w:fill="D9D9D9" w:themeFill="background1" w:themeFillShade="D9"/>
            <w:tcMar>
              <w:top w:w="80" w:type="dxa"/>
              <w:left w:w="80" w:type="dxa"/>
              <w:bottom w:w="80" w:type="dxa"/>
              <w:right w:w="80" w:type="dxa"/>
            </w:tcMar>
            <w:vAlign w:val="center"/>
          </w:tcPr>
          <w:p w14:paraId="4D2C6BDB"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142BBD">
              <w:rPr>
                <w:rFonts w:ascii="Times New Roman" w:hAnsi="Times New Roman" w:cs="Times New Roman"/>
                <w:color w:val="auto"/>
                <w:sz w:val="22"/>
                <w:szCs w:val="22"/>
              </w:rPr>
              <w:br/>
              <w:t>объектов капитального строительства</w:t>
            </w:r>
          </w:p>
        </w:tc>
        <w:tc>
          <w:tcPr>
            <w:tcW w:w="1812" w:type="pct"/>
            <w:shd w:val="clear" w:color="auto" w:fill="D9D9D9" w:themeFill="background1" w:themeFillShade="D9"/>
            <w:tcMar>
              <w:top w:w="80" w:type="dxa"/>
              <w:left w:w="80" w:type="dxa"/>
              <w:bottom w:w="80" w:type="dxa"/>
              <w:right w:w="80" w:type="dxa"/>
            </w:tcMar>
            <w:vAlign w:val="center"/>
          </w:tcPr>
          <w:p w14:paraId="3C327FC2"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E23723" w:rsidRPr="00142BBD" w14:paraId="72AD2A7A" w14:textId="77777777" w:rsidTr="00BB3AA1">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7EBBC87B" w14:textId="77777777" w:rsidR="00E23723" w:rsidRPr="00142BBD" w:rsidRDefault="00E23723"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Предельные (минимальные и (или) максимальные) размеры земельных участков, в том числе их площадь</w:t>
            </w:r>
          </w:p>
        </w:tc>
        <w:tc>
          <w:tcPr>
            <w:tcW w:w="1190" w:type="pct"/>
            <w:shd w:val="clear" w:color="auto" w:fill="FEFEFE"/>
            <w:tcMar>
              <w:top w:w="0" w:type="dxa"/>
              <w:left w:w="100" w:type="dxa"/>
              <w:bottom w:w="0" w:type="dxa"/>
              <w:right w:w="100" w:type="dxa"/>
            </w:tcMar>
            <w:vAlign w:val="center"/>
          </w:tcPr>
          <w:p w14:paraId="050722E1" w14:textId="77777777" w:rsidR="00E23723" w:rsidRPr="00142BBD" w:rsidRDefault="00E23723"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7DD1BF84" w14:textId="77777777" w:rsidR="00E23723" w:rsidRPr="00142BBD" w:rsidRDefault="00E23723"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E23723" w:rsidRPr="00142BBD" w14:paraId="5E4BFA33" w14:textId="77777777" w:rsidTr="00BB3AA1">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78439084" w14:textId="77777777" w:rsidR="00E23723" w:rsidRPr="00142BBD" w:rsidRDefault="00E23723"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90" w:type="pct"/>
            <w:shd w:val="clear" w:color="auto" w:fill="FEFEFE"/>
            <w:tcMar>
              <w:top w:w="0" w:type="dxa"/>
              <w:left w:w="100" w:type="dxa"/>
              <w:bottom w:w="0" w:type="dxa"/>
              <w:right w:w="100" w:type="dxa"/>
            </w:tcMar>
            <w:vAlign w:val="center"/>
          </w:tcPr>
          <w:p w14:paraId="530BFE14" w14:textId="77777777" w:rsidR="00E23723" w:rsidRPr="00142BBD" w:rsidRDefault="00E23723"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 м</w:t>
            </w:r>
          </w:p>
        </w:tc>
        <w:tc>
          <w:tcPr>
            <w:tcW w:w="1812" w:type="pct"/>
            <w:shd w:val="clear" w:color="auto" w:fill="FEFEFE"/>
            <w:tcMar>
              <w:top w:w="0" w:type="dxa"/>
              <w:left w:w="100" w:type="dxa"/>
              <w:bottom w:w="0" w:type="dxa"/>
              <w:right w:w="100" w:type="dxa"/>
            </w:tcMar>
            <w:vAlign w:val="center"/>
          </w:tcPr>
          <w:p w14:paraId="0E1F3549" w14:textId="77777777" w:rsidR="00E23723" w:rsidRPr="00142BBD" w:rsidRDefault="00E23723"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E23723" w:rsidRPr="00142BBD" w14:paraId="009AF150" w14:textId="77777777" w:rsidTr="00BB3AA1">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23CA57B6" w14:textId="77777777" w:rsidR="00E23723" w:rsidRPr="00142BBD" w:rsidRDefault="00E23723"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Предельная высота зданий</w:t>
            </w:r>
          </w:p>
        </w:tc>
        <w:tc>
          <w:tcPr>
            <w:tcW w:w="1190" w:type="pct"/>
            <w:shd w:val="clear" w:color="auto" w:fill="FEFEFE"/>
            <w:tcMar>
              <w:top w:w="0" w:type="dxa"/>
              <w:left w:w="100" w:type="dxa"/>
              <w:bottom w:w="0" w:type="dxa"/>
              <w:right w:w="100" w:type="dxa"/>
            </w:tcMar>
            <w:vAlign w:val="center"/>
          </w:tcPr>
          <w:p w14:paraId="2493AB26" w14:textId="77777777" w:rsidR="00E23723" w:rsidRPr="00142BBD" w:rsidRDefault="00E23723"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501995F6" w14:textId="77777777" w:rsidR="00E23723" w:rsidRPr="00142BBD" w:rsidRDefault="00E23723"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E23723" w:rsidRPr="00142BBD" w14:paraId="330DC5CC" w14:textId="77777777" w:rsidTr="00BB3AA1">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53282F9A" w14:textId="77777777" w:rsidR="00E23723" w:rsidRPr="00142BBD" w:rsidRDefault="00E23723"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lastRenderedPageBreak/>
              <w:t>Предельное количество надземных этажей</w:t>
            </w:r>
          </w:p>
        </w:tc>
        <w:tc>
          <w:tcPr>
            <w:tcW w:w="1190" w:type="pct"/>
            <w:shd w:val="clear" w:color="auto" w:fill="FEFEFE"/>
            <w:tcMar>
              <w:top w:w="0" w:type="dxa"/>
              <w:left w:w="100" w:type="dxa"/>
              <w:bottom w:w="0" w:type="dxa"/>
              <w:right w:w="100" w:type="dxa"/>
            </w:tcMar>
            <w:vAlign w:val="center"/>
          </w:tcPr>
          <w:p w14:paraId="47B700DC" w14:textId="77777777" w:rsidR="00E23723" w:rsidRPr="00142BBD" w:rsidRDefault="00E23723"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52A8DC06" w14:textId="77777777" w:rsidR="00E23723" w:rsidRPr="00142BBD" w:rsidRDefault="00E23723"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E23723" w:rsidRPr="00142BBD" w14:paraId="31F528B7" w14:textId="77777777" w:rsidTr="00BB3AA1">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3269E100" w14:textId="77777777" w:rsidR="00E23723" w:rsidRPr="00142BBD" w:rsidRDefault="00E23723"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90" w:type="pct"/>
            <w:shd w:val="clear" w:color="auto" w:fill="FEFEFE"/>
            <w:tcMar>
              <w:top w:w="0" w:type="dxa"/>
              <w:left w:w="100" w:type="dxa"/>
              <w:bottom w:w="0" w:type="dxa"/>
              <w:right w:w="100" w:type="dxa"/>
            </w:tcMar>
            <w:vAlign w:val="center"/>
          </w:tcPr>
          <w:p w14:paraId="22E99831" w14:textId="77777777" w:rsidR="00E23723" w:rsidRPr="00142BBD" w:rsidRDefault="00E23723"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76804572" w14:textId="77777777" w:rsidR="00E23723" w:rsidRPr="00142BBD" w:rsidRDefault="00E23723"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2527C987" w14:textId="7D4F31CA" w:rsidR="00E23723" w:rsidRPr="00142BBD" w:rsidRDefault="00E23723" w:rsidP="00E23723">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9C2FBD" w:rsidRPr="00142BBD">
        <w:rPr>
          <w:b/>
          <w:sz w:val="24"/>
          <w:szCs w:val="24"/>
        </w:rPr>
        <w:t>6</w:t>
      </w:r>
      <w:r w:rsidRPr="00142BBD">
        <w:rPr>
          <w:b/>
          <w:sz w:val="24"/>
          <w:szCs w:val="24"/>
        </w:rPr>
        <w:t>. Р-2. Зона рекреационного назначения</w:t>
      </w:r>
    </w:p>
    <w:p w14:paraId="026AF9BE"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Р-2</w:t>
      </w:r>
    </w:p>
    <w:p w14:paraId="5CFB9C41" w14:textId="77777777" w:rsidR="00E23723" w:rsidRPr="00142BBD" w:rsidRDefault="00E23723" w:rsidP="00E23723">
      <w:pPr>
        <w:pStyle w:val="affff2"/>
      </w:pPr>
    </w:p>
    <w:tbl>
      <w:tblPr>
        <w:tblStyle w:val="-11"/>
        <w:tblW w:w="15026" w:type="dxa"/>
        <w:tblInd w:w="108" w:type="dxa"/>
        <w:tblLook w:val="04A0" w:firstRow="1" w:lastRow="0" w:firstColumn="1" w:lastColumn="0" w:noHBand="0" w:noVBand="1"/>
      </w:tblPr>
      <w:tblGrid>
        <w:gridCol w:w="912"/>
        <w:gridCol w:w="4666"/>
        <w:gridCol w:w="9448"/>
      </w:tblGrid>
      <w:tr w:rsidR="00E23723" w:rsidRPr="00142BBD" w14:paraId="549CD2FA" w14:textId="77777777" w:rsidTr="00BB2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shd w:val="clear" w:color="auto" w:fill="D9D9D9" w:themeFill="background1" w:themeFillShade="D9"/>
            <w:vAlign w:val="center"/>
          </w:tcPr>
          <w:p w14:paraId="3BA6463A" w14:textId="77777777" w:rsidR="00E23723" w:rsidRPr="00142BBD" w:rsidRDefault="00E23723" w:rsidP="006D168B">
            <w:pPr>
              <w:jc w:val="center"/>
              <w:rPr>
                <w:rFonts w:ascii="Times New Roman" w:hAnsi="Times New Roman"/>
                <w:smallCaps/>
                <w:sz w:val="22"/>
                <w:szCs w:val="22"/>
              </w:rPr>
            </w:pPr>
            <w:r w:rsidRPr="00142BBD">
              <w:rPr>
                <w:rFonts w:ascii="Times New Roman" w:hAnsi="Times New Roman"/>
                <w:smallCaps/>
                <w:sz w:val="22"/>
                <w:szCs w:val="22"/>
              </w:rPr>
              <w:t>код класс</w:t>
            </w:r>
          </w:p>
          <w:p w14:paraId="74E0FD07" w14:textId="77777777" w:rsidR="00E23723" w:rsidRPr="00142BBD" w:rsidRDefault="00E23723" w:rsidP="006D168B">
            <w:pPr>
              <w:jc w:val="center"/>
              <w:rPr>
                <w:rFonts w:ascii="Times New Roman" w:hAnsi="Times New Roman"/>
                <w:smallCaps/>
                <w:sz w:val="22"/>
                <w:szCs w:val="22"/>
              </w:rPr>
            </w:pPr>
            <w:r w:rsidRPr="00142BBD">
              <w:rPr>
                <w:rFonts w:ascii="Times New Roman" w:hAnsi="Times New Roman"/>
                <w:smallCaps/>
                <w:sz w:val="22"/>
                <w:szCs w:val="22"/>
              </w:rPr>
              <w:t>ифика</w:t>
            </w:r>
          </w:p>
          <w:p w14:paraId="7657ED33" w14:textId="77777777" w:rsidR="00E23723" w:rsidRPr="00142BBD" w:rsidRDefault="00E23723" w:rsidP="006D168B">
            <w:pPr>
              <w:jc w:val="center"/>
              <w:rPr>
                <w:rFonts w:ascii="Times New Roman" w:hAnsi="Times New Roman"/>
                <w:sz w:val="22"/>
                <w:szCs w:val="22"/>
              </w:rPr>
            </w:pPr>
            <w:r w:rsidRPr="00142BBD">
              <w:rPr>
                <w:rFonts w:ascii="Times New Roman" w:hAnsi="Times New Roman"/>
                <w:smallCaps/>
                <w:sz w:val="22"/>
                <w:szCs w:val="22"/>
              </w:rPr>
              <w:t>тора</w:t>
            </w:r>
          </w:p>
        </w:tc>
        <w:tc>
          <w:tcPr>
            <w:tcW w:w="4666" w:type="dxa"/>
            <w:tcBorders>
              <w:bottom w:val="single" w:sz="4" w:space="0" w:color="999999" w:themeColor="text1" w:themeTint="66"/>
            </w:tcBorders>
            <w:shd w:val="clear" w:color="auto" w:fill="D9D9D9" w:themeFill="background1" w:themeFillShade="D9"/>
            <w:vAlign w:val="center"/>
          </w:tcPr>
          <w:p w14:paraId="2633C0E1" w14:textId="77777777" w:rsidR="00E23723" w:rsidRPr="00142BBD" w:rsidRDefault="00E23723" w:rsidP="006D16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42BBD">
              <w:rPr>
                <w:rFonts w:ascii="Times New Roman" w:hAnsi="Times New Roman"/>
                <w:smallCaps/>
                <w:sz w:val="22"/>
                <w:szCs w:val="22"/>
              </w:rPr>
              <w:t>наименование вида разрешённого использования</w:t>
            </w:r>
          </w:p>
        </w:tc>
        <w:tc>
          <w:tcPr>
            <w:tcW w:w="9448" w:type="dxa"/>
            <w:tcBorders>
              <w:bottom w:val="single" w:sz="4" w:space="0" w:color="999999" w:themeColor="text1" w:themeTint="66"/>
            </w:tcBorders>
            <w:shd w:val="clear" w:color="auto" w:fill="D9D9D9" w:themeFill="background1" w:themeFillShade="D9"/>
            <w:vAlign w:val="center"/>
          </w:tcPr>
          <w:p w14:paraId="2A7B3B40" w14:textId="77777777" w:rsidR="00E23723" w:rsidRPr="00142BBD" w:rsidRDefault="00E23723" w:rsidP="006D16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42BBD">
              <w:rPr>
                <w:rFonts w:ascii="Times New Roman" w:hAnsi="Times New Roman"/>
                <w:smallCaps/>
                <w:sz w:val="22"/>
                <w:szCs w:val="22"/>
              </w:rPr>
              <w:t>описание вида разрешённого использования</w:t>
            </w:r>
          </w:p>
        </w:tc>
      </w:tr>
      <w:tr w:rsidR="00E23723" w:rsidRPr="00142BBD" w14:paraId="00FD48E8"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1F569AA9" w14:textId="77777777" w:rsidR="00E23723" w:rsidRPr="00142BBD" w:rsidRDefault="00E23723" w:rsidP="006D168B">
            <w:pPr>
              <w:pStyle w:val="22"/>
              <w:widowControl w:val="0"/>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3.1.1</w:t>
            </w:r>
          </w:p>
        </w:tc>
        <w:tc>
          <w:tcPr>
            <w:tcW w:w="4666" w:type="dxa"/>
            <w:tcBorders>
              <w:bottom w:val="single" w:sz="4" w:space="0" w:color="999999" w:themeColor="text1" w:themeTint="66"/>
            </w:tcBorders>
            <w:vAlign w:val="center"/>
          </w:tcPr>
          <w:p w14:paraId="58781711" w14:textId="77777777" w:rsidR="00E23723" w:rsidRPr="00142BBD" w:rsidRDefault="00E23723" w:rsidP="006D168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Предоставление коммунальных услуг</w:t>
            </w:r>
          </w:p>
        </w:tc>
        <w:tc>
          <w:tcPr>
            <w:tcW w:w="9448" w:type="dxa"/>
            <w:tcBorders>
              <w:bottom w:val="single" w:sz="4" w:space="0" w:color="999999" w:themeColor="text1" w:themeTint="66"/>
            </w:tcBorders>
          </w:tcPr>
          <w:p w14:paraId="1219C092" w14:textId="77777777" w:rsidR="00E23723" w:rsidRPr="00142BBD" w:rsidRDefault="00E23723" w:rsidP="006D168B">
            <w:pPr>
              <w:pStyle w:val="affe"/>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cs="Times New Roman"/>
                <w:b w:val="0"/>
                <w:bdr w:val="nil"/>
                <w:lang w:eastAsia="ru-RU"/>
              </w:rPr>
            </w:pPr>
            <w:r w:rsidRPr="00142BBD">
              <w:rPr>
                <w:rFonts w:ascii="Times New Roman" w:eastAsia="Arial Unicode MS" w:hAnsi="Times New Roman" w:cs="Times New Roman"/>
                <w:b w:val="0"/>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23723" w:rsidRPr="00142BBD" w14:paraId="0CFE406C" w14:textId="77777777" w:rsidTr="00BB26A4">
        <w:trPr>
          <w:cnfStyle w:val="100000000000" w:firstRow="1" w:lastRow="0" w:firstColumn="0" w:lastColumn="0" w:oddVBand="0" w:evenVBand="0" w:oddHBand="0" w:evenHBand="0" w:firstRowFirstColumn="0" w:firstRowLastColumn="0" w:lastRowFirstColumn="0" w:lastRowLastColumn="0"/>
          <w:trHeight w:val="516"/>
          <w:tblHeader/>
        </w:trPr>
        <w:tc>
          <w:tcPr>
            <w:cnfStyle w:val="001000000000" w:firstRow="0" w:lastRow="0" w:firstColumn="1" w:lastColumn="0" w:oddVBand="0" w:evenVBand="0" w:oddHBand="0" w:evenHBand="0" w:firstRowFirstColumn="0" w:firstRowLastColumn="0" w:lastRowFirstColumn="0" w:lastRowLastColumn="0"/>
            <w:tcW w:w="912" w:type="dxa"/>
            <w:tcBorders>
              <w:top w:val="single" w:sz="4" w:space="0" w:color="999999" w:themeColor="text1" w:themeTint="66"/>
              <w:bottom w:val="none" w:sz="0" w:space="0" w:color="auto"/>
            </w:tcBorders>
            <w:vAlign w:val="center"/>
          </w:tcPr>
          <w:p w14:paraId="0FE291AC"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3.6.2</w:t>
            </w:r>
          </w:p>
        </w:tc>
        <w:tc>
          <w:tcPr>
            <w:tcW w:w="4666" w:type="dxa"/>
            <w:tcBorders>
              <w:top w:val="single" w:sz="4" w:space="0" w:color="999999" w:themeColor="text1" w:themeTint="66"/>
              <w:bottom w:val="none" w:sz="0" w:space="0" w:color="auto"/>
            </w:tcBorders>
            <w:vAlign w:val="center"/>
          </w:tcPr>
          <w:p w14:paraId="01FB3F78"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Парки культуры и отдыха</w:t>
            </w:r>
          </w:p>
        </w:tc>
        <w:tc>
          <w:tcPr>
            <w:tcW w:w="9448" w:type="dxa"/>
            <w:tcBorders>
              <w:top w:val="single" w:sz="4" w:space="0" w:color="999999" w:themeColor="text1" w:themeTint="66"/>
              <w:bottom w:val="none" w:sz="0" w:space="0" w:color="auto"/>
            </w:tcBorders>
            <w:vAlign w:val="center"/>
          </w:tcPr>
          <w:p w14:paraId="1EBE7E41" w14:textId="5AEE5FDB" w:rsidR="00583C52" w:rsidRPr="00583C52" w:rsidRDefault="00E23723" w:rsidP="00583C52">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sz w:val="22"/>
                <w:szCs w:val="22"/>
                <w:bdr w:val="nil"/>
              </w:rPr>
            </w:pPr>
            <w:r w:rsidRPr="00142BBD">
              <w:rPr>
                <w:rFonts w:ascii="Times New Roman" w:eastAsia="Arial Unicode MS" w:hAnsi="Times New Roman" w:cs="Times New Roman"/>
                <w:b w:val="0"/>
                <w:sz w:val="22"/>
                <w:szCs w:val="22"/>
                <w:bdr w:val="nil"/>
              </w:rPr>
              <w:t>Размещение парков культуры и отдыха</w:t>
            </w:r>
          </w:p>
        </w:tc>
      </w:tr>
      <w:tr w:rsidR="00583C52" w:rsidRPr="00142BBD" w14:paraId="4200F517" w14:textId="77777777" w:rsidTr="00BB26A4">
        <w:trPr>
          <w:cnfStyle w:val="100000000000" w:firstRow="1" w:lastRow="0" w:firstColumn="0" w:lastColumn="0" w:oddVBand="0" w:evenVBand="0" w:oddHBand="0" w:evenHBand="0" w:firstRowFirstColumn="0" w:firstRowLastColumn="0" w:lastRowFirstColumn="0" w:lastRowLastColumn="0"/>
          <w:trHeight w:val="691"/>
          <w:tblHeader/>
        </w:trPr>
        <w:tc>
          <w:tcPr>
            <w:cnfStyle w:val="001000000000" w:firstRow="0" w:lastRow="0" w:firstColumn="1" w:lastColumn="0" w:oddVBand="0" w:evenVBand="0" w:oddHBand="0" w:evenHBand="0" w:firstRowFirstColumn="0" w:firstRowLastColumn="0" w:lastRowFirstColumn="0" w:lastRowLastColumn="0"/>
            <w:tcW w:w="912" w:type="dxa"/>
            <w:vAlign w:val="center"/>
          </w:tcPr>
          <w:p w14:paraId="1671F7F0" w14:textId="47D190C3" w:rsidR="00583C52" w:rsidRPr="00583C52" w:rsidRDefault="00583C52" w:rsidP="006D168B">
            <w:pPr>
              <w:pStyle w:val="22"/>
              <w:tabs>
                <w:tab w:val="left" w:pos="920"/>
                <w:tab w:val="left" w:pos="1840"/>
              </w:tabs>
              <w:jc w:val="center"/>
              <w:rPr>
                <w:rFonts w:ascii="Times New Roman" w:hAnsi="Times New Roman" w:cs="Times New Roman"/>
                <w:b w:val="0"/>
                <w:bCs w:val="0"/>
                <w:color w:val="auto"/>
                <w:sz w:val="22"/>
                <w:szCs w:val="22"/>
              </w:rPr>
            </w:pPr>
            <w:r w:rsidRPr="00583C52">
              <w:rPr>
                <w:rFonts w:ascii="Times New Roman" w:hAnsi="Times New Roman" w:cs="Times New Roman"/>
                <w:b w:val="0"/>
                <w:bCs w:val="0"/>
                <w:color w:val="auto"/>
                <w:sz w:val="22"/>
                <w:szCs w:val="22"/>
              </w:rPr>
              <w:t>4.6</w:t>
            </w:r>
          </w:p>
        </w:tc>
        <w:tc>
          <w:tcPr>
            <w:tcW w:w="4666" w:type="dxa"/>
            <w:vAlign w:val="center"/>
          </w:tcPr>
          <w:p w14:paraId="2D41722D" w14:textId="27A258C5" w:rsidR="00583C52" w:rsidRPr="00583C52" w:rsidRDefault="00583C52"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583C52">
              <w:rPr>
                <w:rFonts w:ascii="Times New Roman" w:hAnsi="Times New Roman" w:cs="Times New Roman"/>
                <w:b w:val="0"/>
                <w:bCs w:val="0"/>
                <w:color w:val="auto"/>
                <w:sz w:val="22"/>
                <w:szCs w:val="22"/>
              </w:rPr>
              <w:t>Общественное питание</w:t>
            </w:r>
          </w:p>
        </w:tc>
        <w:tc>
          <w:tcPr>
            <w:tcW w:w="9448" w:type="dxa"/>
          </w:tcPr>
          <w:p w14:paraId="42C606D5" w14:textId="4C19C12F" w:rsidR="00583C52" w:rsidRPr="00583C52" w:rsidRDefault="00583C52"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bCs w:val="0"/>
                <w:sz w:val="22"/>
                <w:szCs w:val="22"/>
                <w:bdr w:val="nil"/>
              </w:rPr>
            </w:pPr>
            <w:r w:rsidRPr="00583C52">
              <w:rPr>
                <w:rFonts w:ascii="Times New Roman" w:eastAsia="Arial Unicode MS" w:hAnsi="Times New Roman" w:cs="Times New Roman"/>
                <w:b w:val="0"/>
                <w:bCs w:val="0"/>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23723" w:rsidRPr="00142BBD" w14:paraId="48267520"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none" w:sz="0" w:space="0" w:color="auto"/>
            </w:tcBorders>
            <w:vAlign w:val="center"/>
          </w:tcPr>
          <w:p w14:paraId="10FA35EF"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4.8.1</w:t>
            </w:r>
          </w:p>
        </w:tc>
        <w:tc>
          <w:tcPr>
            <w:tcW w:w="4666" w:type="dxa"/>
            <w:tcBorders>
              <w:bottom w:val="none" w:sz="0" w:space="0" w:color="auto"/>
            </w:tcBorders>
            <w:vAlign w:val="center"/>
          </w:tcPr>
          <w:p w14:paraId="69F3C09D"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Развлекательные мероприятия</w:t>
            </w:r>
          </w:p>
        </w:tc>
        <w:tc>
          <w:tcPr>
            <w:tcW w:w="9448" w:type="dxa"/>
            <w:tcBorders>
              <w:bottom w:val="none" w:sz="0" w:space="0" w:color="auto"/>
            </w:tcBorders>
          </w:tcPr>
          <w:p w14:paraId="473144BA"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23723" w:rsidRPr="00142BBD" w14:paraId="620F876D"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none" w:sz="0" w:space="0" w:color="auto"/>
            </w:tcBorders>
            <w:vAlign w:val="center"/>
          </w:tcPr>
          <w:p w14:paraId="06683980"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5.1.1</w:t>
            </w:r>
          </w:p>
        </w:tc>
        <w:tc>
          <w:tcPr>
            <w:tcW w:w="4666" w:type="dxa"/>
            <w:tcBorders>
              <w:bottom w:val="none" w:sz="0" w:space="0" w:color="auto"/>
            </w:tcBorders>
            <w:vAlign w:val="center"/>
          </w:tcPr>
          <w:p w14:paraId="6772940D"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Обеспечение спортивно-зрелищных мероприятий</w:t>
            </w:r>
          </w:p>
        </w:tc>
        <w:tc>
          <w:tcPr>
            <w:tcW w:w="9448" w:type="dxa"/>
            <w:tcBorders>
              <w:bottom w:val="none" w:sz="0" w:space="0" w:color="auto"/>
            </w:tcBorders>
            <w:vAlign w:val="center"/>
          </w:tcPr>
          <w:p w14:paraId="31A6AB89" w14:textId="77777777" w:rsidR="00E23723" w:rsidRPr="00142BBD" w:rsidRDefault="00E23723"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23723" w:rsidRPr="00142BBD" w14:paraId="4867A0B6"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none" w:sz="0" w:space="0" w:color="auto"/>
            </w:tcBorders>
            <w:vAlign w:val="center"/>
          </w:tcPr>
          <w:p w14:paraId="08CB4694"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5.1.2</w:t>
            </w:r>
          </w:p>
        </w:tc>
        <w:tc>
          <w:tcPr>
            <w:tcW w:w="4666" w:type="dxa"/>
            <w:tcBorders>
              <w:bottom w:val="none" w:sz="0" w:space="0" w:color="auto"/>
            </w:tcBorders>
            <w:vAlign w:val="center"/>
          </w:tcPr>
          <w:p w14:paraId="795F5768"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Обеспечение занятий спортом в помещениях</w:t>
            </w:r>
          </w:p>
        </w:tc>
        <w:tc>
          <w:tcPr>
            <w:tcW w:w="9448" w:type="dxa"/>
            <w:tcBorders>
              <w:bottom w:val="none" w:sz="0" w:space="0" w:color="auto"/>
            </w:tcBorders>
          </w:tcPr>
          <w:p w14:paraId="59A92119"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E23723" w:rsidRPr="00142BBD" w14:paraId="7830CD81"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4A8D3DC8"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5.1.3</w:t>
            </w:r>
          </w:p>
        </w:tc>
        <w:tc>
          <w:tcPr>
            <w:tcW w:w="4666" w:type="dxa"/>
            <w:tcBorders>
              <w:bottom w:val="single" w:sz="4" w:space="0" w:color="999999" w:themeColor="text1" w:themeTint="66"/>
            </w:tcBorders>
            <w:vAlign w:val="center"/>
          </w:tcPr>
          <w:p w14:paraId="27880F6E"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Площадки для занятий спортом</w:t>
            </w:r>
          </w:p>
        </w:tc>
        <w:tc>
          <w:tcPr>
            <w:tcW w:w="9448" w:type="dxa"/>
            <w:tcBorders>
              <w:bottom w:val="single" w:sz="4" w:space="0" w:color="999999" w:themeColor="text1" w:themeTint="66"/>
            </w:tcBorders>
          </w:tcPr>
          <w:p w14:paraId="29C4A669"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23723" w:rsidRPr="00142BBD" w14:paraId="21895B85"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0348B305" w14:textId="77777777" w:rsidR="00E23723" w:rsidRPr="00142BBD" w:rsidRDefault="00E23723" w:rsidP="006D168B">
            <w:pPr>
              <w:pStyle w:val="22"/>
              <w:widowControl w:val="0"/>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lastRenderedPageBreak/>
              <w:t>5.1.4</w:t>
            </w:r>
          </w:p>
        </w:tc>
        <w:tc>
          <w:tcPr>
            <w:tcW w:w="4666" w:type="dxa"/>
            <w:tcBorders>
              <w:bottom w:val="single" w:sz="4" w:space="0" w:color="999999" w:themeColor="text1" w:themeTint="66"/>
            </w:tcBorders>
            <w:vAlign w:val="center"/>
          </w:tcPr>
          <w:p w14:paraId="170882B0" w14:textId="77777777" w:rsidR="00E23723" w:rsidRPr="00142BBD" w:rsidRDefault="00E23723" w:rsidP="006D168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Оборудованные площадки для занятий спортом</w:t>
            </w:r>
          </w:p>
        </w:tc>
        <w:tc>
          <w:tcPr>
            <w:tcW w:w="9448" w:type="dxa"/>
            <w:tcBorders>
              <w:bottom w:val="single" w:sz="4" w:space="0" w:color="999999" w:themeColor="text1" w:themeTint="66"/>
            </w:tcBorders>
          </w:tcPr>
          <w:p w14:paraId="3C8A5270"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23723" w:rsidRPr="00142BBD" w14:paraId="67F14139"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2D88C613" w14:textId="77777777" w:rsidR="00E23723" w:rsidRPr="00142BBD" w:rsidRDefault="00E23723" w:rsidP="006D168B">
            <w:pPr>
              <w:pStyle w:val="22"/>
              <w:widowControl w:val="0"/>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5.1.7</w:t>
            </w:r>
          </w:p>
        </w:tc>
        <w:tc>
          <w:tcPr>
            <w:tcW w:w="4666" w:type="dxa"/>
            <w:tcBorders>
              <w:bottom w:val="single" w:sz="4" w:space="0" w:color="999999" w:themeColor="text1" w:themeTint="66"/>
            </w:tcBorders>
            <w:vAlign w:val="center"/>
          </w:tcPr>
          <w:p w14:paraId="732388B0" w14:textId="77777777" w:rsidR="00E23723" w:rsidRPr="00142BBD" w:rsidRDefault="00E23723" w:rsidP="006D168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Спортивные базы</w:t>
            </w:r>
          </w:p>
        </w:tc>
        <w:tc>
          <w:tcPr>
            <w:tcW w:w="9448" w:type="dxa"/>
            <w:tcBorders>
              <w:bottom w:val="single" w:sz="4" w:space="0" w:color="999999" w:themeColor="text1" w:themeTint="66"/>
            </w:tcBorders>
          </w:tcPr>
          <w:p w14:paraId="353FB436"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E23723" w:rsidRPr="00142BBD" w14:paraId="793A0096"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2D601E18" w14:textId="77777777" w:rsidR="00E23723" w:rsidRPr="00142BBD" w:rsidRDefault="00E23723" w:rsidP="006D168B">
            <w:pPr>
              <w:pStyle w:val="22"/>
              <w:widowControl w:val="0"/>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5.2</w:t>
            </w:r>
          </w:p>
        </w:tc>
        <w:tc>
          <w:tcPr>
            <w:tcW w:w="4666" w:type="dxa"/>
            <w:tcBorders>
              <w:bottom w:val="single" w:sz="4" w:space="0" w:color="999999" w:themeColor="text1" w:themeTint="66"/>
            </w:tcBorders>
            <w:vAlign w:val="center"/>
          </w:tcPr>
          <w:p w14:paraId="5B6F5842" w14:textId="77777777" w:rsidR="00E23723" w:rsidRPr="00142BBD" w:rsidRDefault="00E23723" w:rsidP="006D168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Природно-познавательный туризм</w:t>
            </w:r>
          </w:p>
        </w:tc>
        <w:tc>
          <w:tcPr>
            <w:tcW w:w="9448" w:type="dxa"/>
            <w:tcBorders>
              <w:bottom w:val="single" w:sz="4" w:space="0" w:color="999999" w:themeColor="text1" w:themeTint="66"/>
            </w:tcBorders>
          </w:tcPr>
          <w:p w14:paraId="5999B823"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42BBD">
              <w:rPr>
                <w:rFonts w:ascii="Times New Roman" w:eastAsia="Arial Unicode MS" w:hAnsi="Times New Roman" w:cs="Times New Roman"/>
                <w:b w:val="0"/>
                <w:sz w:val="22"/>
                <w:szCs w:val="22"/>
                <w:bdr w:val="nil"/>
              </w:rPr>
              <w:t>природовосстановительных</w:t>
            </w:r>
            <w:proofErr w:type="spellEnd"/>
            <w:r w:rsidRPr="00142BBD">
              <w:rPr>
                <w:rFonts w:ascii="Times New Roman" w:eastAsia="Arial Unicode MS" w:hAnsi="Times New Roman" w:cs="Times New Roman"/>
                <w:b w:val="0"/>
                <w:sz w:val="22"/>
                <w:szCs w:val="22"/>
                <w:bdr w:val="nil"/>
              </w:rPr>
              <w:t xml:space="preserve"> мероприятий</w:t>
            </w:r>
          </w:p>
        </w:tc>
      </w:tr>
      <w:tr w:rsidR="00E23723" w:rsidRPr="00142BBD" w14:paraId="1B9EDD98"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41356D95"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5.2.1</w:t>
            </w:r>
          </w:p>
        </w:tc>
        <w:tc>
          <w:tcPr>
            <w:tcW w:w="4666" w:type="dxa"/>
            <w:tcBorders>
              <w:bottom w:val="single" w:sz="4" w:space="0" w:color="999999" w:themeColor="text1" w:themeTint="66"/>
            </w:tcBorders>
            <w:vAlign w:val="center"/>
          </w:tcPr>
          <w:p w14:paraId="39B9C6F8"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Туристическое обслуживание</w:t>
            </w:r>
          </w:p>
        </w:tc>
        <w:tc>
          <w:tcPr>
            <w:tcW w:w="9448" w:type="dxa"/>
            <w:tcBorders>
              <w:bottom w:val="single" w:sz="4" w:space="0" w:color="999999" w:themeColor="text1" w:themeTint="66"/>
            </w:tcBorders>
          </w:tcPr>
          <w:p w14:paraId="2712E9C4"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E23723" w:rsidRPr="00142BBD" w14:paraId="3F78F677"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38A7DE72" w14:textId="77777777" w:rsidR="00E23723" w:rsidRPr="00142BBD" w:rsidRDefault="00E23723" w:rsidP="006D168B">
            <w:pPr>
              <w:pStyle w:val="22"/>
              <w:widowControl w:val="0"/>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5.3</w:t>
            </w:r>
          </w:p>
        </w:tc>
        <w:tc>
          <w:tcPr>
            <w:tcW w:w="4666" w:type="dxa"/>
            <w:tcBorders>
              <w:bottom w:val="single" w:sz="4" w:space="0" w:color="999999" w:themeColor="text1" w:themeTint="66"/>
            </w:tcBorders>
            <w:vAlign w:val="center"/>
          </w:tcPr>
          <w:p w14:paraId="1B0D872B" w14:textId="77777777" w:rsidR="00E23723" w:rsidRPr="00142BBD" w:rsidRDefault="00E23723" w:rsidP="006D168B">
            <w:pPr>
              <w:pStyle w:val="22"/>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Охота и рыбалка</w:t>
            </w:r>
          </w:p>
        </w:tc>
        <w:tc>
          <w:tcPr>
            <w:tcW w:w="9448" w:type="dxa"/>
            <w:tcBorders>
              <w:bottom w:val="single" w:sz="4" w:space="0" w:color="999999" w:themeColor="text1" w:themeTint="66"/>
            </w:tcBorders>
          </w:tcPr>
          <w:p w14:paraId="71074899" w14:textId="77777777" w:rsidR="00E23723" w:rsidRPr="00142BBD" w:rsidRDefault="00E23723" w:rsidP="006D168B">
            <w:pPr>
              <w:pStyle w:val="ConsPlusNormal"/>
              <w:jc w:val="both"/>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142BBD">
              <w:rPr>
                <w:rFonts w:eastAsia="Helvetica Neue Light"/>
                <w:b w:val="0"/>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23723" w:rsidRPr="00142BBD" w14:paraId="503F9EC2"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1E9407D4"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5.4</w:t>
            </w:r>
          </w:p>
        </w:tc>
        <w:tc>
          <w:tcPr>
            <w:tcW w:w="4666" w:type="dxa"/>
            <w:tcBorders>
              <w:bottom w:val="single" w:sz="4" w:space="0" w:color="999999" w:themeColor="text1" w:themeTint="66"/>
            </w:tcBorders>
            <w:vAlign w:val="center"/>
          </w:tcPr>
          <w:p w14:paraId="2FFD0644" w14:textId="77777777" w:rsidR="00E23723" w:rsidRPr="00142BBD" w:rsidRDefault="00E23723" w:rsidP="006D168B">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Причалы для маломерных судов</w:t>
            </w:r>
          </w:p>
        </w:tc>
        <w:tc>
          <w:tcPr>
            <w:tcW w:w="9448" w:type="dxa"/>
            <w:tcBorders>
              <w:bottom w:val="single" w:sz="4" w:space="0" w:color="999999" w:themeColor="text1" w:themeTint="66"/>
            </w:tcBorders>
          </w:tcPr>
          <w:p w14:paraId="18E625AA" w14:textId="77777777" w:rsidR="00E23723" w:rsidRPr="00142BBD" w:rsidRDefault="00E23723"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сооружений, предназначенных для причаливания, хранения и обслуживания яхт, катеров, лодок и других маломерных судов</w:t>
            </w:r>
          </w:p>
        </w:tc>
      </w:tr>
      <w:tr w:rsidR="00E23723" w:rsidRPr="00142BBD" w14:paraId="70D48543"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single" w:sz="4" w:space="0" w:color="999999" w:themeColor="text1" w:themeTint="66"/>
            </w:tcBorders>
            <w:vAlign w:val="center"/>
          </w:tcPr>
          <w:p w14:paraId="33BA5491" w14:textId="77777777" w:rsidR="00E23723" w:rsidRPr="00142BBD" w:rsidRDefault="00E23723" w:rsidP="006D168B">
            <w:pPr>
              <w:pStyle w:val="22"/>
              <w:widowControl w:val="0"/>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5.5</w:t>
            </w:r>
          </w:p>
        </w:tc>
        <w:tc>
          <w:tcPr>
            <w:tcW w:w="4666" w:type="dxa"/>
            <w:tcBorders>
              <w:bottom w:val="single" w:sz="4" w:space="0" w:color="999999" w:themeColor="text1" w:themeTint="66"/>
            </w:tcBorders>
            <w:vAlign w:val="center"/>
          </w:tcPr>
          <w:p w14:paraId="0E4AFB39" w14:textId="77777777" w:rsidR="00E23723" w:rsidRPr="00142BBD" w:rsidRDefault="00E23723" w:rsidP="006D168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Поля для гольфа или конных прогулок</w:t>
            </w:r>
          </w:p>
        </w:tc>
        <w:tc>
          <w:tcPr>
            <w:tcW w:w="9448" w:type="dxa"/>
            <w:tcBorders>
              <w:bottom w:val="single" w:sz="4" w:space="0" w:color="999999" w:themeColor="text1" w:themeTint="66"/>
            </w:tcBorders>
          </w:tcPr>
          <w:p w14:paraId="6D946430"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E23723" w:rsidRPr="00142BBD" w14:paraId="79D53B09"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top w:val="single" w:sz="4" w:space="0" w:color="999999" w:themeColor="text1" w:themeTint="66"/>
              <w:bottom w:val="none" w:sz="0" w:space="0" w:color="auto"/>
            </w:tcBorders>
            <w:vAlign w:val="center"/>
          </w:tcPr>
          <w:p w14:paraId="2409570C"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7.3</w:t>
            </w:r>
          </w:p>
        </w:tc>
        <w:tc>
          <w:tcPr>
            <w:tcW w:w="4666" w:type="dxa"/>
            <w:tcBorders>
              <w:top w:val="single" w:sz="4" w:space="0" w:color="999999" w:themeColor="text1" w:themeTint="66"/>
              <w:bottom w:val="none" w:sz="0" w:space="0" w:color="auto"/>
            </w:tcBorders>
            <w:vAlign w:val="center"/>
          </w:tcPr>
          <w:p w14:paraId="155D3D01" w14:textId="77777777" w:rsidR="00E23723" w:rsidRPr="00142BBD" w:rsidRDefault="00E23723" w:rsidP="006D168B">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Водный транспорт</w:t>
            </w:r>
          </w:p>
        </w:tc>
        <w:tc>
          <w:tcPr>
            <w:tcW w:w="9448" w:type="dxa"/>
            <w:tcBorders>
              <w:top w:val="single" w:sz="4" w:space="0" w:color="999999" w:themeColor="text1" w:themeTint="66"/>
              <w:bottom w:val="none" w:sz="0" w:space="0" w:color="auto"/>
            </w:tcBorders>
          </w:tcPr>
          <w:p w14:paraId="34FA1A71" w14:textId="77777777" w:rsidR="00E23723" w:rsidRPr="00142BBD" w:rsidRDefault="00E23723"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E23723" w:rsidRPr="00142BBD" w14:paraId="1DDCCD94"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none" w:sz="0" w:space="0" w:color="auto"/>
            </w:tcBorders>
            <w:vAlign w:val="center"/>
          </w:tcPr>
          <w:p w14:paraId="0446CE3F"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9.2.1</w:t>
            </w:r>
          </w:p>
        </w:tc>
        <w:tc>
          <w:tcPr>
            <w:tcW w:w="4666" w:type="dxa"/>
            <w:tcBorders>
              <w:bottom w:val="none" w:sz="0" w:space="0" w:color="auto"/>
            </w:tcBorders>
            <w:vAlign w:val="center"/>
          </w:tcPr>
          <w:p w14:paraId="2B62F1AC"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Санаторная деятельность</w:t>
            </w:r>
          </w:p>
        </w:tc>
        <w:tc>
          <w:tcPr>
            <w:tcW w:w="9448" w:type="dxa"/>
            <w:tcBorders>
              <w:bottom w:val="none" w:sz="0" w:space="0" w:color="auto"/>
            </w:tcBorders>
          </w:tcPr>
          <w:p w14:paraId="0DDE2276" w14:textId="77777777" w:rsidR="00E23723" w:rsidRPr="00142BBD" w:rsidRDefault="00E23723"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E23723" w:rsidRPr="00142BBD" w14:paraId="3CD2F969"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none" w:sz="0" w:space="0" w:color="auto"/>
            </w:tcBorders>
            <w:vAlign w:val="center"/>
          </w:tcPr>
          <w:p w14:paraId="3AC76FE5"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11.3</w:t>
            </w:r>
          </w:p>
        </w:tc>
        <w:tc>
          <w:tcPr>
            <w:tcW w:w="4666" w:type="dxa"/>
            <w:tcBorders>
              <w:bottom w:val="none" w:sz="0" w:space="0" w:color="auto"/>
            </w:tcBorders>
            <w:vAlign w:val="center"/>
          </w:tcPr>
          <w:p w14:paraId="101C88D3" w14:textId="77777777" w:rsidR="00E23723" w:rsidRPr="00142BBD" w:rsidRDefault="00E23723" w:rsidP="006D168B">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Гидротехнические сооружения</w:t>
            </w:r>
          </w:p>
        </w:tc>
        <w:tc>
          <w:tcPr>
            <w:tcW w:w="9448" w:type="dxa"/>
            <w:tcBorders>
              <w:bottom w:val="none" w:sz="0" w:space="0" w:color="auto"/>
            </w:tcBorders>
          </w:tcPr>
          <w:p w14:paraId="31B9B7F5" w14:textId="77777777" w:rsidR="00E23723" w:rsidRPr="00142BBD" w:rsidRDefault="00E23723"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23723" w:rsidRPr="00142BBD" w14:paraId="7C0200BA" w14:textId="77777777" w:rsidTr="00BB26A4">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12" w:type="dxa"/>
            <w:tcBorders>
              <w:bottom w:val="none" w:sz="0" w:space="0" w:color="auto"/>
            </w:tcBorders>
            <w:vAlign w:val="center"/>
          </w:tcPr>
          <w:p w14:paraId="04B70EF5"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lastRenderedPageBreak/>
              <w:t>12.0.1</w:t>
            </w:r>
          </w:p>
        </w:tc>
        <w:tc>
          <w:tcPr>
            <w:tcW w:w="4666" w:type="dxa"/>
            <w:tcBorders>
              <w:bottom w:val="none" w:sz="0" w:space="0" w:color="auto"/>
            </w:tcBorders>
            <w:vAlign w:val="center"/>
          </w:tcPr>
          <w:p w14:paraId="7DC5905C" w14:textId="77777777" w:rsidR="00E23723" w:rsidRPr="00142BBD" w:rsidRDefault="00E23723" w:rsidP="006D168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Улично-дорожная сеть</w:t>
            </w:r>
          </w:p>
        </w:tc>
        <w:tc>
          <w:tcPr>
            <w:tcW w:w="9448" w:type="dxa"/>
            <w:tcBorders>
              <w:bottom w:val="none" w:sz="0" w:space="0" w:color="auto"/>
            </w:tcBorders>
          </w:tcPr>
          <w:p w14:paraId="1F4024F1" w14:textId="77777777"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b w:val="0"/>
                <w:sz w:val="22"/>
                <w:szCs w:val="22"/>
                <w:bdr w:val="nil"/>
              </w:rPr>
              <w:t>велотранспортной</w:t>
            </w:r>
            <w:proofErr w:type="spellEnd"/>
            <w:r w:rsidRPr="00142BBD">
              <w:rPr>
                <w:rFonts w:ascii="Times New Roman" w:eastAsia="Arial Unicode MS" w:hAnsi="Times New Roman" w:cs="Times New Roman"/>
                <w:b w:val="0"/>
                <w:sz w:val="22"/>
                <w:szCs w:val="22"/>
                <w:bdr w:val="nil"/>
              </w:rPr>
              <w:t xml:space="preserve"> и инженерной инфраструктуры;</w:t>
            </w:r>
          </w:p>
          <w:p w14:paraId="7AD5ED6A" w14:textId="2B41E995" w:rsidR="00E23723" w:rsidRPr="00142BBD" w:rsidRDefault="00E23723"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2"/>
                <w:szCs w:val="22"/>
                <w:bdr w:val="nil"/>
              </w:rPr>
            </w:pPr>
            <w:r w:rsidRPr="00142BBD">
              <w:rPr>
                <w:rFonts w:ascii="Times New Roman" w:eastAsia="Arial Unicode MS" w:hAnsi="Times New Roman" w:cs="Times New Roman"/>
                <w:b w:val="0"/>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b w:val="0"/>
                  <w:sz w:val="22"/>
                  <w:szCs w:val="22"/>
                  <w:bdr w:val="nil"/>
                </w:rPr>
                <w:t>кодами 2.7.1</w:t>
              </w:r>
            </w:hyperlink>
            <w:r w:rsidRPr="00142BBD">
              <w:rPr>
                <w:rFonts w:ascii="Times New Roman" w:eastAsia="Arial Unicode MS" w:hAnsi="Times New Roman" w:cs="Times New Roman"/>
                <w:b w:val="0"/>
                <w:sz w:val="22"/>
                <w:szCs w:val="22"/>
                <w:bdr w:val="nil"/>
              </w:rPr>
              <w:t xml:space="preserve">, </w:t>
            </w:r>
            <w:hyperlink w:anchor="Par382" w:tooltip="4.9" w:history="1">
              <w:r w:rsidRPr="00142BBD">
                <w:rPr>
                  <w:rFonts w:ascii="Times New Roman" w:eastAsia="Arial Unicode MS" w:hAnsi="Times New Roman" w:cs="Times New Roman"/>
                  <w:b w:val="0"/>
                  <w:sz w:val="22"/>
                  <w:szCs w:val="22"/>
                  <w:bdr w:val="nil"/>
                </w:rPr>
                <w:t>4.9</w:t>
              </w:r>
            </w:hyperlink>
            <w:r w:rsidRPr="00142BBD">
              <w:rPr>
                <w:rFonts w:ascii="Times New Roman" w:eastAsia="Arial Unicode MS" w:hAnsi="Times New Roman" w:cs="Times New Roman"/>
                <w:b w:val="0"/>
                <w:sz w:val="22"/>
                <w:szCs w:val="22"/>
                <w:bdr w:val="nil"/>
              </w:rPr>
              <w:t xml:space="preserve">, </w:t>
            </w:r>
            <w:hyperlink w:anchor="Par567" w:tooltip="7.2.3" w:history="1">
              <w:r w:rsidRPr="00142BBD">
                <w:rPr>
                  <w:rFonts w:ascii="Times New Roman" w:eastAsia="Arial Unicode MS" w:hAnsi="Times New Roman" w:cs="Times New Roman"/>
                  <w:b w:val="0"/>
                  <w:sz w:val="22"/>
                  <w:szCs w:val="22"/>
                  <w:bdr w:val="nil"/>
                </w:rPr>
                <w:t>7.2.3</w:t>
              </w:r>
            </w:hyperlink>
            <w:r w:rsidR="00F17677">
              <w:rPr>
                <w:rFonts w:ascii="Times New Roman" w:eastAsia="Arial Unicode MS" w:hAnsi="Times New Roman" w:cs="Times New Roman"/>
                <w:sz w:val="22"/>
                <w:szCs w:val="22"/>
                <w:bdr w:val="nil"/>
              </w:rPr>
              <w:t xml:space="preserve"> </w:t>
            </w:r>
            <w:r w:rsidR="00F17677" w:rsidRPr="00F17677">
              <w:rPr>
                <w:rFonts w:ascii="Times New Roman" w:eastAsia="Arial Unicode MS" w:hAnsi="Times New Roman" w:cs="Times New Roman"/>
                <w:b w:val="0"/>
                <w:bCs w:val="0"/>
                <w:sz w:val="22"/>
                <w:szCs w:val="22"/>
                <w:bdr w:val="nil"/>
              </w:rPr>
              <w:t>Классификатора</w:t>
            </w:r>
            <w:r w:rsidRPr="00142BBD">
              <w:rPr>
                <w:rFonts w:ascii="Times New Roman" w:eastAsia="Arial Unicode MS" w:hAnsi="Times New Roman" w:cs="Times New Roman"/>
                <w:b w:val="0"/>
                <w:sz w:val="22"/>
                <w:szCs w:val="22"/>
                <w:bdr w:val="nil"/>
              </w:rPr>
              <w:t>, а также некапитальных сооружений, предназначенных для охраны транспортных средств</w:t>
            </w:r>
          </w:p>
        </w:tc>
      </w:tr>
    </w:tbl>
    <w:p w14:paraId="73E2DE45" w14:textId="77777777" w:rsidR="00E23723" w:rsidRPr="00142BBD" w:rsidRDefault="00E23723" w:rsidP="00E23723">
      <w:pPr>
        <w:tabs>
          <w:tab w:val="left" w:pos="2720"/>
        </w:tabs>
        <w:rPr>
          <w:rFonts w:ascii="Times New Roman" w:eastAsiaTheme="minorHAnsi" w:hAnsi="Times New Roman" w:cs="Times New Roman"/>
          <w:b/>
          <w:sz w:val="22"/>
          <w:szCs w:val="22"/>
          <w:lang w:eastAsia="en-US"/>
        </w:rPr>
      </w:pPr>
      <w:r w:rsidRPr="00142BBD">
        <w:rPr>
          <w:rFonts w:ascii="Times New Roman" w:eastAsiaTheme="minorHAnsi" w:hAnsi="Times New Roman" w:cs="Times New Roman"/>
          <w:b/>
          <w:sz w:val="22"/>
          <w:szCs w:val="22"/>
          <w:lang w:eastAsia="en-US"/>
        </w:rPr>
        <w:tab/>
      </w:r>
    </w:p>
    <w:p w14:paraId="61760343" w14:textId="77777777" w:rsidR="00E23723" w:rsidRPr="00142BBD" w:rsidRDefault="00E23723" w:rsidP="00E23723">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Р-2</w:t>
      </w:r>
    </w:p>
    <w:p w14:paraId="07680779" w14:textId="77777777" w:rsidR="00E23723" w:rsidRPr="00142BBD" w:rsidRDefault="00E23723" w:rsidP="00E23723">
      <w:pPr>
        <w:rPr>
          <w:rFonts w:ascii="Times New Roman" w:hAnsi="Times New Roman" w:cs="Times New Roman"/>
        </w:rPr>
      </w:pPr>
    </w:p>
    <w:tbl>
      <w:tblPr>
        <w:tblStyle w:val="-11"/>
        <w:tblW w:w="15026" w:type="dxa"/>
        <w:tblInd w:w="108" w:type="dxa"/>
        <w:tblLayout w:type="fixed"/>
        <w:tblLook w:val="04A0" w:firstRow="1" w:lastRow="0" w:firstColumn="1" w:lastColumn="0" w:noHBand="0" w:noVBand="1"/>
      </w:tblPr>
      <w:tblGrid>
        <w:gridCol w:w="950"/>
        <w:gridCol w:w="4687"/>
        <w:gridCol w:w="9389"/>
      </w:tblGrid>
      <w:tr w:rsidR="00E23723" w:rsidRPr="00142BBD" w14:paraId="61412012" w14:textId="77777777" w:rsidTr="000936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14:paraId="3CF3502D" w14:textId="77777777" w:rsidR="00E23723" w:rsidRPr="00142BBD" w:rsidRDefault="00E23723" w:rsidP="006D168B">
            <w:pPr>
              <w:jc w:val="center"/>
              <w:rPr>
                <w:rFonts w:ascii="Times New Roman" w:hAnsi="Times New Roman"/>
                <w:smallCaps/>
                <w:sz w:val="22"/>
                <w:szCs w:val="22"/>
              </w:rPr>
            </w:pPr>
            <w:r w:rsidRPr="00142BBD">
              <w:rPr>
                <w:rFonts w:ascii="Times New Roman" w:hAnsi="Times New Roman"/>
                <w:smallCaps/>
                <w:sz w:val="22"/>
                <w:szCs w:val="22"/>
              </w:rPr>
              <w:t>код класс</w:t>
            </w:r>
          </w:p>
          <w:p w14:paraId="5D57900F" w14:textId="77777777" w:rsidR="00E23723" w:rsidRPr="00142BBD" w:rsidRDefault="00E23723" w:rsidP="006D168B">
            <w:pPr>
              <w:jc w:val="center"/>
              <w:rPr>
                <w:rFonts w:ascii="Times New Roman" w:hAnsi="Times New Roman"/>
                <w:smallCaps/>
                <w:sz w:val="22"/>
                <w:szCs w:val="22"/>
              </w:rPr>
            </w:pPr>
            <w:r w:rsidRPr="00142BBD">
              <w:rPr>
                <w:rFonts w:ascii="Times New Roman" w:hAnsi="Times New Roman"/>
                <w:smallCaps/>
                <w:sz w:val="22"/>
                <w:szCs w:val="22"/>
              </w:rPr>
              <w:t>ифика</w:t>
            </w:r>
          </w:p>
          <w:p w14:paraId="033E74C2" w14:textId="77777777" w:rsidR="00E23723" w:rsidRPr="00142BBD" w:rsidRDefault="00E23723" w:rsidP="006D168B">
            <w:pPr>
              <w:jc w:val="center"/>
              <w:rPr>
                <w:rFonts w:ascii="Times New Roman" w:hAnsi="Times New Roman"/>
                <w:sz w:val="22"/>
                <w:szCs w:val="22"/>
              </w:rPr>
            </w:pPr>
            <w:r w:rsidRPr="00142BBD">
              <w:rPr>
                <w:rFonts w:ascii="Times New Roman" w:hAnsi="Times New Roman"/>
                <w:smallCaps/>
                <w:sz w:val="22"/>
                <w:szCs w:val="22"/>
              </w:rPr>
              <w:t>тора</w:t>
            </w:r>
          </w:p>
        </w:tc>
        <w:tc>
          <w:tcPr>
            <w:tcW w:w="4687" w:type="dxa"/>
            <w:tcBorders>
              <w:bottom w:val="single" w:sz="4" w:space="0" w:color="999999" w:themeColor="text1" w:themeTint="66"/>
            </w:tcBorders>
            <w:shd w:val="clear" w:color="auto" w:fill="D9D9D9" w:themeFill="background1" w:themeFillShade="D9"/>
            <w:vAlign w:val="center"/>
          </w:tcPr>
          <w:p w14:paraId="0E11D9C5" w14:textId="77777777" w:rsidR="00E23723" w:rsidRPr="00142BBD" w:rsidRDefault="00E23723" w:rsidP="006D16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42BBD">
              <w:rPr>
                <w:rFonts w:ascii="Times New Roman" w:hAnsi="Times New Roman"/>
                <w:smallCaps/>
                <w:sz w:val="22"/>
                <w:szCs w:val="22"/>
              </w:rPr>
              <w:t>наименование вида разрешённого использования</w:t>
            </w:r>
          </w:p>
        </w:tc>
        <w:tc>
          <w:tcPr>
            <w:tcW w:w="9389" w:type="dxa"/>
            <w:tcBorders>
              <w:bottom w:val="single" w:sz="4" w:space="0" w:color="999999" w:themeColor="text1" w:themeTint="66"/>
            </w:tcBorders>
            <w:shd w:val="clear" w:color="auto" w:fill="D9D9D9" w:themeFill="background1" w:themeFillShade="D9"/>
            <w:vAlign w:val="center"/>
          </w:tcPr>
          <w:p w14:paraId="5DDC233F" w14:textId="77777777" w:rsidR="00E23723" w:rsidRPr="00142BBD" w:rsidRDefault="00E23723" w:rsidP="0009364C">
            <w:pPr>
              <w:tabs>
                <w:tab w:val="left" w:pos="884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42BBD">
              <w:rPr>
                <w:rFonts w:ascii="Times New Roman" w:hAnsi="Times New Roman"/>
                <w:smallCaps/>
                <w:sz w:val="22"/>
                <w:szCs w:val="22"/>
              </w:rPr>
              <w:t>описание вида разрешённого использования</w:t>
            </w:r>
          </w:p>
        </w:tc>
      </w:tr>
      <w:tr w:rsidR="00E23723" w:rsidRPr="00142BBD" w14:paraId="2ECD45FE" w14:textId="77777777" w:rsidTr="0009364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14:paraId="1A7839DE" w14:textId="77777777" w:rsidR="00E23723" w:rsidRPr="00142BBD" w:rsidRDefault="00E23723" w:rsidP="006D168B">
            <w:pPr>
              <w:pStyle w:val="22"/>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9.2</w:t>
            </w:r>
          </w:p>
        </w:tc>
        <w:tc>
          <w:tcPr>
            <w:tcW w:w="4687" w:type="dxa"/>
            <w:tcBorders>
              <w:bottom w:val="single" w:sz="4" w:space="0" w:color="999999" w:themeColor="text1" w:themeTint="66"/>
            </w:tcBorders>
            <w:vAlign w:val="center"/>
          </w:tcPr>
          <w:p w14:paraId="1150BFA2" w14:textId="77777777" w:rsidR="00E23723" w:rsidRPr="00142BBD" w:rsidRDefault="00E23723" w:rsidP="006D168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Курортная деятельность</w:t>
            </w:r>
          </w:p>
        </w:tc>
        <w:tc>
          <w:tcPr>
            <w:tcW w:w="9389" w:type="dxa"/>
            <w:tcBorders>
              <w:bottom w:val="single" w:sz="4" w:space="0" w:color="999999" w:themeColor="text1" w:themeTint="66"/>
            </w:tcBorders>
          </w:tcPr>
          <w:p w14:paraId="61D4765A" w14:textId="77777777" w:rsidR="00E23723" w:rsidRPr="00142BBD" w:rsidRDefault="00E23723" w:rsidP="006D168B">
            <w:pPr>
              <w:pStyle w:val="ConsPlusNormal"/>
              <w:widowControl/>
              <w:jc w:val="both"/>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142BBD">
              <w:rPr>
                <w:rFonts w:eastAsia="Helvetica Neue Light"/>
                <w:b w:val="0"/>
                <w:sz w:val="22"/>
                <w:szCs w:val="22"/>
                <w:bdr w:val="nil"/>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bl>
    <w:p w14:paraId="1402FF50" w14:textId="77777777" w:rsidR="00E23723" w:rsidRPr="00142BBD" w:rsidRDefault="00E23723" w:rsidP="00E23723">
      <w:pPr>
        <w:pStyle w:val="afb"/>
        <w:widowControl w:val="0"/>
        <w:spacing w:after="0"/>
        <w:ind w:firstLine="0"/>
        <w:jc w:val="center"/>
        <w:rPr>
          <w:rFonts w:ascii="Times New Roman" w:hAnsi="Times New Roman" w:cs="Times New Roman"/>
          <w:b/>
        </w:rPr>
      </w:pPr>
    </w:p>
    <w:p w14:paraId="520951F7" w14:textId="77777777" w:rsidR="00E23723" w:rsidRPr="00142BBD" w:rsidRDefault="00E23723" w:rsidP="00E23723">
      <w:pPr>
        <w:pStyle w:val="afb"/>
        <w:widowControl w:val="0"/>
        <w:spacing w:after="0"/>
        <w:ind w:firstLine="0"/>
        <w:jc w:val="center"/>
        <w:rPr>
          <w:rFonts w:ascii="Times New Roman" w:hAnsi="Times New Roman" w:cs="Times New Roman"/>
          <w:color w:val="auto"/>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Р-2</w:t>
      </w:r>
    </w:p>
    <w:p w14:paraId="4A9A4985" w14:textId="77777777" w:rsidR="00E23723" w:rsidRPr="00142BBD" w:rsidRDefault="00E23723" w:rsidP="00E23723">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2"/>
        <w:gridCol w:w="4626"/>
        <w:gridCol w:w="9488"/>
      </w:tblGrid>
      <w:tr w:rsidR="00E23723" w:rsidRPr="00142BBD" w14:paraId="14064E5A" w14:textId="77777777" w:rsidTr="001B6369">
        <w:tc>
          <w:tcPr>
            <w:tcW w:w="912" w:type="dxa"/>
            <w:shd w:val="clear" w:color="auto" w:fill="D9D9D9" w:themeFill="background1" w:themeFillShade="D9"/>
            <w:vAlign w:val="center"/>
          </w:tcPr>
          <w:p w14:paraId="1C035686"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471B190A"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759C5D9C"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0AC026BB"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26" w:type="dxa"/>
            <w:shd w:val="clear" w:color="auto" w:fill="D9D9D9" w:themeFill="background1" w:themeFillShade="D9"/>
            <w:vAlign w:val="center"/>
          </w:tcPr>
          <w:p w14:paraId="089A8D8F"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488" w:type="dxa"/>
            <w:shd w:val="clear" w:color="auto" w:fill="D9D9D9" w:themeFill="background1" w:themeFillShade="D9"/>
            <w:vAlign w:val="center"/>
          </w:tcPr>
          <w:p w14:paraId="2C354E37" w14:textId="77777777" w:rsidR="00E23723" w:rsidRPr="00142BBD" w:rsidRDefault="00E23723"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E23723" w:rsidRPr="00142BBD" w14:paraId="03221E2B" w14:textId="77777777" w:rsidTr="001B6369">
        <w:tc>
          <w:tcPr>
            <w:tcW w:w="912" w:type="dxa"/>
            <w:vAlign w:val="center"/>
          </w:tcPr>
          <w:p w14:paraId="50F89947" w14:textId="77777777" w:rsidR="00E23723" w:rsidRPr="00142BBD" w:rsidRDefault="00E23723" w:rsidP="006D168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2.7.1</w:t>
            </w:r>
          </w:p>
        </w:tc>
        <w:tc>
          <w:tcPr>
            <w:tcW w:w="4626" w:type="dxa"/>
            <w:vAlign w:val="center"/>
          </w:tcPr>
          <w:p w14:paraId="6C1D16AD" w14:textId="77777777" w:rsidR="00E23723" w:rsidRPr="00142BBD" w:rsidRDefault="00E23723" w:rsidP="006D168B">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color w:val="auto"/>
                <w:sz w:val="22"/>
                <w:szCs w:val="22"/>
              </w:rPr>
              <w:t>Хранение автотранспорта</w:t>
            </w:r>
          </w:p>
        </w:tc>
        <w:tc>
          <w:tcPr>
            <w:tcW w:w="9488" w:type="dxa"/>
          </w:tcPr>
          <w:p w14:paraId="32FBDB8A" w14:textId="700942BC" w:rsidR="00E23723" w:rsidRPr="00142BBD" w:rsidRDefault="00E23723"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073"/>
                <w:tab w:val="left" w:pos="10120"/>
              </w:tabs>
              <w:ind w:right="189"/>
              <w:jc w:val="both"/>
              <w:rPr>
                <w:rFonts w:ascii="Times New Roman" w:hAnsi="Times New Roman" w:cs="Times New Roman"/>
                <w:color w:val="auto"/>
                <w:sz w:val="22"/>
                <w:szCs w:val="22"/>
              </w:rPr>
            </w:pPr>
            <w:r w:rsidRPr="00142BBD">
              <w:rPr>
                <w:rFonts w:ascii="Times New Roman" w:eastAsia="Arial Unicode MS"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w:t>
            </w:r>
            <w:r w:rsidRPr="00142BBD">
              <w:rPr>
                <w:rFonts w:ascii="Times New Roman" w:hAnsi="Times New Roman" w:cs="Times New Roman"/>
                <w:color w:val="auto"/>
                <w:sz w:val="22"/>
                <w:szCs w:val="22"/>
              </w:rPr>
              <w:t>.2, 4.9</w:t>
            </w:r>
            <w:r w:rsidR="00F17677">
              <w:rPr>
                <w:rFonts w:ascii="Times New Roman" w:hAnsi="Times New Roman" w:cs="Times New Roman"/>
                <w:color w:val="auto"/>
                <w:sz w:val="22"/>
                <w:szCs w:val="22"/>
              </w:rPr>
              <w:t xml:space="preserve"> Классификатора</w:t>
            </w:r>
          </w:p>
        </w:tc>
      </w:tr>
    </w:tbl>
    <w:p w14:paraId="4EEC13B7" w14:textId="77777777" w:rsidR="00E23723" w:rsidRPr="00142BBD" w:rsidRDefault="00E23723" w:rsidP="00E23723">
      <w:pPr>
        <w:pStyle w:val="affff2"/>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71"/>
        <w:gridCol w:w="4520"/>
        <w:gridCol w:w="4836"/>
      </w:tblGrid>
      <w:tr w:rsidR="00851FA1" w:rsidRPr="00142BBD" w14:paraId="19CA7AB5" w14:textId="77777777" w:rsidTr="003A7310">
        <w:trPr>
          <w:trHeight w:val="327"/>
        </w:trPr>
        <w:tc>
          <w:tcPr>
            <w:tcW w:w="3391" w:type="pct"/>
            <w:gridSpan w:val="2"/>
            <w:shd w:val="clear" w:color="auto" w:fill="D9D9D9" w:themeFill="background1" w:themeFillShade="D9"/>
            <w:tcMar>
              <w:top w:w="80" w:type="dxa"/>
              <w:left w:w="80" w:type="dxa"/>
              <w:bottom w:w="80" w:type="dxa"/>
              <w:right w:w="80" w:type="dxa"/>
            </w:tcMar>
            <w:vAlign w:val="center"/>
          </w:tcPr>
          <w:p w14:paraId="51BD20E2" w14:textId="77777777" w:rsidR="00851FA1" w:rsidRPr="00142BBD" w:rsidRDefault="00851FA1" w:rsidP="00F62823">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609" w:type="pct"/>
            <w:shd w:val="clear" w:color="auto" w:fill="D9D9D9" w:themeFill="background1" w:themeFillShade="D9"/>
            <w:tcMar>
              <w:top w:w="80" w:type="dxa"/>
              <w:left w:w="80" w:type="dxa"/>
              <w:bottom w:w="80" w:type="dxa"/>
              <w:right w:w="80" w:type="dxa"/>
            </w:tcMar>
            <w:vAlign w:val="center"/>
          </w:tcPr>
          <w:p w14:paraId="5FA360EE" w14:textId="77777777" w:rsidR="00851FA1" w:rsidRPr="00142BBD" w:rsidRDefault="00851FA1" w:rsidP="00F62823">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851FA1" w:rsidRPr="00142BBD" w14:paraId="42E6B7E4" w14:textId="77777777" w:rsidTr="003A7310">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07D228FB" w14:textId="77777777" w:rsidR="00851FA1" w:rsidRPr="00142BBD" w:rsidRDefault="00851FA1" w:rsidP="00F62823">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lastRenderedPageBreak/>
              <w:t>Предельные (минимальные и (или) максимальные) размеры земельных участков, в том числе их площадь</w:t>
            </w:r>
          </w:p>
        </w:tc>
        <w:tc>
          <w:tcPr>
            <w:tcW w:w="1504" w:type="pct"/>
            <w:shd w:val="clear" w:color="auto" w:fill="FEFEFE"/>
            <w:tcMar>
              <w:top w:w="0" w:type="dxa"/>
              <w:left w:w="100" w:type="dxa"/>
              <w:bottom w:w="0" w:type="dxa"/>
              <w:right w:w="100" w:type="dxa"/>
            </w:tcMar>
            <w:vAlign w:val="center"/>
          </w:tcPr>
          <w:p w14:paraId="247AD3A4" w14:textId="76DA881C" w:rsidR="00851FA1" w:rsidRPr="004E68F1" w:rsidRDefault="004E68F1" w:rsidP="00F62823">
            <w:pPr>
              <w:pStyle w:val="22"/>
              <w:widowControl w:val="0"/>
              <w:tabs>
                <w:tab w:val="left" w:pos="920"/>
                <w:tab w:val="left" w:pos="1840"/>
              </w:tabs>
              <w:jc w:val="center"/>
              <w:rPr>
                <w:rFonts w:ascii="Times New Roman" w:hAnsi="Times New Roman" w:cs="Times New Roman"/>
                <w:color w:val="auto"/>
                <w:sz w:val="22"/>
                <w:szCs w:val="22"/>
                <w:vertAlign w:val="superscript"/>
              </w:rPr>
            </w:pPr>
            <w:r w:rsidRPr="004E68F1">
              <w:rPr>
                <w:rFonts w:ascii="Times New Roman" w:hAnsi="Times New Roman" w:cs="Times New Roman"/>
                <w:color w:val="auto"/>
                <w:spacing w:val="-4"/>
                <w:sz w:val="22"/>
                <w:szCs w:val="22"/>
              </w:rPr>
              <w:t>не подлежит установлению</w:t>
            </w:r>
          </w:p>
        </w:tc>
        <w:tc>
          <w:tcPr>
            <w:tcW w:w="1609" w:type="pct"/>
            <w:shd w:val="clear" w:color="auto" w:fill="FEFEFE"/>
            <w:tcMar>
              <w:top w:w="0" w:type="dxa"/>
              <w:left w:w="100" w:type="dxa"/>
              <w:bottom w:w="0" w:type="dxa"/>
              <w:right w:w="100" w:type="dxa"/>
            </w:tcMar>
            <w:vAlign w:val="center"/>
          </w:tcPr>
          <w:p w14:paraId="171605BC"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851FA1" w:rsidRPr="00142BBD" w14:paraId="113A3667" w14:textId="77777777" w:rsidTr="003A7310">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28298151" w14:textId="77777777" w:rsidR="00851FA1" w:rsidRPr="00142BBD" w:rsidRDefault="00851FA1" w:rsidP="00F62823">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4" w:type="pct"/>
            <w:shd w:val="clear" w:color="auto" w:fill="FEFEFE"/>
            <w:tcMar>
              <w:top w:w="0" w:type="dxa"/>
              <w:left w:w="100" w:type="dxa"/>
              <w:bottom w:w="0" w:type="dxa"/>
              <w:right w:w="100" w:type="dxa"/>
            </w:tcMar>
            <w:vAlign w:val="center"/>
          </w:tcPr>
          <w:p w14:paraId="5B52D1F2" w14:textId="77777777" w:rsidR="00851FA1" w:rsidRPr="00142BBD" w:rsidRDefault="00851FA1" w:rsidP="00F62823">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 м</w:t>
            </w:r>
          </w:p>
        </w:tc>
        <w:tc>
          <w:tcPr>
            <w:tcW w:w="1609" w:type="pct"/>
            <w:shd w:val="clear" w:color="auto" w:fill="FEFEFE"/>
            <w:tcMar>
              <w:top w:w="0" w:type="dxa"/>
              <w:left w:w="100" w:type="dxa"/>
              <w:bottom w:w="0" w:type="dxa"/>
              <w:right w:w="100" w:type="dxa"/>
            </w:tcMar>
            <w:vAlign w:val="center"/>
          </w:tcPr>
          <w:p w14:paraId="134D22BC"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851FA1" w:rsidRPr="00142BBD" w14:paraId="1F96535C" w14:textId="77777777" w:rsidTr="003A7310">
        <w:tblPrEx>
          <w:shd w:val="clear" w:color="auto" w:fill="auto"/>
        </w:tblPrEx>
        <w:trPr>
          <w:trHeight w:val="418"/>
        </w:trPr>
        <w:tc>
          <w:tcPr>
            <w:tcW w:w="1887" w:type="pct"/>
            <w:shd w:val="clear" w:color="auto" w:fill="FEFEFE"/>
            <w:tcMar>
              <w:top w:w="0" w:type="dxa"/>
              <w:left w:w="100" w:type="dxa"/>
              <w:bottom w:w="0" w:type="dxa"/>
              <w:right w:w="100" w:type="dxa"/>
            </w:tcMar>
            <w:vAlign w:val="center"/>
          </w:tcPr>
          <w:p w14:paraId="0145D86D" w14:textId="77777777" w:rsidR="00851FA1" w:rsidRPr="00142BBD" w:rsidRDefault="00851FA1" w:rsidP="00F62823">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Допустимое количество надземных этажей</w:t>
            </w:r>
          </w:p>
        </w:tc>
        <w:tc>
          <w:tcPr>
            <w:tcW w:w="1504" w:type="pct"/>
            <w:shd w:val="clear" w:color="auto" w:fill="FEFEFE"/>
            <w:tcMar>
              <w:top w:w="0" w:type="dxa"/>
              <w:left w:w="100" w:type="dxa"/>
              <w:bottom w:w="0" w:type="dxa"/>
              <w:right w:w="100" w:type="dxa"/>
            </w:tcMar>
            <w:vAlign w:val="center"/>
          </w:tcPr>
          <w:p w14:paraId="6F8C7A41" w14:textId="77777777" w:rsidR="00851FA1" w:rsidRPr="00142BBD" w:rsidRDefault="00851FA1" w:rsidP="00F62823">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5</w:t>
            </w:r>
          </w:p>
        </w:tc>
        <w:tc>
          <w:tcPr>
            <w:tcW w:w="1609" w:type="pct"/>
            <w:shd w:val="clear" w:color="auto" w:fill="FEFEFE"/>
            <w:tcMar>
              <w:top w:w="0" w:type="dxa"/>
              <w:left w:w="100" w:type="dxa"/>
              <w:bottom w:w="0" w:type="dxa"/>
              <w:right w:w="100" w:type="dxa"/>
            </w:tcMar>
            <w:vAlign w:val="center"/>
          </w:tcPr>
          <w:p w14:paraId="7B3AF357"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851FA1" w:rsidRPr="00142BBD" w14:paraId="32987B72" w14:textId="77777777" w:rsidTr="003A7310">
        <w:tblPrEx>
          <w:shd w:val="clear" w:color="auto" w:fill="auto"/>
        </w:tblPrEx>
        <w:trPr>
          <w:trHeight w:val="418"/>
        </w:trPr>
        <w:tc>
          <w:tcPr>
            <w:tcW w:w="1887" w:type="pct"/>
            <w:shd w:val="clear" w:color="auto" w:fill="FEFEFE"/>
            <w:tcMar>
              <w:top w:w="0" w:type="dxa"/>
              <w:left w:w="100" w:type="dxa"/>
              <w:bottom w:w="0" w:type="dxa"/>
              <w:right w:w="100" w:type="dxa"/>
            </w:tcMar>
            <w:vAlign w:val="center"/>
          </w:tcPr>
          <w:p w14:paraId="6508A28C" w14:textId="77777777" w:rsidR="00851FA1" w:rsidRPr="00142BBD" w:rsidRDefault="00851FA1" w:rsidP="00F62823">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Предельная высота зданий, строений, сооружений</w:t>
            </w:r>
          </w:p>
        </w:tc>
        <w:tc>
          <w:tcPr>
            <w:tcW w:w="1504" w:type="pct"/>
            <w:shd w:val="clear" w:color="auto" w:fill="FEFEFE"/>
            <w:tcMar>
              <w:top w:w="0" w:type="dxa"/>
              <w:left w:w="100" w:type="dxa"/>
              <w:bottom w:w="0" w:type="dxa"/>
              <w:right w:w="100" w:type="dxa"/>
            </w:tcMar>
            <w:vAlign w:val="center"/>
          </w:tcPr>
          <w:p w14:paraId="1750C28F" w14:textId="77777777" w:rsidR="00851FA1" w:rsidRPr="00142BBD" w:rsidRDefault="00851FA1" w:rsidP="00F62823">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20 м</w:t>
            </w:r>
          </w:p>
        </w:tc>
        <w:tc>
          <w:tcPr>
            <w:tcW w:w="1609" w:type="pct"/>
            <w:shd w:val="clear" w:color="auto" w:fill="FEFEFE"/>
            <w:tcMar>
              <w:top w:w="0" w:type="dxa"/>
              <w:left w:w="100" w:type="dxa"/>
              <w:bottom w:w="0" w:type="dxa"/>
              <w:right w:w="100" w:type="dxa"/>
            </w:tcMar>
            <w:vAlign w:val="center"/>
          </w:tcPr>
          <w:p w14:paraId="1044986E"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851FA1" w:rsidRPr="00142BBD" w14:paraId="501F70BB" w14:textId="77777777" w:rsidTr="003A7310">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1EC482D5" w14:textId="77777777" w:rsidR="00851FA1" w:rsidRPr="00142BBD" w:rsidRDefault="00851FA1" w:rsidP="00F62823">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4" w:type="pct"/>
            <w:shd w:val="clear" w:color="auto" w:fill="FEFEFE"/>
            <w:tcMar>
              <w:top w:w="0" w:type="dxa"/>
              <w:left w:w="100" w:type="dxa"/>
              <w:bottom w:w="0" w:type="dxa"/>
              <w:right w:w="100" w:type="dxa"/>
            </w:tcMar>
            <w:vAlign w:val="center"/>
          </w:tcPr>
          <w:p w14:paraId="73DBE49E" w14:textId="77777777" w:rsidR="00851FA1" w:rsidRPr="00142BBD" w:rsidRDefault="00851FA1" w:rsidP="00F62823">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60%</w:t>
            </w:r>
          </w:p>
        </w:tc>
        <w:tc>
          <w:tcPr>
            <w:tcW w:w="1609" w:type="pct"/>
            <w:shd w:val="clear" w:color="auto" w:fill="FEFEFE"/>
            <w:tcMar>
              <w:top w:w="0" w:type="dxa"/>
              <w:left w:w="100" w:type="dxa"/>
              <w:bottom w:w="0" w:type="dxa"/>
              <w:right w:w="100" w:type="dxa"/>
            </w:tcMar>
            <w:vAlign w:val="center"/>
          </w:tcPr>
          <w:p w14:paraId="55DE66ED"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851FA1" w:rsidRPr="00142BBD" w14:paraId="3ADAF550" w14:textId="77777777" w:rsidTr="003A7310">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61349F95" w14:textId="5F5E3A13" w:rsidR="00851FA1" w:rsidRPr="00142BBD" w:rsidRDefault="00851FA1" w:rsidP="00F62823">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z w:val="22"/>
                <w:bdr w:val="nil"/>
                <w:lang w:val="ru-RU" w:eastAsia="ru-RU"/>
              </w:rPr>
            </w:pPr>
            <w:r w:rsidRPr="00142BBD">
              <w:rPr>
                <w:rFonts w:ascii="Times New Roman" w:eastAsia="Helvetica Neue Light" w:hAnsi="Times New Roman" w:cs="Times New Roman"/>
                <w:b/>
                <w:sz w:val="22"/>
                <w:bdr w:val="nil"/>
                <w:lang w:val="ru-RU" w:eastAsia="ru-RU"/>
              </w:rPr>
              <w:t>Иные предельные параметры разреш</w:t>
            </w:r>
            <w:r w:rsidR="00CF71B2">
              <w:rPr>
                <w:rFonts w:ascii="Times New Roman" w:eastAsia="Helvetica Neue Light" w:hAnsi="Times New Roman" w:cs="Times New Roman"/>
                <w:b/>
                <w:sz w:val="22"/>
                <w:bdr w:val="nil"/>
                <w:lang w:val="ru-RU" w:eastAsia="ru-RU"/>
              </w:rPr>
              <w:t>е</w:t>
            </w:r>
            <w:r w:rsidRPr="00142BBD">
              <w:rPr>
                <w:rFonts w:ascii="Times New Roman" w:eastAsia="Helvetica Neue Light" w:hAnsi="Times New Roman" w:cs="Times New Roman"/>
                <w:b/>
                <w:sz w:val="22"/>
                <w:bdr w:val="nil"/>
                <w:lang w:val="ru-RU" w:eastAsia="ru-RU"/>
              </w:rPr>
              <w:t>нного строительства, реконструкции объектов капитального строительства:</w:t>
            </w:r>
          </w:p>
        </w:tc>
      </w:tr>
      <w:tr w:rsidR="00851FA1" w:rsidRPr="00142BBD" w14:paraId="4C9ED540" w14:textId="77777777" w:rsidTr="003A7310">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7D01E443"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2"/>
                <w:szCs w:val="22"/>
              </w:rPr>
            </w:pPr>
            <w:r w:rsidRPr="00142BBD">
              <w:rPr>
                <w:rFonts w:ascii="Times New Roman" w:hAnsi="Times New Roman" w:cs="Times New Roman"/>
                <w:b/>
                <w:color w:val="auto"/>
                <w:sz w:val="22"/>
                <w:szCs w:val="22"/>
              </w:rPr>
              <w:t>Нормы парковки:</w:t>
            </w:r>
          </w:p>
        </w:tc>
      </w:tr>
      <w:tr w:rsidR="00851FA1" w:rsidRPr="00142BBD" w14:paraId="05D5E9A1"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0467DC49"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Предприятия общественного питания периодического спроса (рестораны, кафе)</w:t>
            </w:r>
          </w:p>
        </w:tc>
        <w:tc>
          <w:tcPr>
            <w:tcW w:w="1504" w:type="pct"/>
            <w:shd w:val="clear" w:color="auto" w:fill="FEFEFE"/>
            <w:tcMar>
              <w:top w:w="0" w:type="dxa"/>
              <w:left w:w="100" w:type="dxa"/>
              <w:bottom w:w="0" w:type="dxa"/>
              <w:right w:w="100" w:type="dxa"/>
            </w:tcMar>
            <w:vAlign w:val="center"/>
          </w:tcPr>
          <w:p w14:paraId="1F7A7C71"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4-5 посадочных мест</w:t>
            </w:r>
          </w:p>
        </w:tc>
        <w:tc>
          <w:tcPr>
            <w:tcW w:w="1609" w:type="pct"/>
            <w:vMerge w:val="restart"/>
            <w:shd w:val="clear" w:color="auto" w:fill="FEFEFE"/>
            <w:tcMar>
              <w:top w:w="0" w:type="dxa"/>
              <w:left w:w="100" w:type="dxa"/>
              <w:bottom w:w="0" w:type="dxa"/>
              <w:right w:w="100" w:type="dxa"/>
            </w:tcMar>
            <w:vAlign w:val="center"/>
          </w:tcPr>
          <w:p w14:paraId="3904BD10"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5B231F93"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A707EA8"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Магазины-склады (мелкооптовой и розничной торговли, гипермаркеты)</w:t>
            </w:r>
          </w:p>
        </w:tc>
        <w:tc>
          <w:tcPr>
            <w:tcW w:w="1504" w:type="pct"/>
            <w:shd w:val="clear" w:color="auto" w:fill="FEFEFE"/>
            <w:tcMar>
              <w:top w:w="0" w:type="dxa"/>
              <w:left w:w="100" w:type="dxa"/>
              <w:bottom w:w="0" w:type="dxa"/>
              <w:right w:w="100" w:type="dxa"/>
            </w:tcMar>
            <w:vAlign w:val="center"/>
          </w:tcPr>
          <w:p w14:paraId="48B7E393"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51A251A6"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7E722EA2"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6D7F352C"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Спортивные комплексы и стадионы с трибунами</w:t>
            </w:r>
          </w:p>
        </w:tc>
        <w:tc>
          <w:tcPr>
            <w:tcW w:w="1504" w:type="pct"/>
            <w:shd w:val="clear" w:color="auto" w:fill="FEFEFE"/>
            <w:tcMar>
              <w:top w:w="0" w:type="dxa"/>
              <w:left w:w="100" w:type="dxa"/>
              <w:bottom w:w="0" w:type="dxa"/>
              <w:right w:w="100" w:type="dxa"/>
            </w:tcMar>
            <w:vAlign w:val="center"/>
          </w:tcPr>
          <w:p w14:paraId="4427D2F8"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25-30 мест на трибунах</w:t>
            </w:r>
          </w:p>
        </w:tc>
        <w:tc>
          <w:tcPr>
            <w:tcW w:w="1609" w:type="pct"/>
            <w:vMerge/>
            <w:shd w:val="clear" w:color="auto" w:fill="FEFEFE"/>
            <w:tcMar>
              <w:top w:w="0" w:type="dxa"/>
              <w:left w:w="100" w:type="dxa"/>
              <w:bottom w:w="0" w:type="dxa"/>
              <w:right w:w="100" w:type="dxa"/>
            </w:tcMar>
            <w:vAlign w:val="center"/>
          </w:tcPr>
          <w:p w14:paraId="46D542D8"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50AD3AE0"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D73F8B4"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Оздоровительные комплексы (фитнес-клубы, ФОК, спортивные и тренажерные залы)</w:t>
            </w:r>
          </w:p>
        </w:tc>
        <w:tc>
          <w:tcPr>
            <w:tcW w:w="1504" w:type="pct"/>
            <w:shd w:val="clear" w:color="auto" w:fill="FEFEFE"/>
            <w:tcMar>
              <w:top w:w="0" w:type="dxa"/>
              <w:left w:w="100" w:type="dxa"/>
              <w:bottom w:w="0" w:type="dxa"/>
              <w:right w:w="100" w:type="dxa"/>
            </w:tcMar>
            <w:vAlign w:val="center"/>
          </w:tcPr>
          <w:p w14:paraId="65191B55" w14:textId="77777777" w:rsidR="00851FA1" w:rsidRPr="00142BBD" w:rsidRDefault="00851FA1" w:rsidP="00F62823">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0F3A7528"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76791712"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20B877D2" w14:textId="77777777" w:rsidR="00851FA1" w:rsidRPr="00142BBD" w:rsidRDefault="00851FA1" w:rsidP="00F62823">
            <w:pPr>
              <w:pStyle w:val="22"/>
              <w:widowControl w:val="0"/>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общей площадью менее 1000 м</w:t>
            </w:r>
            <w:r w:rsidRPr="00142BBD">
              <w:rPr>
                <w:rFonts w:ascii="Times New Roman" w:hAnsi="Times New Roman" w:cs="Times New Roman"/>
                <w:color w:val="auto"/>
                <w:sz w:val="22"/>
                <w:szCs w:val="22"/>
                <w:vertAlign w:val="superscript"/>
              </w:rPr>
              <w:t>2</w:t>
            </w:r>
          </w:p>
        </w:tc>
        <w:tc>
          <w:tcPr>
            <w:tcW w:w="1504" w:type="pct"/>
            <w:shd w:val="clear" w:color="auto" w:fill="FEFEFE"/>
            <w:tcMar>
              <w:top w:w="0" w:type="dxa"/>
              <w:left w:w="100" w:type="dxa"/>
              <w:bottom w:w="0" w:type="dxa"/>
              <w:right w:w="100" w:type="dxa"/>
            </w:tcMar>
            <w:vAlign w:val="center"/>
          </w:tcPr>
          <w:p w14:paraId="5FD981F6"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25-40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365BAFEE"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34143359"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1E771709"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общей площадью 1000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и более</w:t>
            </w:r>
          </w:p>
        </w:tc>
        <w:tc>
          <w:tcPr>
            <w:tcW w:w="1504" w:type="pct"/>
            <w:shd w:val="clear" w:color="auto" w:fill="FEFEFE"/>
            <w:tcMar>
              <w:top w:w="0" w:type="dxa"/>
              <w:left w:w="100" w:type="dxa"/>
              <w:bottom w:w="0" w:type="dxa"/>
              <w:right w:w="100" w:type="dxa"/>
            </w:tcMar>
            <w:vAlign w:val="center"/>
          </w:tcPr>
          <w:p w14:paraId="59BB73BC"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40-55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0753C75F"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3A9E729D"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06029AC7"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Муниципальные детские физкультурно-оздоровительные объекты локального и районного уровней обслуживания:</w:t>
            </w:r>
          </w:p>
        </w:tc>
        <w:tc>
          <w:tcPr>
            <w:tcW w:w="1504" w:type="pct"/>
            <w:shd w:val="clear" w:color="auto" w:fill="FEFEFE"/>
            <w:tcMar>
              <w:top w:w="0" w:type="dxa"/>
              <w:left w:w="100" w:type="dxa"/>
              <w:bottom w:w="0" w:type="dxa"/>
              <w:right w:w="100" w:type="dxa"/>
            </w:tcMar>
            <w:vAlign w:val="center"/>
          </w:tcPr>
          <w:p w14:paraId="2CF875AC" w14:textId="77777777" w:rsidR="00851FA1" w:rsidRPr="00142BBD" w:rsidRDefault="00851FA1" w:rsidP="00F62823">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52C715DC"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307DA608"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6B9FB4C5"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тренажерные залы площадью 150-500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noProof/>
                <w:color w:val="auto"/>
                <w:sz w:val="22"/>
                <w:szCs w:val="22"/>
              </w:rPr>
              <mc:AlternateContent>
                <mc:Choice Requires="wps">
                  <w:drawing>
                    <wp:inline distT="0" distB="0" distL="0" distR="0" wp14:anchorId="31F11C69" wp14:editId="09DBA883">
                      <wp:extent cx="106045" cy="223520"/>
                      <wp:effectExtent l="0" t="0" r="0" b="0"/>
                      <wp:docPr id="7" name="Прямоугольник 7"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5AD16" id="Прямоугольник 7"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O2oDb3Y&#10;AQAAngMAAA4AAAAAAAAAAAAAAAAALgIAAGRycy9lMm9Eb2MueG1sUEsBAi0AFAAGAAgAAAAhAJ09&#10;RGncAAAAAwEAAA8AAAAAAAAAAAAAAAAAMgQAAGRycy9kb3ducmV2LnhtbFBLBQYAAAAABAAEAPMA&#10;AAA7BQAAAAA=&#10;" filled="f" stroked="f">
                      <o:lock v:ext="edit" aspectratio="t"/>
                      <w10:anchorlock/>
                    </v:rect>
                  </w:pict>
                </mc:Fallback>
              </mc:AlternateContent>
            </w:r>
          </w:p>
        </w:tc>
        <w:tc>
          <w:tcPr>
            <w:tcW w:w="1504" w:type="pct"/>
            <w:shd w:val="clear" w:color="auto" w:fill="FEFEFE"/>
            <w:tcMar>
              <w:top w:w="0" w:type="dxa"/>
              <w:left w:w="100" w:type="dxa"/>
              <w:bottom w:w="0" w:type="dxa"/>
              <w:right w:w="100" w:type="dxa"/>
            </w:tcMar>
            <w:vAlign w:val="center"/>
          </w:tcPr>
          <w:p w14:paraId="68E6CB32"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8-10 единовременных посетителей</w:t>
            </w:r>
          </w:p>
        </w:tc>
        <w:tc>
          <w:tcPr>
            <w:tcW w:w="1609" w:type="pct"/>
            <w:vMerge/>
            <w:shd w:val="clear" w:color="auto" w:fill="FEFEFE"/>
            <w:tcMar>
              <w:top w:w="0" w:type="dxa"/>
              <w:left w:w="100" w:type="dxa"/>
              <w:bottom w:w="0" w:type="dxa"/>
              <w:right w:w="100" w:type="dxa"/>
            </w:tcMar>
            <w:vAlign w:val="center"/>
          </w:tcPr>
          <w:p w14:paraId="790E3113"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1D9590C8"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5F574BC2"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ФОК с залом площадью 1000-2000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noProof/>
                <w:color w:val="auto"/>
                <w:sz w:val="22"/>
                <w:szCs w:val="22"/>
              </w:rPr>
              <mc:AlternateContent>
                <mc:Choice Requires="wps">
                  <w:drawing>
                    <wp:inline distT="0" distB="0" distL="0" distR="0" wp14:anchorId="4ADC5E30" wp14:editId="031644E9">
                      <wp:extent cx="106045" cy="223520"/>
                      <wp:effectExtent l="0" t="0" r="0" b="0"/>
                      <wp:docPr id="5" name="Прямоугольник 5"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4FBC0" id="Прямоугольник 5"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O2oDb3Y&#10;AQAAngMAAA4AAAAAAAAAAAAAAAAALgIAAGRycy9lMm9Eb2MueG1sUEsBAi0AFAAGAAgAAAAhAJ09&#10;RGncAAAAAwEAAA8AAAAAAAAAAAAAAAAAMgQAAGRycy9kb3ducmV2LnhtbFBLBQYAAAAABAAEAPMA&#10;AAA7BQAAAAA=&#10;" filled="f" stroked="f">
                      <o:lock v:ext="edit" aspectratio="t"/>
                      <w10:anchorlock/>
                    </v:rect>
                  </w:pict>
                </mc:Fallback>
              </mc:AlternateContent>
            </w:r>
          </w:p>
        </w:tc>
        <w:tc>
          <w:tcPr>
            <w:tcW w:w="1504" w:type="pct"/>
            <w:shd w:val="clear" w:color="auto" w:fill="FEFEFE"/>
            <w:tcMar>
              <w:top w:w="0" w:type="dxa"/>
              <w:left w:w="100" w:type="dxa"/>
              <w:bottom w:w="0" w:type="dxa"/>
              <w:right w:w="100" w:type="dxa"/>
            </w:tcMar>
            <w:vAlign w:val="center"/>
          </w:tcPr>
          <w:p w14:paraId="33023CED"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10 единовременных посетителей</w:t>
            </w:r>
          </w:p>
        </w:tc>
        <w:tc>
          <w:tcPr>
            <w:tcW w:w="1609" w:type="pct"/>
            <w:vMerge/>
            <w:shd w:val="clear" w:color="auto" w:fill="FEFEFE"/>
            <w:tcMar>
              <w:top w:w="0" w:type="dxa"/>
              <w:left w:w="100" w:type="dxa"/>
              <w:bottom w:w="0" w:type="dxa"/>
              <w:right w:w="100" w:type="dxa"/>
            </w:tcMar>
            <w:vAlign w:val="center"/>
          </w:tcPr>
          <w:p w14:paraId="77E815B4"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735C7773"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0DDFFBD6" w14:textId="77777777" w:rsidR="00851FA1" w:rsidRPr="00142BBD" w:rsidRDefault="00851FA1" w:rsidP="00F62823">
            <w:pPr>
              <w:pStyle w:val="22"/>
              <w:widowControl w:val="0"/>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ФОК с залом и бассейном общей площадью 2000-3000 м</w:t>
            </w:r>
            <w:r w:rsidRPr="00142BBD">
              <w:rPr>
                <w:rFonts w:ascii="Times New Roman" w:hAnsi="Times New Roman" w:cs="Times New Roman"/>
                <w:color w:val="auto"/>
                <w:sz w:val="22"/>
                <w:szCs w:val="22"/>
                <w:vertAlign w:val="superscript"/>
              </w:rPr>
              <w:t>2</w:t>
            </w:r>
          </w:p>
        </w:tc>
        <w:tc>
          <w:tcPr>
            <w:tcW w:w="1504" w:type="pct"/>
            <w:shd w:val="clear" w:color="auto" w:fill="FEFEFE"/>
            <w:tcMar>
              <w:top w:w="0" w:type="dxa"/>
              <w:left w:w="100" w:type="dxa"/>
              <w:bottom w:w="0" w:type="dxa"/>
              <w:right w:w="100" w:type="dxa"/>
            </w:tcMar>
            <w:vAlign w:val="center"/>
          </w:tcPr>
          <w:p w14:paraId="64CCF68A"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5-7 единовременных посетителей</w:t>
            </w:r>
          </w:p>
        </w:tc>
        <w:tc>
          <w:tcPr>
            <w:tcW w:w="1609" w:type="pct"/>
            <w:vMerge/>
            <w:shd w:val="clear" w:color="auto" w:fill="FEFEFE"/>
            <w:tcMar>
              <w:top w:w="0" w:type="dxa"/>
              <w:left w:w="100" w:type="dxa"/>
              <w:bottom w:w="0" w:type="dxa"/>
              <w:right w:w="100" w:type="dxa"/>
            </w:tcMar>
            <w:vAlign w:val="center"/>
          </w:tcPr>
          <w:p w14:paraId="261AF602"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61261064" w14:textId="77777777" w:rsidTr="003A7310">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3D5F76FB"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Специализированные спортивные клубы и комплексы </w:t>
            </w:r>
            <w:r w:rsidRPr="00142BBD">
              <w:rPr>
                <w:rFonts w:ascii="Times New Roman" w:hAnsi="Times New Roman" w:cs="Times New Roman"/>
                <w:color w:val="auto"/>
                <w:sz w:val="22"/>
                <w:szCs w:val="22"/>
              </w:rPr>
              <w:lastRenderedPageBreak/>
              <w:t>(теннис, конный спорт, горнолыжные центры и др.)</w:t>
            </w:r>
          </w:p>
        </w:tc>
        <w:tc>
          <w:tcPr>
            <w:tcW w:w="1504" w:type="pct"/>
            <w:shd w:val="clear" w:color="auto" w:fill="FEFEFE"/>
            <w:tcMar>
              <w:top w:w="0" w:type="dxa"/>
              <w:left w:w="100" w:type="dxa"/>
              <w:bottom w:w="0" w:type="dxa"/>
              <w:right w:w="100" w:type="dxa"/>
            </w:tcMar>
            <w:vAlign w:val="center"/>
          </w:tcPr>
          <w:p w14:paraId="12644CEF" w14:textId="77777777" w:rsidR="00851FA1" w:rsidRPr="00142BBD" w:rsidRDefault="00851FA1" w:rsidP="00F62823">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 xml:space="preserve">1 машино-место на 3-4 единовременных </w:t>
            </w:r>
            <w:r w:rsidRPr="00142BBD">
              <w:rPr>
                <w:rFonts w:ascii="Times New Roman" w:hAnsi="Times New Roman" w:cs="Times New Roman"/>
                <w:color w:val="auto"/>
                <w:sz w:val="22"/>
                <w:szCs w:val="22"/>
              </w:rPr>
              <w:lastRenderedPageBreak/>
              <w:t>посетителя</w:t>
            </w:r>
          </w:p>
        </w:tc>
        <w:tc>
          <w:tcPr>
            <w:tcW w:w="1609" w:type="pct"/>
            <w:vMerge/>
            <w:shd w:val="clear" w:color="auto" w:fill="FEFEFE"/>
            <w:tcMar>
              <w:top w:w="0" w:type="dxa"/>
              <w:left w:w="100" w:type="dxa"/>
              <w:bottom w:w="0" w:type="dxa"/>
              <w:right w:w="100" w:type="dxa"/>
            </w:tcMar>
            <w:vAlign w:val="center"/>
          </w:tcPr>
          <w:p w14:paraId="2CE826D2"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851FA1" w:rsidRPr="00142BBD" w14:paraId="04112527" w14:textId="77777777" w:rsidTr="003A7310">
        <w:tblPrEx>
          <w:shd w:val="clear" w:color="auto" w:fill="auto"/>
        </w:tblPrEx>
        <w:trPr>
          <w:trHeight w:val="430"/>
        </w:trPr>
        <w:tc>
          <w:tcPr>
            <w:tcW w:w="1887" w:type="pct"/>
            <w:shd w:val="clear" w:color="auto" w:fill="FEFEFE"/>
            <w:tcMar>
              <w:top w:w="0" w:type="dxa"/>
              <w:left w:w="100" w:type="dxa"/>
              <w:bottom w:w="0" w:type="dxa"/>
              <w:right w:w="100" w:type="dxa"/>
            </w:tcMar>
            <w:vAlign w:val="center"/>
          </w:tcPr>
          <w:p w14:paraId="0C4FBED2" w14:textId="77777777" w:rsidR="00851FA1" w:rsidRPr="00142BBD" w:rsidRDefault="00851FA1" w:rsidP="00F62823">
            <w:pPr>
              <w:pStyle w:val="15"/>
              <w:widowControl w:val="0"/>
              <w:tabs>
                <w:tab w:val="clear" w:pos="1267"/>
                <w:tab w:val="clear" w:pos="1333"/>
              </w:tabs>
              <w:spacing w:before="0" w:line="240" w:lineRule="auto"/>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Размер земельных участков гаражей и стоянок легковых автомобилей на одно машино-место</w:t>
            </w:r>
          </w:p>
        </w:tc>
        <w:tc>
          <w:tcPr>
            <w:tcW w:w="1504" w:type="pct"/>
            <w:shd w:val="clear" w:color="auto" w:fill="FEFEFE"/>
            <w:tcMar>
              <w:top w:w="0" w:type="dxa"/>
              <w:left w:w="100" w:type="dxa"/>
              <w:bottom w:w="0" w:type="dxa"/>
              <w:right w:w="100" w:type="dxa"/>
            </w:tcMar>
            <w:vAlign w:val="center"/>
          </w:tcPr>
          <w:p w14:paraId="6A5846BE" w14:textId="77777777" w:rsidR="00851FA1" w:rsidRPr="00142BBD" w:rsidRDefault="00851FA1" w:rsidP="00F62823">
            <w:pPr>
              <w:pStyle w:val="15"/>
              <w:widowControl w:val="0"/>
              <w:tabs>
                <w:tab w:val="clear" w:pos="1267"/>
                <w:tab w:val="clear" w:pos="1333"/>
              </w:tabs>
              <w:spacing w:before="0" w:line="240" w:lineRule="auto"/>
              <w:jc w:val="center"/>
              <w:rPr>
                <w:rFonts w:ascii="Times New Roman" w:hAnsi="Times New Roman" w:cs="Times New Roman"/>
                <w:b w:val="0"/>
                <w:color w:val="auto"/>
                <w:sz w:val="22"/>
                <w:szCs w:val="22"/>
                <w:vertAlign w:val="superscript"/>
              </w:rPr>
            </w:pPr>
            <w:r w:rsidRPr="00142BBD">
              <w:rPr>
                <w:rFonts w:ascii="Times New Roman" w:hAnsi="Times New Roman" w:cs="Times New Roman"/>
                <w:b w:val="0"/>
                <w:color w:val="auto"/>
                <w:sz w:val="22"/>
                <w:szCs w:val="22"/>
              </w:rPr>
              <w:t>30 м</w:t>
            </w:r>
            <w:r w:rsidRPr="00142BBD">
              <w:rPr>
                <w:rFonts w:ascii="Times New Roman" w:hAnsi="Times New Roman" w:cs="Times New Roman"/>
                <w:b w:val="0"/>
                <w:color w:val="auto"/>
                <w:sz w:val="22"/>
                <w:szCs w:val="22"/>
                <w:vertAlign w:val="superscript"/>
              </w:rPr>
              <w:t>2</w:t>
            </w:r>
          </w:p>
        </w:tc>
        <w:tc>
          <w:tcPr>
            <w:tcW w:w="1609" w:type="pct"/>
            <w:shd w:val="clear" w:color="auto" w:fill="FEFEFE"/>
            <w:tcMar>
              <w:top w:w="0" w:type="dxa"/>
              <w:left w:w="100" w:type="dxa"/>
              <w:bottom w:w="0" w:type="dxa"/>
              <w:right w:w="100" w:type="dxa"/>
            </w:tcMar>
            <w:vAlign w:val="center"/>
          </w:tcPr>
          <w:p w14:paraId="579ED9AA" w14:textId="36EB7B57" w:rsidR="00851FA1" w:rsidRPr="00142BBD" w:rsidRDefault="00851FA1" w:rsidP="00F62823">
            <w:pPr>
              <w:pStyle w:val="15"/>
              <w:widowControl w:val="0"/>
              <w:tabs>
                <w:tab w:val="clear" w:pos="1267"/>
                <w:tab w:val="clear" w:pos="1333"/>
              </w:tabs>
              <w:spacing w:before="0" w:line="240" w:lineRule="auto"/>
              <w:jc w:val="both"/>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 xml:space="preserve">п. 11.37 </w:t>
            </w:r>
            <w:r w:rsidR="0062212E" w:rsidRPr="0062212E">
              <w:rPr>
                <w:rFonts w:ascii="Times New Roman" w:hAnsi="Times New Roman" w:cs="Times New Roman"/>
                <w:b w:val="0"/>
                <w:color w:val="auto"/>
                <w:sz w:val="22"/>
                <w:szCs w:val="22"/>
              </w:rPr>
              <w:t>СП 42.13330.2016 "СНиП 2.07.01-89* Градостроительство. Планировка и застройка городских и сельских поселений»</w:t>
            </w:r>
          </w:p>
        </w:tc>
      </w:tr>
      <w:tr w:rsidR="00851FA1" w:rsidRPr="00142BBD" w14:paraId="60654FA2" w14:textId="77777777" w:rsidTr="003A7310">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20CB0D35" w14:textId="77777777" w:rsidR="00851FA1" w:rsidRPr="00142BBD" w:rsidRDefault="00851FA1" w:rsidP="00F62823">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Озеленение территории</w:t>
            </w:r>
          </w:p>
        </w:tc>
        <w:tc>
          <w:tcPr>
            <w:tcW w:w="1504" w:type="pct"/>
            <w:shd w:val="clear" w:color="auto" w:fill="FEFEFE"/>
            <w:tcMar>
              <w:top w:w="0" w:type="dxa"/>
              <w:left w:w="100" w:type="dxa"/>
              <w:bottom w:w="0" w:type="dxa"/>
              <w:right w:w="100" w:type="dxa"/>
            </w:tcMar>
            <w:vAlign w:val="center"/>
          </w:tcPr>
          <w:p w14:paraId="28C65B09" w14:textId="77777777" w:rsidR="00851FA1" w:rsidRPr="00142BBD" w:rsidRDefault="00851FA1" w:rsidP="00AA64D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менее</w:t>
            </w:r>
            <w:r w:rsidR="00AA64D9" w:rsidRPr="00142BBD">
              <w:rPr>
                <w:rFonts w:ascii="Times New Roman" w:hAnsi="Times New Roman" w:cs="Times New Roman"/>
                <w:color w:val="auto"/>
                <w:sz w:val="22"/>
                <w:szCs w:val="22"/>
              </w:rPr>
              <w:t xml:space="preserve"> 50</w:t>
            </w:r>
            <w:r w:rsidRPr="00142BBD">
              <w:rPr>
                <w:rFonts w:ascii="Times New Roman" w:hAnsi="Times New Roman" w:cs="Times New Roman"/>
                <w:color w:val="auto"/>
                <w:sz w:val="22"/>
                <w:szCs w:val="22"/>
              </w:rPr>
              <w:t xml:space="preserve">% площади территории участка </w:t>
            </w:r>
          </w:p>
        </w:tc>
        <w:tc>
          <w:tcPr>
            <w:tcW w:w="1609" w:type="pct"/>
            <w:shd w:val="clear" w:color="auto" w:fill="FEFEFE"/>
            <w:tcMar>
              <w:top w:w="0" w:type="dxa"/>
              <w:left w:w="100" w:type="dxa"/>
              <w:bottom w:w="0" w:type="dxa"/>
              <w:right w:w="100" w:type="dxa"/>
            </w:tcMar>
            <w:vAlign w:val="center"/>
          </w:tcPr>
          <w:p w14:paraId="5C9F2542" w14:textId="77777777" w:rsidR="00851FA1" w:rsidRPr="00142BBD" w:rsidRDefault="00851FA1" w:rsidP="00F628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2AAF1336" w14:textId="4FC4529E" w:rsidR="001F073A" w:rsidRPr="00142BBD" w:rsidRDefault="001F073A" w:rsidP="001F073A">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E33E81" w:rsidRPr="00142BBD">
        <w:rPr>
          <w:b/>
          <w:sz w:val="24"/>
          <w:szCs w:val="24"/>
        </w:rPr>
        <w:t>7</w:t>
      </w:r>
      <w:r w:rsidRPr="00142BBD">
        <w:rPr>
          <w:b/>
          <w:sz w:val="24"/>
          <w:szCs w:val="24"/>
        </w:rPr>
        <w:t xml:space="preserve">. Р-3. Зона спортивных объектов </w:t>
      </w:r>
    </w:p>
    <w:p w14:paraId="1980BCBC" w14:textId="77777777" w:rsidR="001F073A" w:rsidRPr="00142BBD" w:rsidRDefault="001F073A" w:rsidP="001F073A">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Р-3</w:t>
      </w:r>
    </w:p>
    <w:p w14:paraId="7AD54206"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p>
    <w:tbl>
      <w:tblPr>
        <w:tblW w:w="5107"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19"/>
        <w:gridCol w:w="4574"/>
        <w:gridCol w:w="9654"/>
      </w:tblGrid>
      <w:tr w:rsidR="001F073A" w:rsidRPr="00142BBD" w14:paraId="295ED2CD" w14:textId="77777777" w:rsidTr="009D0AA4">
        <w:trPr>
          <w:trHeight w:val="327"/>
        </w:trPr>
        <w:tc>
          <w:tcPr>
            <w:tcW w:w="272" w:type="pct"/>
            <w:shd w:val="clear" w:color="auto" w:fill="D9D9D9" w:themeFill="background1" w:themeFillShade="D9"/>
            <w:tcMar>
              <w:top w:w="80" w:type="dxa"/>
              <w:left w:w="80" w:type="dxa"/>
              <w:bottom w:w="80" w:type="dxa"/>
              <w:right w:w="80" w:type="dxa"/>
            </w:tcMar>
            <w:vAlign w:val="center"/>
          </w:tcPr>
          <w:p w14:paraId="6252D631"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20" w:type="pct"/>
            <w:shd w:val="clear" w:color="auto" w:fill="D9D9D9" w:themeFill="background1" w:themeFillShade="D9"/>
            <w:tcMar>
              <w:top w:w="80" w:type="dxa"/>
              <w:left w:w="80" w:type="dxa"/>
              <w:bottom w:w="80" w:type="dxa"/>
              <w:right w:w="80" w:type="dxa"/>
            </w:tcMar>
            <w:vAlign w:val="center"/>
          </w:tcPr>
          <w:p w14:paraId="1EEFF2F0"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7647B28E"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208" w:type="pct"/>
            <w:shd w:val="clear" w:color="auto" w:fill="D9D9D9" w:themeFill="background1" w:themeFillShade="D9"/>
            <w:tcMar>
              <w:top w:w="80" w:type="dxa"/>
              <w:left w:w="80" w:type="dxa"/>
              <w:bottom w:w="80" w:type="dxa"/>
              <w:right w:w="80" w:type="dxa"/>
            </w:tcMar>
            <w:vAlign w:val="center"/>
          </w:tcPr>
          <w:p w14:paraId="3799FBD4"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F073A" w:rsidRPr="00142BBD" w14:paraId="71E501D7" w14:textId="77777777" w:rsidTr="009D0AA4">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35C9D3B2" w14:textId="77777777" w:rsidR="001F073A" w:rsidRPr="00142BBD" w:rsidRDefault="001F073A" w:rsidP="001C2898">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3.1.1</w:t>
            </w:r>
          </w:p>
        </w:tc>
        <w:tc>
          <w:tcPr>
            <w:tcW w:w="1520" w:type="pct"/>
            <w:shd w:val="clear" w:color="auto" w:fill="FEFEFE"/>
            <w:tcMar>
              <w:top w:w="0" w:type="dxa"/>
              <w:left w:w="100" w:type="dxa"/>
              <w:bottom w:w="0" w:type="dxa"/>
              <w:right w:w="100" w:type="dxa"/>
            </w:tcMar>
            <w:vAlign w:val="center"/>
          </w:tcPr>
          <w:p w14:paraId="1ACB299C" w14:textId="77777777" w:rsidR="001F073A" w:rsidRPr="00142BBD" w:rsidRDefault="001F073A" w:rsidP="001C2898">
            <w:pPr>
              <w:pStyle w:val="22"/>
              <w:widowControl w:val="0"/>
              <w:tabs>
                <w:tab w:val="left" w:pos="920"/>
                <w:tab w:val="left" w:pos="1840"/>
              </w:tabs>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Предоставление коммунальных услуг</w:t>
            </w:r>
          </w:p>
        </w:tc>
        <w:tc>
          <w:tcPr>
            <w:tcW w:w="3208" w:type="pct"/>
            <w:shd w:val="clear" w:color="auto" w:fill="FEFEFE"/>
            <w:tcMar>
              <w:top w:w="0" w:type="dxa"/>
              <w:left w:w="100" w:type="dxa"/>
              <w:bottom w:w="0" w:type="dxa"/>
              <w:right w:w="100" w:type="dxa"/>
            </w:tcMar>
          </w:tcPr>
          <w:p w14:paraId="7F080642" w14:textId="77777777" w:rsidR="001F073A" w:rsidRPr="00142BBD" w:rsidRDefault="001F073A" w:rsidP="001C2898">
            <w:pPr>
              <w:pStyle w:val="aff7"/>
              <w:pBdr>
                <w:top w:val="nil"/>
                <w:left w:val="nil"/>
                <w:bottom w:val="nil"/>
                <w:right w:val="nil"/>
                <w:between w:val="nil"/>
                <w:bar w:val="nil"/>
              </w:pBdr>
              <w:rPr>
                <w:rFonts w:ascii="Times New Roman" w:eastAsia="Cambria" w:hAnsi="Times New Roman" w:cs="Times New Roman"/>
                <w:sz w:val="22"/>
                <w:szCs w:val="22"/>
                <w:bdr w:val="nil"/>
                <w:lang w:eastAsia="en-US"/>
              </w:rPr>
            </w:pPr>
            <w:r w:rsidRPr="00142BBD">
              <w:rPr>
                <w:rFonts w:ascii="Times New Roman" w:eastAsia="Arial Unicode MS" w:hAnsi="Times New Roman" w:cs="Times New Roman"/>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073A" w:rsidRPr="00142BBD" w14:paraId="4006DBDA" w14:textId="77777777" w:rsidTr="009D0AA4">
        <w:tblPrEx>
          <w:shd w:val="clear" w:color="auto" w:fill="auto"/>
        </w:tblPrEx>
        <w:trPr>
          <w:trHeight w:val="65"/>
        </w:trPr>
        <w:tc>
          <w:tcPr>
            <w:tcW w:w="272"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79849CA6"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5.1.1</w:t>
            </w:r>
          </w:p>
        </w:tc>
        <w:tc>
          <w:tcPr>
            <w:tcW w:w="152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6F7A7CC5" w14:textId="77777777" w:rsidR="001F073A" w:rsidRPr="00142BBD" w:rsidRDefault="001F073A" w:rsidP="001C2898">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sz w:val="22"/>
                <w:szCs w:val="22"/>
              </w:rPr>
              <w:t>Обеспечение спортивно-зрелищных мероприятий</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49118422" w14:textId="77777777" w:rsidR="001F073A" w:rsidRPr="00142BBD" w:rsidRDefault="001F073A" w:rsidP="001C2898">
            <w:pPr>
              <w:pStyle w:val="affc"/>
              <w:spacing w:before="0" w:after="0" w:line="240" w:lineRule="auto"/>
              <w:rPr>
                <w:rFonts w:ascii="Times New Roman" w:hAnsi="Times New Roman" w:cs="Times New Roman"/>
                <w:sz w:val="22"/>
                <w:lang w:val="ru-RU"/>
              </w:rPr>
            </w:pPr>
            <w:r w:rsidRPr="00142BBD">
              <w:rPr>
                <w:rFonts w:ascii="Times New Roman" w:hAnsi="Times New Roman" w:cs="Times New Roman"/>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F073A" w:rsidRPr="00142BBD" w14:paraId="107FDAEF" w14:textId="77777777" w:rsidTr="009D0AA4">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622D0951"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5.1.2</w:t>
            </w:r>
          </w:p>
        </w:tc>
        <w:tc>
          <w:tcPr>
            <w:tcW w:w="1520" w:type="pct"/>
            <w:shd w:val="clear" w:color="auto" w:fill="FEFEFE"/>
            <w:tcMar>
              <w:top w:w="0" w:type="dxa"/>
              <w:left w:w="100" w:type="dxa"/>
              <w:bottom w:w="0" w:type="dxa"/>
              <w:right w:w="100" w:type="dxa"/>
            </w:tcMar>
            <w:vAlign w:val="center"/>
          </w:tcPr>
          <w:p w14:paraId="74CB616F"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занятий спортом в помещениях</w:t>
            </w:r>
          </w:p>
        </w:tc>
        <w:tc>
          <w:tcPr>
            <w:tcW w:w="3208" w:type="pct"/>
            <w:shd w:val="clear" w:color="auto" w:fill="FEFEFE"/>
            <w:tcMar>
              <w:top w:w="0" w:type="dxa"/>
              <w:left w:w="100" w:type="dxa"/>
              <w:bottom w:w="0" w:type="dxa"/>
              <w:right w:w="100" w:type="dxa"/>
            </w:tcMar>
          </w:tcPr>
          <w:p w14:paraId="3965C693"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1F073A" w:rsidRPr="00142BBD" w14:paraId="65D1AFE0" w14:textId="77777777" w:rsidTr="009D0AA4">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13FEBB06"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5.1.3</w:t>
            </w:r>
          </w:p>
        </w:tc>
        <w:tc>
          <w:tcPr>
            <w:tcW w:w="1520" w:type="pct"/>
            <w:shd w:val="clear" w:color="auto" w:fill="FEFEFE"/>
            <w:tcMar>
              <w:top w:w="0" w:type="dxa"/>
              <w:left w:w="100" w:type="dxa"/>
              <w:bottom w:w="0" w:type="dxa"/>
              <w:right w:w="100" w:type="dxa"/>
            </w:tcMar>
            <w:vAlign w:val="center"/>
          </w:tcPr>
          <w:p w14:paraId="2E599180"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Площадки для занятий спортом</w:t>
            </w:r>
          </w:p>
        </w:tc>
        <w:tc>
          <w:tcPr>
            <w:tcW w:w="3208" w:type="pct"/>
            <w:shd w:val="clear" w:color="auto" w:fill="FEFEFE"/>
            <w:tcMar>
              <w:top w:w="0" w:type="dxa"/>
              <w:left w:w="100" w:type="dxa"/>
              <w:bottom w:w="0" w:type="dxa"/>
              <w:right w:w="100" w:type="dxa"/>
            </w:tcMar>
          </w:tcPr>
          <w:p w14:paraId="3D2F9771"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073A" w:rsidRPr="00142BBD" w14:paraId="0C7272E2" w14:textId="77777777" w:rsidTr="009D0AA4">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38551ECF"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5.1.4</w:t>
            </w:r>
          </w:p>
        </w:tc>
        <w:tc>
          <w:tcPr>
            <w:tcW w:w="1520" w:type="pct"/>
            <w:shd w:val="clear" w:color="auto" w:fill="FEFEFE"/>
            <w:tcMar>
              <w:top w:w="0" w:type="dxa"/>
              <w:left w:w="100" w:type="dxa"/>
              <w:bottom w:w="0" w:type="dxa"/>
              <w:right w:w="100" w:type="dxa"/>
            </w:tcMar>
            <w:vAlign w:val="center"/>
          </w:tcPr>
          <w:p w14:paraId="348BBD66"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Оборудованные площадки для занятий спортом</w:t>
            </w:r>
          </w:p>
        </w:tc>
        <w:tc>
          <w:tcPr>
            <w:tcW w:w="3208" w:type="pct"/>
            <w:shd w:val="clear" w:color="auto" w:fill="FEFEFE"/>
            <w:tcMar>
              <w:top w:w="0" w:type="dxa"/>
              <w:left w:w="100" w:type="dxa"/>
              <w:bottom w:w="0" w:type="dxa"/>
              <w:right w:w="100" w:type="dxa"/>
            </w:tcMar>
          </w:tcPr>
          <w:p w14:paraId="6FEDAF7E"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073A" w:rsidRPr="00142BBD" w14:paraId="2CCB26AC" w14:textId="77777777" w:rsidTr="009D0AA4">
        <w:tblPrEx>
          <w:shd w:val="clear" w:color="auto" w:fill="auto"/>
        </w:tblPrEx>
        <w:trPr>
          <w:trHeight w:val="273"/>
        </w:trPr>
        <w:tc>
          <w:tcPr>
            <w:tcW w:w="272" w:type="pct"/>
            <w:shd w:val="clear" w:color="auto" w:fill="FEFEFE"/>
            <w:tcMar>
              <w:top w:w="0" w:type="dxa"/>
              <w:left w:w="100" w:type="dxa"/>
              <w:bottom w:w="0" w:type="dxa"/>
              <w:right w:w="100" w:type="dxa"/>
            </w:tcMar>
            <w:vAlign w:val="center"/>
          </w:tcPr>
          <w:p w14:paraId="1DADF031"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5.1.7</w:t>
            </w:r>
          </w:p>
        </w:tc>
        <w:tc>
          <w:tcPr>
            <w:tcW w:w="1520" w:type="pct"/>
            <w:shd w:val="clear" w:color="auto" w:fill="FEFEFE"/>
            <w:tcMar>
              <w:top w:w="0" w:type="dxa"/>
              <w:left w:w="100" w:type="dxa"/>
              <w:bottom w:w="0" w:type="dxa"/>
              <w:right w:w="100" w:type="dxa"/>
            </w:tcMar>
            <w:vAlign w:val="center"/>
          </w:tcPr>
          <w:p w14:paraId="34E44219"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Спортивные базы</w:t>
            </w:r>
          </w:p>
        </w:tc>
        <w:tc>
          <w:tcPr>
            <w:tcW w:w="3208" w:type="pct"/>
            <w:shd w:val="clear" w:color="auto" w:fill="FEFEFE"/>
            <w:tcMar>
              <w:top w:w="0" w:type="dxa"/>
              <w:left w:w="100" w:type="dxa"/>
              <w:bottom w:w="0" w:type="dxa"/>
              <w:right w:w="100" w:type="dxa"/>
            </w:tcMar>
          </w:tcPr>
          <w:p w14:paraId="33C878B2"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1F073A" w:rsidRPr="00142BBD" w14:paraId="50066B3B" w14:textId="77777777" w:rsidTr="009D0AA4">
        <w:tblPrEx>
          <w:shd w:val="clear" w:color="auto" w:fill="auto"/>
        </w:tblPrEx>
        <w:trPr>
          <w:trHeight w:val="211"/>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8975E71"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8.3</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20ED33E"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внутреннего правопорядка</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DCAC238"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689D03C"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1F073A" w:rsidRPr="00142BBD" w14:paraId="5549E17C" w14:textId="77777777" w:rsidTr="009D0AA4">
        <w:tblPrEx>
          <w:shd w:val="clear" w:color="auto" w:fill="auto"/>
        </w:tblPrEx>
        <w:trPr>
          <w:trHeight w:val="211"/>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14CA3AE"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12.0</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4301D9C"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Земельные участки (территории) общего пользования</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4ECA385" w14:textId="48D540D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142BBD">
              <w:rPr>
                <w:rFonts w:ascii="Times New Roman" w:eastAsia="Arial Unicode MS" w:hAnsi="Times New Roman" w:cs="Times New Roman"/>
                <w:sz w:val="22"/>
                <w:szCs w:val="22"/>
                <w:bdr w:val="nil"/>
              </w:rPr>
              <w:br/>
              <w:t>с кодами 12.0.1-12.0.2</w:t>
            </w:r>
            <w:r w:rsidR="0062212E">
              <w:rPr>
                <w:rFonts w:ascii="Times New Roman" w:eastAsia="Arial Unicode MS" w:hAnsi="Times New Roman" w:cs="Times New Roman"/>
                <w:sz w:val="22"/>
                <w:szCs w:val="22"/>
                <w:bdr w:val="nil"/>
              </w:rPr>
              <w:t xml:space="preserve"> Классификатора</w:t>
            </w:r>
          </w:p>
        </w:tc>
      </w:tr>
      <w:tr w:rsidR="001F073A" w:rsidRPr="00142BBD" w14:paraId="413F1C79" w14:textId="77777777" w:rsidTr="009D0AA4">
        <w:tblPrEx>
          <w:shd w:val="clear" w:color="auto" w:fill="auto"/>
        </w:tblPrEx>
        <w:trPr>
          <w:trHeight w:val="211"/>
        </w:trPr>
        <w:tc>
          <w:tcPr>
            <w:tcW w:w="27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E5C266B" w14:textId="77777777" w:rsidR="001F073A" w:rsidRPr="00142BBD" w:rsidRDefault="001F073A" w:rsidP="001C2898">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52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03A9E95"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20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63E26716"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7F99903B" w14:textId="07965929"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62212E">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r w:rsidR="001F073A" w:rsidRPr="00142BBD" w14:paraId="06B18633" w14:textId="77777777" w:rsidTr="009D0AA4">
        <w:tblPrEx>
          <w:shd w:val="clear" w:color="auto" w:fill="auto"/>
        </w:tblPrEx>
        <w:trPr>
          <w:trHeight w:val="211"/>
        </w:trPr>
        <w:tc>
          <w:tcPr>
            <w:tcW w:w="27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D341D4F" w14:textId="77777777" w:rsidR="001F073A" w:rsidRPr="00142BBD" w:rsidRDefault="001F073A" w:rsidP="001C2898">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12.0.2</w:t>
            </w:r>
          </w:p>
        </w:tc>
        <w:tc>
          <w:tcPr>
            <w:tcW w:w="152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35520E3"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Благоустройство территории</w:t>
            </w:r>
          </w:p>
        </w:tc>
        <w:tc>
          <w:tcPr>
            <w:tcW w:w="32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3DB7F5B"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3761895"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p>
    <w:p w14:paraId="449A05F6" w14:textId="77777777" w:rsidR="001F073A" w:rsidRPr="00142BBD" w:rsidRDefault="001F073A" w:rsidP="001F073A">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Р-3</w:t>
      </w:r>
    </w:p>
    <w:p w14:paraId="63E3958B"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2"/>
        <w:gridCol w:w="4676"/>
        <w:gridCol w:w="9419"/>
      </w:tblGrid>
      <w:tr w:rsidR="001F073A" w:rsidRPr="00142BBD" w14:paraId="4F287F6B" w14:textId="77777777" w:rsidTr="00BB1590">
        <w:trPr>
          <w:trHeight w:val="327"/>
        </w:trPr>
        <w:tc>
          <w:tcPr>
            <w:tcW w:w="310" w:type="pct"/>
            <w:shd w:val="clear" w:color="auto" w:fill="D9D9D9" w:themeFill="background1" w:themeFillShade="D9"/>
            <w:tcMar>
              <w:top w:w="80" w:type="dxa"/>
              <w:left w:w="80" w:type="dxa"/>
              <w:bottom w:w="80" w:type="dxa"/>
              <w:right w:w="80" w:type="dxa"/>
            </w:tcMar>
            <w:vAlign w:val="center"/>
          </w:tcPr>
          <w:p w14:paraId="2CECD3E8"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56" w:type="pct"/>
            <w:shd w:val="clear" w:color="auto" w:fill="D9D9D9" w:themeFill="background1" w:themeFillShade="D9"/>
            <w:tcMar>
              <w:top w:w="80" w:type="dxa"/>
              <w:left w:w="80" w:type="dxa"/>
              <w:bottom w:w="80" w:type="dxa"/>
              <w:right w:w="80" w:type="dxa"/>
            </w:tcMar>
            <w:vAlign w:val="center"/>
          </w:tcPr>
          <w:p w14:paraId="148A4007"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16C710BB"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34" w:type="pct"/>
            <w:shd w:val="clear" w:color="auto" w:fill="D9D9D9" w:themeFill="background1" w:themeFillShade="D9"/>
            <w:tcMar>
              <w:top w:w="80" w:type="dxa"/>
              <w:left w:w="80" w:type="dxa"/>
              <w:bottom w:w="80" w:type="dxa"/>
              <w:right w:w="80" w:type="dxa"/>
            </w:tcMar>
            <w:vAlign w:val="center"/>
          </w:tcPr>
          <w:p w14:paraId="6DD994A5"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F073A" w:rsidRPr="00142BBD" w14:paraId="4AF27B2D" w14:textId="77777777" w:rsidTr="00BB1590">
        <w:tblPrEx>
          <w:shd w:val="clear" w:color="auto" w:fill="auto"/>
        </w:tblPrEx>
        <w:trPr>
          <w:trHeight w:val="273"/>
        </w:trPr>
        <w:tc>
          <w:tcPr>
            <w:tcW w:w="310" w:type="pct"/>
            <w:shd w:val="clear" w:color="auto" w:fill="FEFEFE"/>
            <w:tcMar>
              <w:top w:w="0" w:type="dxa"/>
              <w:left w:w="100" w:type="dxa"/>
              <w:bottom w:w="0" w:type="dxa"/>
              <w:right w:w="100" w:type="dxa"/>
            </w:tcMar>
            <w:vAlign w:val="center"/>
          </w:tcPr>
          <w:p w14:paraId="5FAD00EA" w14:textId="77777777" w:rsidR="001F073A" w:rsidRPr="00142BBD" w:rsidRDefault="001F073A" w:rsidP="001C289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556" w:type="pct"/>
            <w:shd w:val="clear" w:color="auto" w:fill="FEFEFE"/>
            <w:vAlign w:val="center"/>
          </w:tcPr>
          <w:p w14:paraId="0B08F112" w14:textId="77777777" w:rsidR="001F073A" w:rsidRPr="00142BBD" w:rsidRDefault="001F073A" w:rsidP="001C289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134" w:type="pct"/>
            <w:shd w:val="clear" w:color="auto" w:fill="FEFEFE"/>
          </w:tcPr>
          <w:p w14:paraId="7114EDC4" w14:textId="77777777" w:rsidR="001F073A" w:rsidRPr="00142BBD" w:rsidRDefault="001F073A" w:rsidP="001C2898">
            <w:pPr>
              <w:pStyle w:val="aff7"/>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51"/>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073A" w:rsidRPr="00142BBD" w14:paraId="54F99455" w14:textId="77777777" w:rsidTr="00BB1590">
        <w:tblPrEx>
          <w:shd w:val="clear" w:color="auto" w:fill="auto"/>
        </w:tblPrEx>
        <w:trPr>
          <w:trHeight w:val="273"/>
        </w:trPr>
        <w:tc>
          <w:tcPr>
            <w:tcW w:w="310" w:type="pct"/>
            <w:shd w:val="clear" w:color="auto" w:fill="FEFEFE"/>
            <w:tcMar>
              <w:top w:w="0" w:type="dxa"/>
              <w:left w:w="100" w:type="dxa"/>
              <w:bottom w:w="0" w:type="dxa"/>
              <w:right w:w="100" w:type="dxa"/>
            </w:tcMar>
            <w:vAlign w:val="center"/>
          </w:tcPr>
          <w:p w14:paraId="536C5AAB" w14:textId="77777777" w:rsidR="001F073A" w:rsidRPr="00142BBD" w:rsidRDefault="001F073A" w:rsidP="001C289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4.6</w:t>
            </w:r>
          </w:p>
        </w:tc>
        <w:tc>
          <w:tcPr>
            <w:tcW w:w="1556" w:type="pct"/>
            <w:shd w:val="clear" w:color="auto" w:fill="FEFEFE"/>
            <w:vAlign w:val="center"/>
          </w:tcPr>
          <w:p w14:paraId="7EDF2C7B" w14:textId="77777777" w:rsidR="001F073A" w:rsidRPr="00142BBD" w:rsidRDefault="001F073A" w:rsidP="001C2898">
            <w:pPr>
              <w:pStyle w:val="22"/>
              <w:widowControl w:val="0"/>
              <w:tabs>
                <w:tab w:val="left" w:pos="920"/>
                <w:tab w:val="left" w:pos="1840"/>
              </w:tabs>
              <w:ind w:left="142"/>
              <w:rPr>
                <w:rFonts w:ascii="Times New Roman" w:hAnsi="Times New Roman" w:cs="Times New Roman"/>
                <w:color w:val="auto"/>
                <w:sz w:val="22"/>
                <w:szCs w:val="22"/>
              </w:rPr>
            </w:pPr>
            <w:r w:rsidRPr="00142BBD">
              <w:rPr>
                <w:rFonts w:ascii="Times New Roman" w:hAnsi="Times New Roman" w:cs="Times New Roman"/>
                <w:color w:val="auto"/>
                <w:sz w:val="22"/>
                <w:szCs w:val="22"/>
              </w:rPr>
              <w:t>Общественное питание</w:t>
            </w:r>
          </w:p>
        </w:tc>
        <w:tc>
          <w:tcPr>
            <w:tcW w:w="3134" w:type="pct"/>
            <w:shd w:val="clear" w:color="auto" w:fill="FEFEFE"/>
          </w:tcPr>
          <w:p w14:paraId="52BA6D22"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51"/>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05BC58B3" w14:textId="77777777" w:rsidR="001F073A" w:rsidRPr="00142BBD" w:rsidRDefault="001F073A" w:rsidP="001F073A">
      <w:pPr>
        <w:pStyle w:val="afb"/>
        <w:widowControl w:val="0"/>
        <w:spacing w:after="0"/>
        <w:ind w:firstLine="0"/>
        <w:jc w:val="center"/>
        <w:rPr>
          <w:rFonts w:ascii="Times New Roman" w:hAnsi="Times New Roman" w:cs="Times New Roman"/>
          <w:b/>
        </w:rPr>
      </w:pPr>
    </w:p>
    <w:p w14:paraId="25A37A02" w14:textId="77777777" w:rsidR="001F073A" w:rsidRPr="00142BBD" w:rsidRDefault="001F073A" w:rsidP="001F073A">
      <w:pPr>
        <w:pStyle w:val="afb"/>
        <w:widowControl w:val="0"/>
        <w:spacing w:after="0"/>
        <w:ind w:firstLine="0"/>
        <w:jc w:val="center"/>
        <w:rPr>
          <w:rFonts w:ascii="Times New Roman" w:hAnsi="Times New Roman" w:cs="Times New Roman"/>
          <w:color w:val="auto"/>
          <w:sz w:val="22"/>
          <w:szCs w:val="22"/>
        </w:rPr>
      </w:pPr>
      <w:r w:rsidRPr="00142BBD">
        <w:rPr>
          <w:rFonts w:ascii="Times New Roman" w:hAnsi="Times New Roman" w:cs="Times New Roman"/>
          <w:b/>
          <w:sz w:val="22"/>
          <w:szCs w:val="22"/>
        </w:rPr>
        <w:t xml:space="preserve">Вспомогательные виды разрешенного использования земельных участков зоны </w:t>
      </w:r>
      <w:r w:rsidRPr="00142BBD">
        <w:rPr>
          <w:rFonts w:ascii="Times New Roman" w:hAnsi="Times New Roman" w:cs="Times New Roman"/>
          <w:b/>
          <w:sz w:val="22"/>
        </w:rPr>
        <w:t>Р-3</w:t>
      </w:r>
    </w:p>
    <w:p w14:paraId="0B8C744C" w14:textId="77777777" w:rsidR="001F073A" w:rsidRPr="00142BBD" w:rsidRDefault="001F073A" w:rsidP="001F073A">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389"/>
      </w:tblGrid>
      <w:tr w:rsidR="001F073A" w:rsidRPr="00142BBD" w14:paraId="70AD4FAE" w14:textId="77777777" w:rsidTr="00553EBB">
        <w:tc>
          <w:tcPr>
            <w:tcW w:w="950" w:type="dxa"/>
            <w:shd w:val="clear" w:color="auto" w:fill="D9D9D9" w:themeFill="background1" w:themeFillShade="D9"/>
            <w:vAlign w:val="center"/>
          </w:tcPr>
          <w:p w14:paraId="26564BB9"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57A3AFF4"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3DA202E0"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0B55200C"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87" w:type="dxa"/>
            <w:shd w:val="clear" w:color="auto" w:fill="D9D9D9" w:themeFill="background1" w:themeFillShade="D9"/>
            <w:vAlign w:val="center"/>
          </w:tcPr>
          <w:p w14:paraId="5BBB2993"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389" w:type="dxa"/>
            <w:shd w:val="clear" w:color="auto" w:fill="D9D9D9" w:themeFill="background1" w:themeFillShade="D9"/>
            <w:vAlign w:val="center"/>
          </w:tcPr>
          <w:p w14:paraId="3636D59A"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F073A" w:rsidRPr="00142BBD" w14:paraId="2155C488" w14:textId="77777777" w:rsidTr="00553EBB">
        <w:tc>
          <w:tcPr>
            <w:tcW w:w="15026" w:type="dxa"/>
            <w:gridSpan w:val="3"/>
            <w:vAlign w:val="center"/>
          </w:tcPr>
          <w:p w14:paraId="43D6C524"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не требуют установления.</w:t>
            </w:r>
          </w:p>
        </w:tc>
      </w:tr>
    </w:tbl>
    <w:p w14:paraId="72614FB3" w14:textId="77777777" w:rsidR="001F073A" w:rsidRPr="00142BBD" w:rsidRDefault="001F073A" w:rsidP="001F073A">
      <w:pPr>
        <w:pStyle w:val="afb"/>
        <w:widowControl w:val="0"/>
        <w:spacing w:after="0"/>
        <w:ind w:firstLine="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71"/>
        <w:gridCol w:w="4520"/>
        <w:gridCol w:w="4836"/>
      </w:tblGrid>
      <w:tr w:rsidR="001F073A" w:rsidRPr="00142BBD" w14:paraId="696D9A56" w14:textId="77777777" w:rsidTr="00553EBB">
        <w:trPr>
          <w:trHeight w:val="327"/>
        </w:trPr>
        <w:tc>
          <w:tcPr>
            <w:tcW w:w="3391" w:type="pct"/>
            <w:gridSpan w:val="2"/>
            <w:shd w:val="clear" w:color="auto" w:fill="D9D9D9" w:themeFill="background1" w:themeFillShade="D9"/>
            <w:tcMar>
              <w:top w:w="80" w:type="dxa"/>
              <w:left w:w="80" w:type="dxa"/>
              <w:bottom w:w="80" w:type="dxa"/>
              <w:right w:w="80" w:type="dxa"/>
            </w:tcMar>
            <w:vAlign w:val="center"/>
          </w:tcPr>
          <w:p w14:paraId="1A3B6C02"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609" w:type="pct"/>
            <w:shd w:val="clear" w:color="auto" w:fill="D9D9D9" w:themeFill="background1" w:themeFillShade="D9"/>
            <w:tcMar>
              <w:top w:w="80" w:type="dxa"/>
              <w:left w:w="80" w:type="dxa"/>
              <w:bottom w:w="80" w:type="dxa"/>
              <w:right w:w="80" w:type="dxa"/>
            </w:tcMar>
            <w:vAlign w:val="center"/>
          </w:tcPr>
          <w:p w14:paraId="74AB4471"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1F073A" w:rsidRPr="00142BBD" w14:paraId="5B61A0DA" w14:textId="77777777" w:rsidTr="00553EBB">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2CC6B5AD"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504" w:type="pct"/>
            <w:shd w:val="clear" w:color="auto" w:fill="FEFEFE"/>
            <w:tcMar>
              <w:top w:w="0" w:type="dxa"/>
              <w:left w:w="100" w:type="dxa"/>
              <w:bottom w:w="0" w:type="dxa"/>
              <w:right w:w="100" w:type="dxa"/>
            </w:tcMar>
            <w:vAlign w:val="center"/>
          </w:tcPr>
          <w:p w14:paraId="5E347EEB"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подлежат установлению</w:t>
            </w:r>
          </w:p>
        </w:tc>
        <w:tc>
          <w:tcPr>
            <w:tcW w:w="1609" w:type="pct"/>
            <w:shd w:val="clear" w:color="auto" w:fill="FEFEFE"/>
            <w:tcMar>
              <w:top w:w="0" w:type="dxa"/>
              <w:left w:w="100" w:type="dxa"/>
              <w:bottom w:w="0" w:type="dxa"/>
              <w:right w:w="100" w:type="dxa"/>
            </w:tcMar>
            <w:vAlign w:val="center"/>
          </w:tcPr>
          <w:p w14:paraId="1EF5EBBE"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1F073A" w:rsidRPr="00142BBD" w14:paraId="0B277671" w14:textId="77777777" w:rsidTr="00553EBB">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4B64BA50"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4" w:type="pct"/>
            <w:shd w:val="clear" w:color="auto" w:fill="FEFEFE"/>
            <w:tcMar>
              <w:top w:w="0" w:type="dxa"/>
              <w:left w:w="100" w:type="dxa"/>
              <w:bottom w:w="0" w:type="dxa"/>
              <w:right w:w="100" w:type="dxa"/>
            </w:tcMar>
            <w:vAlign w:val="center"/>
          </w:tcPr>
          <w:p w14:paraId="724C7736"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 м</w:t>
            </w:r>
          </w:p>
        </w:tc>
        <w:tc>
          <w:tcPr>
            <w:tcW w:w="1609" w:type="pct"/>
            <w:shd w:val="clear" w:color="auto" w:fill="FEFEFE"/>
            <w:tcMar>
              <w:top w:w="0" w:type="dxa"/>
              <w:left w:w="100" w:type="dxa"/>
              <w:bottom w:w="0" w:type="dxa"/>
              <w:right w:w="100" w:type="dxa"/>
            </w:tcMar>
            <w:vAlign w:val="center"/>
          </w:tcPr>
          <w:p w14:paraId="7A863EE3"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1F073A" w:rsidRPr="00142BBD" w14:paraId="5CF07BE0" w14:textId="77777777" w:rsidTr="00553EBB">
        <w:tblPrEx>
          <w:shd w:val="clear" w:color="auto" w:fill="auto"/>
        </w:tblPrEx>
        <w:trPr>
          <w:trHeight w:val="418"/>
        </w:trPr>
        <w:tc>
          <w:tcPr>
            <w:tcW w:w="1887" w:type="pct"/>
            <w:shd w:val="clear" w:color="auto" w:fill="FEFEFE"/>
            <w:tcMar>
              <w:top w:w="0" w:type="dxa"/>
              <w:left w:w="100" w:type="dxa"/>
              <w:bottom w:w="0" w:type="dxa"/>
              <w:right w:w="100" w:type="dxa"/>
            </w:tcMar>
            <w:vAlign w:val="center"/>
          </w:tcPr>
          <w:p w14:paraId="03F776CA"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Допустимое количество надземных этажей</w:t>
            </w:r>
          </w:p>
        </w:tc>
        <w:tc>
          <w:tcPr>
            <w:tcW w:w="1504" w:type="pct"/>
            <w:shd w:val="clear" w:color="auto" w:fill="FEFEFE"/>
            <w:tcMar>
              <w:top w:w="0" w:type="dxa"/>
              <w:left w:w="100" w:type="dxa"/>
              <w:bottom w:w="0" w:type="dxa"/>
              <w:right w:w="100" w:type="dxa"/>
            </w:tcMar>
            <w:vAlign w:val="center"/>
          </w:tcPr>
          <w:p w14:paraId="4794DD87"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подлежит установлению</w:t>
            </w:r>
          </w:p>
        </w:tc>
        <w:tc>
          <w:tcPr>
            <w:tcW w:w="1609" w:type="pct"/>
            <w:shd w:val="clear" w:color="auto" w:fill="FEFEFE"/>
            <w:tcMar>
              <w:top w:w="0" w:type="dxa"/>
              <w:left w:w="100" w:type="dxa"/>
              <w:bottom w:w="0" w:type="dxa"/>
              <w:right w:w="100" w:type="dxa"/>
            </w:tcMar>
            <w:vAlign w:val="center"/>
          </w:tcPr>
          <w:p w14:paraId="35035C16"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1F073A" w:rsidRPr="00142BBD" w14:paraId="5271917A" w14:textId="77777777" w:rsidTr="00553EBB">
        <w:tblPrEx>
          <w:shd w:val="clear" w:color="auto" w:fill="auto"/>
        </w:tblPrEx>
        <w:trPr>
          <w:trHeight w:val="418"/>
        </w:trPr>
        <w:tc>
          <w:tcPr>
            <w:tcW w:w="1887" w:type="pct"/>
            <w:shd w:val="clear" w:color="auto" w:fill="FEFEFE"/>
            <w:tcMar>
              <w:top w:w="0" w:type="dxa"/>
              <w:left w:w="100" w:type="dxa"/>
              <w:bottom w:w="0" w:type="dxa"/>
              <w:right w:w="100" w:type="dxa"/>
            </w:tcMar>
            <w:vAlign w:val="center"/>
          </w:tcPr>
          <w:p w14:paraId="10CD2FF2"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Предельная высота зданий, строений, сооружений</w:t>
            </w:r>
          </w:p>
        </w:tc>
        <w:tc>
          <w:tcPr>
            <w:tcW w:w="1504" w:type="pct"/>
            <w:shd w:val="clear" w:color="auto" w:fill="FEFEFE"/>
            <w:tcMar>
              <w:top w:w="0" w:type="dxa"/>
              <w:left w:w="100" w:type="dxa"/>
              <w:bottom w:w="0" w:type="dxa"/>
              <w:right w:w="100" w:type="dxa"/>
            </w:tcMar>
            <w:vAlign w:val="center"/>
          </w:tcPr>
          <w:p w14:paraId="2AB51C26"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pacing w:val="-4"/>
                <w:sz w:val="22"/>
                <w:szCs w:val="22"/>
              </w:rPr>
              <w:t>не подлежит установлению</w:t>
            </w:r>
          </w:p>
        </w:tc>
        <w:tc>
          <w:tcPr>
            <w:tcW w:w="1609" w:type="pct"/>
            <w:shd w:val="clear" w:color="auto" w:fill="FEFEFE"/>
            <w:tcMar>
              <w:top w:w="0" w:type="dxa"/>
              <w:left w:w="100" w:type="dxa"/>
              <w:bottom w:w="0" w:type="dxa"/>
              <w:right w:w="100" w:type="dxa"/>
            </w:tcMar>
            <w:vAlign w:val="center"/>
          </w:tcPr>
          <w:p w14:paraId="0105B15B"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1F073A" w:rsidRPr="00142BBD" w14:paraId="603179E3" w14:textId="77777777" w:rsidTr="00553EBB">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69E6CF9C"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4" w:type="pct"/>
            <w:shd w:val="clear" w:color="auto" w:fill="FEFEFE"/>
            <w:tcMar>
              <w:top w:w="0" w:type="dxa"/>
              <w:left w:w="100" w:type="dxa"/>
              <w:bottom w:w="0" w:type="dxa"/>
              <w:right w:w="100" w:type="dxa"/>
            </w:tcMar>
            <w:vAlign w:val="center"/>
          </w:tcPr>
          <w:p w14:paraId="56B77441"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70%</w:t>
            </w:r>
          </w:p>
        </w:tc>
        <w:tc>
          <w:tcPr>
            <w:tcW w:w="1609" w:type="pct"/>
            <w:shd w:val="clear" w:color="auto" w:fill="FEFEFE"/>
            <w:tcMar>
              <w:top w:w="0" w:type="dxa"/>
              <w:left w:w="100" w:type="dxa"/>
              <w:bottom w:w="0" w:type="dxa"/>
              <w:right w:w="100" w:type="dxa"/>
            </w:tcMar>
            <w:vAlign w:val="center"/>
          </w:tcPr>
          <w:p w14:paraId="56F3C09F"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1F073A" w:rsidRPr="00142BBD" w14:paraId="479022DB" w14:textId="77777777" w:rsidTr="00553EBB">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651DE968" w14:textId="77777777" w:rsidR="001F073A" w:rsidRPr="00142BBD" w:rsidRDefault="001F073A" w:rsidP="001C2898">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z w:val="22"/>
                <w:bdr w:val="nil"/>
                <w:lang w:val="ru-RU" w:eastAsia="ru-RU"/>
              </w:rPr>
            </w:pPr>
            <w:r w:rsidRPr="00142BBD">
              <w:rPr>
                <w:rFonts w:ascii="Times New Roman" w:eastAsia="Helvetica Neue Light" w:hAnsi="Times New Roman" w:cs="Times New Roman"/>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1F073A" w:rsidRPr="00142BBD" w14:paraId="3B11B7F1" w14:textId="77777777" w:rsidTr="00553EBB">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7F9610DC"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2"/>
                <w:szCs w:val="22"/>
              </w:rPr>
            </w:pPr>
            <w:r w:rsidRPr="00142BBD">
              <w:rPr>
                <w:rFonts w:ascii="Times New Roman" w:hAnsi="Times New Roman" w:cs="Times New Roman"/>
                <w:b/>
                <w:color w:val="auto"/>
                <w:sz w:val="22"/>
                <w:szCs w:val="22"/>
              </w:rPr>
              <w:t>Нормы парковки:</w:t>
            </w:r>
          </w:p>
        </w:tc>
      </w:tr>
      <w:tr w:rsidR="001F073A" w:rsidRPr="00142BBD" w14:paraId="00F42954"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31CA614F"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Предприятия общественного питания периодического спроса (рестораны, кафе)</w:t>
            </w:r>
          </w:p>
        </w:tc>
        <w:tc>
          <w:tcPr>
            <w:tcW w:w="1504" w:type="pct"/>
            <w:shd w:val="clear" w:color="auto" w:fill="FEFEFE"/>
            <w:tcMar>
              <w:top w:w="0" w:type="dxa"/>
              <w:left w:w="100" w:type="dxa"/>
              <w:bottom w:w="0" w:type="dxa"/>
              <w:right w:w="100" w:type="dxa"/>
            </w:tcMar>
            <w:vAlign w:val="center"/>
          </w:tcPr>
          <w:p w14:paraId="3C03D57D"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4-5 посадочных мест</w:t>
            </w:r>
          </w:p>
        </w:tc>
        <w:tc>
          <w:tcPr>
            <w:tcW w:w="1609" w:type="pct"/>
            <w:vMerge w:val="restart"/>
            <w:shd w:val="clear" w:color="auto" w:fill="FEFEFE"/>
            <w:tcMar>
              <w:top w:w="0" w:type="dxa"/>
              <w:left w:w="100" w:type="dxa"/>
              <w:bottom w:w="0" w:type="dxa"/>
              <w:right w:w="100" w:type="dxa"/>
            </w:tcMar>
            <w:vAlign w:val="center"/>
          </w:tcPr>
          <w:p w14:paraId="7A21E251"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469BA554"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31E21E35"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Магазины-склады (мелкооптовой и розничной торговли, гипермаркеты)</w:t>
            </w:r>
          </w:p>
        </w:tc>
        <w:tc>
          <w:tcPr>
            <w:tcW w:w="1504" w:type="pct"/>
            <w:shd w:val="clear" w:color="auto" w:fill="FEFEFE"/>
            <w:tcMar>
              <w:top w:w="0" w:type="dxa"/>
              <w:left w:w="100" w:type="dxa"/>
              <w:bottom w:w="0" w:type="dxa"/>
              <w:right w:w="100" w:type="dxa"/>
            </w:tcMar>
            <w:vAlign w:val="center"/>
          </w:tcPr>
          <w:p w14:paraId="4AADB4EA"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05025C4D"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29E8A54B"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5C225990"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Спортивные комплексы и стадионы с трибунами</w:t>
            </w:r>
          </w:p>
        </w:tc>
        <w:tc>
          <w:tcPr>
            <w:tcW w:w="1504" w:type="pct"/>
            <w:shd w:val="clear" w:color="auto" w:fill="FEFEFE"/>
            <w:tcMar>
              <w:top w:w="0" w:type="dxa"/>
              <w:left w:w="100" w:type="dxa"/>
              <w:bottom w:w="0" w:type="dxa"/>
              <w:right w:w="100" w:type="dxa"/>
            </w:tcMar>
            <w:vAlign w:val="center"/>
          </w:tcPr>
          <w:p w14:paraId="2CD2BF2F"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25-30 мест на трибунах</w:t>
            </w:r>
          </w:p>
        </w:tc>
        <w:tc>
          <w:tcPr>
            <w:tcW w:w="1609" w:type="pct"/>
            <w:vMerge/>
            <w:shd w:val="clear" w:color="auto" w:fill="FEFEFE"/>
            <w:tcMar>
              <w:top w:w="0" w:type="dxa"/>
              <w:left w:w="100" w:type="dxa"/>
              <w:bottom w:w="0" w:type="dxa"/>
              <w:right w:w="100" w:type="dxa"/>
            </w:tcMar>
            <w:vAlign w:val="center"/>
          </w:tcPr>
          <w:p w14:paraId="2BFD27B2"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46EEFEDE"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5D19E89D"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Оздоровительные комплексы (фитнес-клубы, ФОК, спортивные и тренажерные залы)</w:t>
            </w:r>
          </w:p>
        </w:tc>
        <w:tc>
          <w:tcPr>
            <w:tcW w:w="1504" w:type="pct"/>
            <w:shd w:val="clear" w:color="auto" w:fill="FEFEFE"/>
            <w:tcMar>
              <w:top w:w="0" w:type="dxa"/>
              <w:left w:w="100" w:type="dxa"/>
              <w:bottom w:w="0" w:type="dxa"/>
              <w:right w:w="100" w:type="dxa"/>
            </w:tcMar>
            <w:vAlign w:val="center"/>
          </w:tcPr>
          <w:p w14:paraId="45FDBBFB" w14:textId="77777777" w:rsidR="001F073A" w:rsidRPr="00142BBD" w:rsidRDefault="001F073A" w:rsidP="001C2898">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32216A12"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70D9ED94"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59B46BAE" w14:textId="77777777" w:rsidR="001F073A" w:rsidRPr="00142BBD" w:rsidRDefault="001F073A" w:rsidP="001C2898">
            <w:pPr>
              <w:pStyle w:val="22"/>
              <w:widowControl w:val="0"/>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общей площадью менее 1000 м</w:t>
            </w:r>
            <w:r w:rsidRPr="00142BBD">
              <w:rPr>
                <w:rFonts w:ascii="Times New Roman" w:hAnsi="Times New Roman" w:cs="Times New Roman"/>
                <w:color w:val="auto"/>
                <w:sz w:val="22"/>
                <w:szCs w:val="22"/>
                <w:vertAlign w:val="superscript"/>
              </w:rPr>
              <w:t>2</w:t>
            </w:r>
          </w:p>
        </w:tc>
        <w:tc>
          <w:tcPr>
            <w:tcW w:w="1504" w:type="pct"/>
            <w:shd w:val="clear" w:color="auto" w:fill="FEFEFE"/>
            <w:tcMar>
              <w:top w:w="0" w:type="dxa"/>
              <w:left w:w="100" w:type="dxa"/>
              <w:bottom w:w="0" w:type="dxa"/>
              <w:right w:w="100" w:type="dxa"/>
            </w:tcMar>
            <w:vAlign w:val="center"/>
          </w:tcPr>
          <w:p w14:paraId="7993D4AA"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25-40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37527186"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50C38E85"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37C470A"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общей площадью 1000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и более</w:t>
            </w:r>
          </w:p>
        </w:tc>
        <w:tc>
          <w:tcPr>
            <w:tcW w:w="1504" w:type="pct"/>
            <w:shd w:val="clear" w:color="auto" w:fill="FEFEFE"/>
            <w:tcMar>
              <w:top w:w="0" w:type="dxa"/>
              <w:left w:w="100" w:type="dxa"/>
              <w:bottom w:w="0" w:type="dxa"/>
              <w:right w:w="100" w:type="dxa"/>
            </w:tcMar>
            <w:vAlign w:val="center"/>
          </w:tcPr>
          <w:p w14:paraId="01BE49A4"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40-55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609" w:type="pct"/>
            <w:vMerge/>
            <w:shd w:val="clear" w:color="auto" w:fill="FEFEFE"/>
            <w:tcMar>
              <w:top w:w="0" w:type="dxa"/>
              <w:left w:w="100" w:type="dxa"/>
              <w:bottom w:w="0" w:type="dxa"/>
              <w:right w:w="100" w:type="dxa"/>
            </w:tcMar>
            <w:vAlign w:val="center"/>
          </w:tcPr>
          <w:p w14:paraId="7C1BC78E"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6C4EF607"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93F5F80"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Муниципальные детские физкультурно-оздоровительные объекты локального и районного уровней обслуживания:</w:t>
            </w:r>
          </w:p>
        </w:tc>
        <w:tc>
          <w:tcPr>
            <w:tcW w:w="1504" w:type="pct"/>
            <w:shd w:val="clear" w:color="auto" w:fill="FEFEFE"/>
            <w:tcMar>
              <w:top w:w="0" w:type="dxa"/>
              <w:left w:w="100" w:type="dxa"/>
              <w:bottom w:w="0" w:type="dxa"/>
              <w:right w:w="100" w:type="dxa"/>
            </w:tcMar>
            <w:vAlign w:val="center"/>
          </w:tcPr>
          <w:p w14:paraId="0F3FB3E1" w14:textId="77777777" w:rsidR="001F073A" w:rsidRPr="00142BBD" w:rsidRDefault="001F073A" w:rsidP="001C2898">
            <w:pPr>
              <w:pStyle w:val="22"/>
              <w:widowControl w:val="0"/>
              <w:jc w:val="center"/>
              <w:rPr>
                <w:rFonts w:ascii="Times New Roman" w:hAnsi="Times New Roman" w:cs="Times New Roman"/>
                <w:color w:val="auto"/>
                <w:sz w:val="22"/>
                <w:szCs w:val="22"/>
              </w:rPr>
            </w:pPr>
          </w:p>
        </w:tc>
        <w:tc>
          <w:tcPr>
            <w:tcW w:w="1609" w:type="pct"/>
            <w:vMerge/>
            <w:shd w:val="clear" w:color="auto" w:fill="FEFEFE"/>
            <w:tcMar>
              <w:top w:w="0" w:type="dxa"/>
              <w:left w:w="100" w:type="dxa"/>
              <w:bottom w:w="0" w:type="dxa"/>
              <w:right w:w="100" w:type="dxa"/>
            </w:tcMar>
            <w:vAlign w:val="center"/>
          </w:tcPr>
          <w:p w14:paraId="19E47451"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0B91D132"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2C4169FF"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тренажерные залы площадью 150-500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noProof/>
                <w:color w:val="auto"/>
                <w:sz w:val="22"/>
                <w:szCs w:val="22"/>
              </w:rPr>
              <mc:AlternateContent>
                <mc:Choice Requires="wps">
                  <w:drawing>
                    <wp:inline distT="0" distB="0" distL="0" distR="0" wp14:anchorId="69F0C3F0" wp14:editId="5499AB53">
                      <wp:extent cx="106045" cy="223520"/>
                      <wp:effectExtent l="0" t="0" r="0" b="0"/>
                      <wp:docPr id="2" name="Прямоугольник 2"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9DDE2" id="Прямоугольник 2"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O2oDb3Y&#10;AQAAngMAAA4AAAAAAAAAAAAAAAAALgIAAGRycy9lMm9Eb2MueG1sUEsBAi0AFAAGAAgAAAAhAJ09&#10;RGncAAAAAwEAAA8AAAAAAAAAAAAAAAAAMgQAAGRycy9kb3ducmV2LnhtbFBLBQYAAAAABAAEAPMA&#10;AAA7BQAAAAA=&#10;" filled="f" stroked="f">
                      <o:lock v:ext="edit" aspectratio="t"/>
                      <w10:anchorlock/>
                    </v:rect>
                  </w:pict>
                </mc:Fallback>
              </mc:AlternateContent>
            </w:r>
          </w:p>
        </w:tc>
        <w:tc>
          <w:tcPr>
            <w:tcW w:w="1504" w:type="pct"/>
            <w:shd w:val="clear" w:color="auto" w:fill="FEFEFE"/>
            <w:tcMar>
              <w:top w:w="0" w:type="dxa"/>
              <w:left w:w="100" w:type="dxa"/>
              <w:bottom w:w="0" w:type="dxa"/>
              <w:right w:w="100" w:type="dxa"/>
            </w:tcMar>
            <w:vAlign w:val="center"/>
          </w:tcPr>
          <w:p w14:paraId="648C346D"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8-10 единовременных посетителей</w:t>
            </w:r>
          </w:p>
        </w:tc>
        <w:tc>
          <w:tcPr>
            <w:tcW w:w="1609" w:type="pct"/>
            <w:vMerge/>
            <w:shd w:val="clear" w:color="auto" w:fill="FEFEFE"/>
            <w:tcMar>
              <w:top w:w="0" w:type="dxa"/>
              <w:left w:w="100" w:type="dxa"/>
              <w:bottom w:w="0" w:type="dxa"/>
              <w:right w:w="100" w:type="dxa"/>
            </w:tcMar>
            <w:vAlign w:val="center"/>
          </w:tcPr>
          <w:p w14:paraId="71C41CCD"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3188EEF1"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4133437"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ФОК с залом площадью 1000-2000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noProof/>
                <w:color w:val="auto"/>
                <w:sz w:val="22"/>
                <w:szCs w:val="22"/>
              </w:rPr>
              <mc:AlternateContent>
                <mc:Choice Requires="wps">
                  <w:drawing>
                    <wp:inline distT="0" distB="0" distL="0" distR="0" wp14:anchorId="264E6087" wp14:editId="27D9D890">
                      <wp:extent cx="106045" cy="223520"/>
                      <wp:effectExtent l="0" t="0" r="0" b="0"/>
                      <wp:docPr id="4" name="Прямоугольник 4"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FCD2D" id="Прямоугольник 4"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" filled="f" stroked="f">
                      <o:lock v:ext="edit" aspectratio="t"/>
                      <w10:anchorlock/>
                    </v:rect>
                  </w:pict>
                </mc:Fallback>
              </mc:AlternateContent>
            </w:r>
          </w:p>
        </w:tc>
        <w:tc>
          <w:tcPr>
            <w:tcW w:w="1504" w:type="pct"/>
            <w:shd w:val="clear" w:color="auto" w:fill="FEFEFE"/>
            <w:tcMar>
              <w:top w:w="0" w:type="dxa"/>
              <w:left w:w="100" w:type="dxa"/>
              <w:bottom w:w="0" w:type="dxa"/>
              <w:right w:w="100" w:type="dxa"/>
            </w:tcMar>
            <w:vAlign w:val="center"/>
          </w:tcPr>
          <w:p w14:paraId="1FC72602"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10 единовременных посетителей</w:t>
            </w:r>
          </w:p>
        </w:tc>
        <w:tc>
          <w:tcPr>
            <w:tcW w:w="1609" w:type="pct"/>
            <w:vMerge/>
            <w:shd w:val="clear" w:color="auto" w:fill="FEFEFE"/>
            <w:tcMar>
              <w:top w:w="0" w:type="dxa"/>
              <w:left w:w="100" w:type="dxa"/>
              <w:bottom w:w="0" w:type="dxa"/>
              <w:right w:w="100" w:type="dxa"/>
            </w:tcMar>
            <w:vAlign w:val="center"/>
          </w:tcPr>
          <w:p w14:paraId="3609D04D"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5E655C86"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6D436CA3" w14:textId="77777777" w:rsidR="001F073A" w:rsidRPr="00142BBD" w:rsidRDefault="001F073A" w:rsidP="001C2898">
            <w:pPr>
              <w:pStyle w:val="22"/>
              <w:widowControl w:val="0"/>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lastRenderedPageBreak/>
              <w:t>ФОК с залом и бассейном общей площадью 2000-3000 м</w:t>
            </w:r>
            <w:r w:rsidRPr="00142BBD">
              <w:rPr>
                <w:rFonts w:ascii="Times New Roman" w:hAnsi="Times New Roman" w:cs="Times New Roman"/>
                <w:color w:val="auto"/>
                <w:sz w:val="22"/>
                <w:szCs w:val="22"/>
                <w:vertAlign w:val="superscript"/>
              </w:rPr>
              <w:t>2</w:t>
            </w:r>
          </w:p>
        </w:tc>
        <w:tc>
          <w:tcPr>
            <w:tcW w:w="1504" w:type="pct"/>
            <w:shd w:val="clear" w:color="auto" w:fill="FEFEFE"/>
            <w:tcMar>
              <w:top w:w="0" w:type="dxa"/>
              <w:left w:w="100" w:type="dxa"/>
              <w:bottom w:w="0" w:type="dxa"/>
              <w:right w:w="100" w:type="dxa"/>
            </w:tcMar>
            <w:vAlign w:val="center"/>
          </w:tcPr>
          <w:p w14:paraId="4EABA84B"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5-7 единовременных посетителей</w:t>
            </w:r>
          </w:p>
        </w:tc>
        <w:tc>
          <w:tcPr>
            <w:tcW w:w="1609" w:type="pct"/>
            <w:vMerge/>
            <w:shd w:val="clear" w:color="auto" w:fill="FEFEFE"/>
            <w:tcMar>
              <w:top w:w="0" w:type="dxa"/>
              <w:left w:w="100" w:type="dxa"/>
              <w:bottom w:w="0" w:type="dxa"/>
              <w:right w:w="100" w:type="dxa"/>
            </w:tcMar>
            <w:vAlign w:val="center"/>
          </w:tcPr>
          <w:p w14:paraId="2A64217C"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669D4173" w14:textId="77777777" w:rsidTr="00553EBB">
        <w:tblPrEx>
          <w:shd w:val="clear" w:color="auto" w:fill="auto"/>
        </w:tblPrEx>
        <w:trPr>
          <w:trHeight w:val="402"/>
        </w:trPr>
        <w:tc>
          <w:tcPr>
            <w:tcW w:w="1887" w:type="pct"/>
            <w:shd w:val="clear" w:color="auto" w:fill="FEFEFE"/>
            <w:tcMar>
              <w:top w:w="0" w:type="dxa"/>
              <w:left w:w="100" w:type="dxa"/>
              <w:bottom w:w="0" w:type="dxa"/>
              <w:right w:w="100" w:type="dxa"/>
            </w:tcMar>
            <w:vAlign w:val="center"/>
          </w:tcPr>
          <w:p w14:paraId="719B6FA5"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Специализированные спортивные клубы и комплексы (теннис, конный спорт, горнолыжные центры и др.)</w:t>
            </w:r>
          </w:p>
        </w:tc>
        <w:tc>
          <w:tcPr>
            <w:tcW w:w="1504" w:type="pct"/>
            <w:shd w:val="clear" w:color="auto" w:fill="FEFEFE"/>
            <w:tcMar>
              <w:top w:w="0" w:type="dxa"/>
              <w:left w:w="100" w:type="dxa"/>
              <w:bottom w:w="0" w:type="dxa"/>
              <w:right w:w="100" w:type="dxa"/>
            </w:tcMar>
            <w:vAlign w:val="center"/>
          </w:tcPr>
          <w:p w14:paraId="73170D84" w14:textId="77777777" w:rsidR="001F073A" w:rsidRPr="00142BBD" w:rsidRDefault="001F073A" w:rsidP="001C2898">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3-4 единовременных посетителя</w:t>
            </w:r>
          </w:p>
        </w:tc>
        <w:tc>
          <w:tcPr>
            <w:tcW w:w="1609" w:type="pct"/>
            <w:vMerge/>
            <w:shd w:val="clear" w:color="auto" w:fill="FEFEFE"/>
            <w:tcMar>
              <w:top w:w="0" w:type="dxa"/>
              <w:left w:w="100" w:type="dxa"/>
              <w:bottom w:w="0" w:type="dxa"/>
              <w:right w:w="100" w:type="dxa"/>
            </w:tcMar>
            <w:vAlign w:val="center"/>
          </w:tcPr>
          <w:p w14:paraId="566E7577"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2"/>
                <w:szCs w:val="22"/>
              </w:rPr>
            </w:pPr>
          </w:p>
        </w:tc>
      </w:tr>
      <w:tr w:rsidR="001F073A" w:rsidRPr="00142BBD" w14:paraId="6202F900" w14:textId="77777777" w:rsidTr="00553EBB">
        <w:tblPrEx>
          <w:shd w:val="clear" w:color="auto" w:fill="auto"/>
        </w:tblPrEx>
        <w:trPr>
          <w:trHeight w:val="430"/>
        </w:trPr>
        <w:tc>
          <w:tcPr>
            <w:tcW w:w="1887" w:type="pct"/>
            <w:shd w:val="clear" w:color="auto" w:fill="FEFEFE"/>
            <w:tcMar>
              <w:top w:w="0" w:type="dxa"/>
              <w:left w:w="100" w:type="dxa"/>
              <w:bottom w:w="0" w:type="dxa"/>
              <w:right w:w="100" w:type="dxa"/>
            </w:tcMar>
            <w:vAlign w:val="center"/>
          </w:tcPr>
          <w:p w14:paraId="39E4D635" w14:textId="77777777" w:rsidR="001F073A" w:rsidRPr="00142BBD" w:rsidRDefault="001F073A" w:rsidP="001C2898">
            <w:pPr>
              <w:pStyle w:val="15"/>
              <w:widowControl w:val="0"/>
              <w:tabs>
                <w:tab w:val="clear" w:pos="1267"/>
                <w:tab w:val="clear" w:pos="1333"/>
              </w:tabs>
              <w:spacing w:before="0" w:line="240" w:lineRule="auto"/>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Размер земельных участков гаражей и стоянок легковых автомобилей на одно машино-место</w:t>
            </w:r>
          </w:p>
        </w:tc>
        <w:tc>
          <w:tcPr>
            <w:tcW w:w="1504" w:type="pct"/>
            <w:shd w:val="clear" w:color="auto" w:fill="FEFEFE"/>
            <w:tcMar>
              <w:top w:w="0" w:type="dxa"/>
              <w:left w:w="100" w:type="dxa"/>
              <w:bottom w:w="0" w:type="dxa"/>
              <w:right w:w="100" w:type="dxa"/>
            </w:tcMar>
            <w:vAlign w:val="center"/>
          </w:tcPr>
          <w:p w14:paraId="1AFA8BA5"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b w:val="0"/>
                <w:color w:val="auto"/>
                <w:sz w:val="22"/>
                <w:szCs w:val="22"/>
                <w:vertAlign w:val="superscript"/>
              </w:rPr>
            </w:pPr>
            <w:r w:rsidRPr="00142BBD">
              <w:rPr>
                <w:rFonts w:ascii="Times New Roman" w:hAnsi="Times New Roman" w:cs="Times New Roman"/>
                <w:b w:val="0"/>
                <w:color w:val="auto"/>
                <w:sz w:val="22"/>
                <w:szCs w:val="22"/>
              </w:rPr>
              <w:t>30 м</w:t>
            </w:r>
            <w:r w:rsidRPr="00142BBD">
              <w:rPr>
                <w:rFonts w:ascii="Times New Roman" w:hAnsi="Times New Roman" w:cs="Times New Roman"/>
                <w:b w:val="0"/>
                <w:color w:val="auto"/>
                <w:sz w:val="22"/>
                <w:szCs w:val="22"/>
                <w:vertAlign w:val="superscript"/>
              </w:rPr>
              <w:t>2</w:t>
            </w:r>
          </w:p>
        </w:tc>
        <w:tc>
          <w:tcPr>
            <w:tcW w:w="1609" w:type="pct"/>
            <w:shd w:val="clear" w:color="auto" w:fill="FEFEFE"/>
            <w:tcMar>
              <w:top w:w="0" w:type="dxa"/>
              <w:left w:w="100" w:type="dxa"/>
              <w:bottom w:w="0" w:type="dxa"/>
              <w:right w:w="100" w:type="dxa"/>
            </w:tcMar>
            <w:vAlign w:val="center"/>
          </w:tcPr>
          <w:p w14:paraId="18CBEAFF" w14:textId="37536529" w:rsidR="001F073A" w:rsidRPr="00142BBD" w:rsidRDefault="001F073A" w:rsidP="001C2898">
            <w:pPr>
              <w:pStyle w:val="15"/>
              <w:widowControl w:val="0"/>
              <w:tabs>
                <w:tab w:val="clear" w:pos="1267"/>
                <w:tab w:val="clear" w:pos="1333"/>
              </w:tabs>
              <w:spacing w:before="0" w:line="240" w:lineRule="auto"/>
              <w:jc w:val="both"/>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 xml:space="preserve">п. 11.37 </w:t>
            </w:r>
            <w:r w:rsidR="0062212E" w:rsidRPr="0062212E">
              <w:rPr>
                <w:rFonts w:ascii="Times New Roman" w:hAnsi="Times New Roman" w:cs="Times New Roman"/>
                <w:b w:val="0"/>
                <w:color w:val="auto"/>
                <w:sz w:val="22"/>
                <w:szCs w:val="22"/>
              </w:rPr>
              <w:t>СП 42.13330.2016 "СНиП 2.07.01-89* Градостроительство. Планировка и застройка городских и сельских поселений»</w:t>
            </w:r>
          </w:p>
        </w:tc>
      </w:tr>
      <w:tr w:rsidR="001F073A" w:rsidRPr="00142BBD" w14:paraId="0FE770D8" w14:textId="77777777" w:rsidTr="00553EBB">
        <w:tblPrEx>
          <w:shd w:val="clear" w:color="auto" w:fill="auto"/>
        </w:tblPrEx>
        <w:trPr>
          <w:trHeight w:val="273"/>
        </w:trPr>
        <w:tc>
          <w:tcPr>
            <w:tcW w:w="1887" w:type="pct"/>
            <w:shd w:val="clear" w:color="auto" w:fill="FEFEFE"/>
            <w:tcMar>
              <w:top w:w="0" w:type="dxa"/>
              <w:left w:w="100" w:type="dxa"/>
              <w:bottom w:w="0" w:type="dxa"/>
              <w:right w:w="100" w:type="dxa"/>
            </w:tcMar>
            <w:vAlign w:val="center"/>
          </w:tcPr>
          <w:p w14:paraId="27174FF7" w14:textId="77777777" w:rsidR="001F073A" w:rsidRPr="00142BBD" w:rsidRDefault="001F073A" w:rsidP="001C2898">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Озеленение территории</w:t>
            </w:r>
          </w:p>
        </w:tc>
        <w:tc>
          <w:tcPr>
            <w:tcW w:w="1504" w:type="pct"/>
            <w:shd w:val="clear" w:color="auto" w:fill="FEFEFE"/>
            <w:tcMar>
              <w:top w:w="0" w:type="dxa"/>
              <w:left w:w="100" w:type="dxa"/>
              <w:bottom w:w="0" w:type="dxa"/>
              <w:right w:w="100" w:type="dxa"/>
            </w:tcMar>
            <w:vAlign w:val="center"/>
          </w:tcPr>
          <w:p w14:paraId="44637DD6"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не менее 60% площади территории участка </w:t>
            </w:r>
          </w:p>
        </w:tc>
        <w:tc>
          <w:tcPr>
            <w:tcW w:w="1609" w:type="pct"/>
            <w:shd w:val="clear" w:color="auto" w:fill="FEFEFE"/>
            <w:tcMar>
              <w:top w:w="0" w:type="dxa"/>
              <w:left w:w="100" w:type="dxa"/>
              <w:bottom w:w="0" w:type="dxa"/>
              <w:right w:w="100" w:type="dxa"/>
            </w:tcMar>
            <w:vAlign w:val="center"/>
          </w:tcPr>
          <w:p w14:paraId="37DF630B"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3CE0CBC3" w14:textId="2401F81A" w:rsidR="001F073A" w:rsidRPr="00142BBD" w:rsidRDefault="001F073A" w:rsidP="001F073A">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E33E81" w:rsidRPr="00142BBD">
        <w:rPr>
          <w:b/>
          <w:sz w:val="24"/>
          <w:szCs w:val="24"/>
        </w:rPr>
        <w:t>8</w:t>
      </w:r>
      <w:r w:rsidRPr="00142BBD">
        <w:rPr>
          <w:b/>
          <w:sz w:val="24"/>
          <w:szCs w:val="24"/>
        </w:rPr>
        <w:t>. Р-4. Зона сохранения и репродукции редких и (или) находящихся под угрозой исчезновения видов растений</w:t>
      </w:r>
    </w:p>
    <w:p w14:paraId="16F5C1A6"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Р-4</w:t>
      </w:r>
    </w:p>
    <w:p w14:paraId="6D12AD8E"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793"/>
        <w:gridCol w:w="4851"/>
        <w:gridCol w:w="9383"/>
      </w:tblGrid>
      <w:tr w:rsidR="001F073A" w:rsidRPr="00142BBD" w14:paraId="5D44CD89" w14:textId="77777777" w:rsidTr="00E40BBB">
        <w:trPr>
          <w:trHeight w:val="327"/>
        </w:trPr>
        <w:tc>
          <w:tcPr>
            <w:tcW w:w="264" w:type="pct"/>
            <w:shd w:val="clear" w:color="auto" w:fill="D9D9D9" w:themeFill="background1" w:themeFillShade="D9"/>
            <w:tcMar>
              <w:top w:w="80" w:type="dxa"/>
              <w:left w:w="80" w:type="dxa"/>
              <w:bottom w:w="80" w:type="dxa"/>
              <w:right w:w="80" w:type="dxa"/>
            </w:tcMar>
            <w:vAlign w:val="center"/>
          </w:tcPr>
          <w:p w14:paraId="00991FE5"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614" w:type="pct"/>
            <w:shd w:val="clear" w:color="auto" w:fill="D9D9D9" w:themeFill="background1" w:themeFillShade="D9"/>
            <w:tcMar>
              <w:top w:w="80" w:type="dxa"/>
              <w:left w:w="80" w:type="dxa"/>
              <w:bottom w:w="80" w:type="dxa"/>
              <w:right w:w="80" w:type="dxa"/>
            </w:tcMar>
            <w:vAlign w:val="center"/>
          </w:tcPr>
          <w:p w14:paraId="0D6938AF"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18B056A9"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23" w:type="pct"/>
            <w:shd w:val="clear" w:color="auto" w:fill="D9D9D9" w:themeFill="background1" w:themeFillShade="D9"/>
            <w:tcMar>
              <w:top w:w="80" w:type="dxa"/>
              <w:left w:w="80" w:type="dxa"/>
              <w:bottom w:w="80" w:type="dxa"/>
              <w:right w:w="80" w:type="dxa"/>
            </w:tcMar>
            <w:vAlign w:val="center"/>
          </w:tcPr>
          <w:p w14:paraId="3FF96281"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F073A" w:rsidRPr="00142BBD" w14:paraId="2C9CB0DA" w14:textId="77777777" w:rsidTr="00E40BBB">
        <w:tblPrEx>
          <w:shd w:val="clear" w:color="auto" w:fill="auto"/>
        </w:tblPrEx>
        <w:trPr>
          <w:trHeight w:val="65"/>
        </w:trPr>
        <w:tc>
          <w:tcPr>
            <w:tcW w:w="264" w:type="pct"/>
            <w:shd w:val="clear" w:color="auto" w:fill="FEFEFE"/>
            <w:tcMar>
              <w:top w:w="0" w:type="dxa"/>
              <w:left w:w="100" w:type="dxa"/>
              <w:bottom w:w="0" w:type="dxa"/>
              <w:right w:w="100" w:type="dxa"/>
            </w:tcMar>
            <w:vAlign w:val="center"/>
          </w:tcPr>
          <w:p w14:paraId="338DDAAF"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3.1.1</w:t>
            </w:r>
          </w:p>
        </w:tc>
        <w:tc>
          <w:tcPr>
            <w:tcW w:w="1614" w:type="pct"/>
            <w:shd w:val="clear" w:color="auto" w:fill="FEFEFE"/>
            <w:tcMar>
              <w:top w:w="0" w:type="dxa"/>
              <w:left w:w="100" w:type="dxa"/>
              <w:bottom w:w="0" w:type="dxa"/>
              <w:right w:w="100" w:type="dxa"/>
            </w:tcMar>
            <w:vAlign w:val="center"/>
          </w:tcPr>
          <w:p w14:paraId="640B4436"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123" w:type="pct"/>
            <w:shd w:val="clear" w:color="auto" w:fill="FEFEFE"/>
            <w:tcMar>
              <w:top w:w="0" w:type="dxa"/>
              <w:left w:w="100" w:type="dxa"/>
              <w:bottom w:w="0" w:type="dxa"/>
              <w:right w:w="100" w:type="dxa"/>
            </w:tcMar>
          </w:tcPr>
          <w:p w14:paraId="1F44C740" w14:textId="77777777" w:rsidR="001F073A" w:rsidRPr="00142BBD" w:rsidRDefault="001F073A" w:rsidP="001C2898">
            <w:pPr>
              <w:pStyle w:val="affe"/>
              <w:pBdr>
                <w:top w:val="nil"/>
                <w:left w:val="nil"/>
                <w:bottom w:val="nil"/>
                <w:right w:val="nil"/>
                <w:between w:val="nil"/>
                <w:bar w:val="nil"/>
              </w:pBdr>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073A" w:rsidRPr="00142BBD" w14:paraId="7018ED20" w14:textId="77777777" w:rsidTr="00E40BBB">
        <w:tblPrEx>
          <w:shd w:val="clear" w:color="auto" w:fill="auto"/>
        </w:tblPrEx>
        <w:trPr>
          <w:trHeight w:val="65"/>
        </w:trPr>
        <w:tc>
          <w:tcPr>
            <w:tcW w:w="264" w:type="pct"/>
            <w:shd w:val="clear" w:color="auto" w:fill="FEFEFE"/>
            <w:tcMar>
              <w:top w:w="0" w:type="dxa"/>
              <w:left w:w="100" w:type="dxa"/>
              <w:bottom w:w="0" w:type="dxa"/>
              <w:right w:w="100" w:type="dxa"/>
            </w:tcMar>
            <w:vAlign w:val="center"/>
          </w:tcPr>
          <w:p w14:paraId="1239636E" w14:textId="77777777" w:rsidR="001F073A" w:rsidRPr="00142BBD" w:rsidRDefault="001F073A" w:rsidP="001C2898">
            <w:pPr>
              <w:pStyle w:val="22"/>
              <w:widowControl w:val="0"/>
              <w:jc w:val="center"/>
              <w:rPr>
                <w:rFonts w:ascii="Times New Roman" w:hAnsi="Times New Roman" w:cs="Times New Roman"/>
                <w:b/>
                <w:color w:val="auto"/>
                <w:sz w:val="22"/>
                <w:szCs w:val="22"/>
              </w:rPr>
            </w:pPr>
            <w:r w:rsidRPr="00142BBD">
              <w:rPr>
                <w:rFonts w:ascii="Times New Roman" w:hAnsi="Times New Roman" w:cs="Times New Roman"/>
                <w:color w:val="auto"/>
                <w:sz w:val="22"/>
                <w:szCs w:val="22"/>
              </w:rPr>
              <w:t>9.1</w:t>
            </w:r>
          </w:p>
        </w:tc>
        <w:tc>
          <w:tcPr>
            <w:tcW w:w="1614" w:type="pct"/>
            <w:shd w:val="clear" w:color="auto" w:fill="FEFEFE"/>
            <w:tcMar>
              <w:top w:w="0" w:type="dxa"/>
              <w:left w:w="100" w:type="dxa"/>
              <w:bottom w:w="0" w:type="dxa"/>
              <w:right w:w="100" w:type="dxa"/>
            </w:tcMar>
            <w:vAlign w:val="center"/>
          </w:tcPr>
          <w:p w14:paraId="3EA82A55" w14:textId="77777777" w:rsidR="001F073A" w:rsidRPr="00142BBD" w:rsidRDefault="001F073A"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Охрана природных территорий</w:t>
            </w:r>
          </w:p>
        </w:tc>
        <w:tc>
          <w:tcPr>
            <w:tcW w:w="3123" w:type="pct"/>
            <w:shd w:val="clear" w:color="auto" w:fill="FEFEFE"/>
            <w:tcMar>
              <w:top w:w="0" w:type="dxa"/>
              <w:left w:w="100" w:type="dxa"/>
              <w:bottom w:w="0" w:type="dxa"/>
              <w:right w:w="100" w:type="dxa"/>
            </w:tcMar>
          </w:tcPr>
          <w:p w14:paraId="546CE1A2" w14:textId="77777777" w:rsidR="001F073A" w:rsidRPr="00142BBD" w:rsidRDefault="001F073A"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14:paraId="074DC656" w14:textId="77777777" w:rsidR="001F073A" w:rsidRPr="00142BBD" w:rsidRDefault="001F073A" w:rsidP="001F073A">
      <w:pPr>
        <w:rPr>
          <w:rFonts w:ascii="Times New Roman" w:eastAsiaTheme="minorHAnsi" w:hAnsi="Times New Roman" w:cs="Times New Roman"/>
          <w:b/>
          <w:lang w:eastAsia="en-US"/>
        </w:rPr>
      </w:pPr>
    </w:p>
    <w:p w14:paraId="4DBE7F53"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Р-4</w:t>
      </w:r>
    </w:p>
    <w:p w14:paraId="202761D4"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p>
    <w:tbl>
      <w:tblPr>
        <w:tblW w:w="5102" w:type="pct"/>
        <w:tblInd w:w="7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33"/>
        <w:gridCol w:w="4862"/>
        <w:gridCol w:w="9338"/>
      </w:tblGrid>
      <w:tr w:rsidR="001F073A" w:rsidRPr="00142BBD" w14:paraId="05057319" w14:textId="77777777" w:rsidTr="00666325">
        <w:trPr>
          <w:trHeight w:val="327"/>
        </w:trPr>
        <w:tc>
          <w:tcPr>
            <w:tcW w:w="277" w:type="pct"/>
            <w:shd w:val="clear" w:color="auto" w:fill="D9D9D9" w:themeFill="background1" w:themeFillShade="D9"/>
            <w:tcMar>
              <w:top w:w="80" w:type="dxa"/>
              <w:left w:w="80" w:type="dxa"/>
              <w:bottom w:w="80" w:type="dxa"/>
              <w:right w:w="80" w:type="dxa"/>
            </w:tcMar>
            <w:vAlign w:val="center"/>
          </w:tcPr>
          <w:p w14:paraId="21E0D138"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w:t>
            </w:r>
            <w:r w:rsidRPr="00142BBD">
              <w:rPr>
                <w:rFonts w:ascii="Times New Roman" w:hAnsi="Times New Roman" w:cs="Times New Roman"/>
                <w:smallCaps/>
                <w:color w:val="auto"/>
                <w:sz w:val="22"/>
                <w:szCs w:val="22"/>
              </w:rPr>
              <w:lastRenderedPageBreak/>
              <w:t>ификатора</w:t>
            </w:r>
          </w:p>
        </w:tc>
        <w:tc>
          <w:tcPr>
            <w:tcW w:w="1617" w:type="pct"/>
            <w:shd w:val="clear" w:color="auto" w:fill="D9D9D9" w:themeFill="background1" w:themeFillShade="D9"/>
            <w:tcMar>
              <w:top w:w="80" w:type="dxa"/>
              <w:left w:w="80" w:type="dxa"/>
              <w:bottom w:w="80" w:type="dxa"/>
              <w:right w:w="80" w:type="dxa"/>
            </w:tcMar>
            <w:vAlign w:val="center"/>
          </w:tcPr>
          <w:p w14:paraId="48C70498"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 xml:space="preserve">наименование вида разрешённого </w:t>
            </w:r>
          </w:p>
          <w:p w14:paraId="16081E5A"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06" w:type="pct"/>
            <w:shd w:val="clear" w:color="auto" w:fill="D9D9D9" w:themeFill="background1" w:themeFillShade="D9"/>
            <w:tcMar>
              <w:top w:w="80" w:type="dxa"/>
              <w:left w:w="80" w:type="dxa"/>
              <w:bottom w:w="80" w:type="dxa"/>
              <w:right w:w="80" w:type="dxa"/>
            </w:tcMar>
            <w:vAlign w:val="center"/>
          </w:tcPr>
          <w:p w14:paraId="50812215"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F073A" w:rsidRPr="00142BBD" w14:paraId="24AEDAB4" w14:textId="77777777" w:rsidTr="0066632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3D1D3609" w14:textId="77777777" w:rsidR="001F073A" w:rsidRPr="00142BBD" w:rsidRDefault="001F073A" w:rsidP="001C2898">
            <w:pPr>
              <w:pStyle w:val="aff7"/>
              <w:pBdr>
                <w:top w:val="nil"/>
                <w:left w:val="nil"/>
                <w:bottom w:val="nil"/>
                <w:right w:val="nil"/>
                <w:between w:val="nil"/>
                <w:bar w:val="nil"/>
              </w:pBdr>
              <w:ind w:right="152"/>
              <w:rPr>
                <w:rFonts w:ascii="Times New Roman" w:eastAsia="Helvetica Neue Light" w:hAnsi="Times New Roman" w:cs="Times New Roman"/>
                <w:sz w:val="22"/>
                <w:szCs w:val="22"/>
                <w:bdr w:val="nil"/>
              </w:rPr>
            </w:pPr>
            <w:r w:rsidRPr="00142BBD">
              <w:rPr>
                <w:rFonts w:ascii="Times New Roman" w:hAnsi="Times New Roman" w:cs="Times New Roman"/>
                <w:sz w:val="22"/>
                <w:szCs w:val="22"/>
              </w:rPr>
              <w:t>не подлежат установлению.</w:t>
            </w:r>
          </w:p>
        </w:tc>
      </w:tr>
    </w:tbl>
    <w:p w14:paraId="6308E04A" w14:textId="77777777" w:rsidR="001F073A" w:rsidRPr="00142BBD" w:rsidRDefault="001F073A" w:rsidP="001F073A">
      <w:pPr>
        <w:pStyle w:val="afb"/>
        <w:widowControl w:val="0"/>
        <w:spacing w:after="0"/>
        <w:ind w:firstLine="2127"/>
        <w:rPr>
          <w:rFonts w:ascii="Times New Roman" w:hAnsi="Times New Roman" w:cs="Times New Roman"/>
          <w:b/>
          <w:color w:val="auto"/>
          <w:sz w:val="22"/>
          <w:szCs w:val="22"/>
        </w:rPr>
      </w:pPr>
    </w:p>
    <w:p w14:paraId="669159DC" w14:textId="77777777" w:rsidR="001F073A" w:rsidRPr="00142BBD" w:rsidRDefault="001F073A" w:rsidP="001F073A">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Вспомогательные виды разрешенного использования земельных участков зоны Р-4</w:t>
      </w:r>
    </w:p>
    <w:p w14:paraId="71314B19" w14:textId="77777777" w:rsidR="001F073A" w:rsidRPr="00142BBD" w:rsidRDefault="001F073A" w:rsidP="001F073A">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2"/>
        <w:gridCol w:w="4626"/>
        <w:gridCol w:w="9488"/>
      </w:tblGrid>
      <w:tr w:rsidR="001F073A" w:rsidRPr="00142BBD" w14:paraId="67876703" w14:textId="77777777" w:rsidTr="00666325">
        <w:tc>
          <w:tcPr>
            <w:tcW w:w="912" w:type="dxa"/>
            <w:shd w:val="clear" w:color="auto" w:fill="D9D9D9" w:themeFill="background1" w:themeFillShade="D9"/>
            <w:vAlign w:val="center"/>
          </w:tcPr>
          <w:p w14:paraId="0B1AF9CB"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4ED9007"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48BB279F"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4EEBD8C0"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26" w:type="dxa"/>
            <w:shd w:val="clear" w:color="auto" w:fill="D9D9D9" w:themeFill="background1" w:themeFillShade="D9"/>
            <w:vAlign w:val="center"/>
          </w:tcPr>
          <w:p w14:paraId="48E71D5C"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488" w:type="dxa"/>
            <w:shd w:val="clear" w:color="auto" w:fill="D9D9D9" w:themeFill="background1" w:themeFillShade="D9"/>
            <w:vAlign w:val="center"/>
          </w:tcPr>
          <w:p w14:paraId="655E2391"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1F073A" w:rsidRPr="00142BBD" w14:paraId="043D1964" w14:textId="77777777" w:rsidTr="00666325">
        <w:tc>
          <w:tcPr>
            <w:tcW w:w="15026" w:type="dxa"/>
            <w:gridSpan w:val="3"/>
            <w:vAlign w:val="center"/>
          </w:tcPr>
          <w:p w14:paraId="5087C929"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073"/>
                <w:tab w:val="left" w:pos="10120"/>
              </w:tabs>
              <w:ind w:right="189"/>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не подлежат установлению.</w:t>
            </w:r>
          </w:p>
        </w:tc>
      </w:tr>
    </w:tbl>
    <w:p w14:paraId="3703CF98" w14:textId="77777777" w:rsidR="001F073A" w:rsidRPr="00142BBD" w:rsidRDefault="001F073A" w:rsidP="001F073A">
      <w:pPr>
        <w:pStyle w:val="afb"/>
        <w:widowControl w:val="0"/>
        <w:spacing w:after="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05"/>
        <w:gridCol w:w="3576"/>
        <w:gridCol w:w="5446"/>
      </w:tblGrid>
      <w:tr w:rsidR="001F073A" w:rsidRPr="00142BBD" w14:paraId="13B820D3" w14:textId="77777777" w:rsidTr="00503E9A">
        <w:trPr>
          <w:trHeight w:val="327"/>
        </w:trPr>
        <w:tc>
          <w:tcPr>
            <w:tcW w:w="3188" w:type="pct"/>
            <w:gridSpan w:val="2"/>
            <w:shd w:val="clear" w:color="auto" w:fill="D9D9D9" w:themeFill="background1" w:themeFillShade="D9"/>
            <w:tcMar>
              <w:top w:w="80" w:type="dxa"/>
              <w:left w:w="80" w:type="dxa"/>
              <w:bottom w:w="80" w:type="dxa"/>
              <w:right w:w="80" w:type="dxa"/>
            </w:tcMar>
            <w:vAlign w:val="center"/>
          </w:tcPr>
          <w:p w14:paraId="283FD1E3"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142BBD">
              <w:rPr>
                <w:rFonts w:ascii="Times New Roman" w:hAnsi="Times New Roman" w:cs="Times New Roman"/>
                <w:color w:val="auto"/>
                <w:sz w:val="22"/>
                <w:szCs w:val="22"/>
              </w:rPr>
              <w:br/>
              <w:t>объектов капитального строительства</w:t>
            </w:r>
          </w:p>
        </w:tc>
        <w:tc>
          <w:tcPr>
            <w:tcW w:w="1812" w:type="pct"/>
            <w:shd w:val="clear" w:color="auto" w:fill="D9D9D9" w:themeFill="background1" w:themeFillShade="D9"/>
            <w:tcMar>
              <w:top w:w="80" w:type="dxa"/>
              <w:left w:w="80" w:type="dxa"/>
              <w:bottom w:w="80" w:type="dxa"/>
              <w:right w:w="80" w:type="dxa"/>
            </w:tcMar>
            <w:vAlign w:val="center"/>
          </w:tcPr>
          <w:p w14:paraId="3363B8DF" w14:textId="77777777" w:rsidR="001F073A" w:rsidRPr="00142BBD" w:rsidRDefault="001F073A"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1F073A" w:rsidRPr="00142BBD" w14:paraId="24CC293C" w14:textId="77777777" w:rsidTr="00503E9A">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19D00204"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Предельные (минимальные и (или) максимальные) размеры земельных участков, в том числе их площадь</w:t>
            </w:r>
          </w:p>
        </w:tc>
        <w:tc>
          <w:tcPr>
            <w:tcW w:w="1190" w:type="pct"/>
            <w:shd w:val="clear" w:color="auto" w:fill="FEFEFE"/>
            <w:tcMar>
              <w:top w:w="0" w:type="dxa"/>
              <w:left w:w="100" w:type="dxa"/>
              <w:bottom w:w="0" w:type="dxa"/>
              <w:right w:w="100" w:type="dxa"/>
            </w:tcMar>
            <w:vAlign w:val="center"/>
          </w:tcPr>
          <w:p w14:paraId="5BEA123E"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3DCAB69B"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1F073A" w:rsidRPr="00142BBD" w14:paraId="26326CD0" w14:textId="77777777" w:rsidTr="00503E9A">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47569CDE"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90" w:type="pct"/>
            <w:shd w:val="clear" w:color="auto" w:fill="FEFEFE"/>
            <w:tcMar>
              <w:top w:w="0" w:type="dxa"/>
              <w:left w:w="100" w:type="dxa"/>
              <w:bottom w:w="0" w:type="dxa"/>
              <w:right w:w="100" w:type="dxa"/>
            </w:tcMar>
            <w:vAlign w:val="center"/>
          </w:tcPr>
          <w:p w14:paraId="60CCC1B8"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3 м</w:t>
            </w:r>
          </w:p>
        </w:tc>
        <w:tc>
          <w:tcPr>
            <w:tcW w:w="1812" w:type="pct"/>
            <w:shd w:val="clear" w:color="auto" w:fill="FEFEFE"/>
            <w:tcMar>
              <w:top w:w="0" w:type="dxa"/>
              <w:left w:w="100" w:type="dxa"/>
              <w:bottom w:w="0" w:type="dxa"/>
              <w:right w:w="100" w:type="dxa"/>
            </w:tcMar>
            <w:vAlign w:val="center"/>
          </w:tcPr>
          <w:p w14:paraId="2A309E37"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1F073A" w:rsidRPr="00142BBD" w14:paraId="12D34C20" w14:textId="77777777" w:rsidTr="00503E9A">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77853051"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Предельная высота зданий</w:t>
            </w:r>
          </w:p>
        </w:tc>
        <w:tc>
          <w:tcPr>
            <w:tcW w:w="1190" w:type="pct"/>
            <w:shd w:val="clear" w:color="auto" w:fill="FEFEFE"/>
            <w:tcMar>
              <w:top w:w="0" w:type="dxa"/>
              <w:left w:w="100" w:type="dxa"/>
              <w:bottom w:w="0" w:type="dxa"/>
              <w:right w:w="100" w:type="dxa"/>
            </w:tcMar>
            <w:vAlign w:val="center"/>
          </w:tcPr>
          <w:p w14:paraId="4B9B7B93"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26E0A2D3"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1F073A" w:rsidRPr="00142BBD" w14:paraId="3063D734" w14:textId="77777777" w:rsidTr="00503E9A">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4F1C2870"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Предельное количество надземных этажей</w:t>
            </w:r>
          </w:p>
        </w:tc>
        <w:tc>
          <w:tcPr>
            <w:tcW w:w="1190" w:type="pct"/>
            <w:shd w:val="clear" w:color="auto" w:fill="FEFEFE"/>
            <w:tcMar>
              <w:top w:w="0" w:type="dxa"/>
              <w:left w:w="100" w:type="dxa"/>
              <w:bottom w:w="0" w:type="dxa"/>
              <w:right w:w="100" w:type="dxa"/>
            </w:tcMar>
            <w:vAlign w:val="center"/>
          </w:tcPr>
          <w:p w14:paraId="06482F1A"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1A43A6D4"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1F073A" w:rsidRPr="00142BBD" w14:paraId="6B81B45A" w14:textId="77777777" w:rsidTr="00503E9A">
        <w:tblPrEx>
          <w:shd w:val="clear" w:color="auto" w:fill="auto"/>
        </w:tblPrEx>
        <w:trPr>
          <w:trHeight w:val="273"/>
        </w:trPr>
        <w:tc>
          <w:tcPr>
            <w:tcW w:w="1998" w:type="pct"/>
            <w:shd w:val="clear" w:color="auto" w:fill="FEFEFE"/>
            <w:tcMar>
              <w:top w:w="0" w:type="dxa"/>
              <w:left w:w="100" w:type="dxa"/>
              <w:bottom w:w="0" w:type="dxa"/>
              <w:right w:w="100" w:type="dxa"/>
            </w:tcMar>
            <w:vAlign w:val="center"/>
          </w:tcPr>
          <w:p w14:paraId="0143A49C" w14:textId="77777777" w:rsidR="001F073A" w:rsidRPr="00142BBD" w:rsidRDefault="001F073A"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90" w:type="pct"/>
            <w:shd w:val="clear" w:color="auto" w:fill="FEFEFE"/>
            <w:tcMar>
              <w:top w:w="0" w:type="dxa"/>
              <w:left w:w="100" w:type="dxa"/>
              <w:bottom w:w="0" w:type="dxa"/>
              <w:right w:w="100" w:type="dxa"/>
            </w:tcMar>
            <w:vAlign w:val="center"/>
          </w:tcPr>
          <w:p w14:paraId="1B0EA96D" w14:textId="77777777" w:rsidR="001F073A" w:rsidRPr="00142BBD" w:rsidRDefault="001F073A"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12" w:type="pct"/>
            <w:shd w:val="clear" w:color="auto" w:fill="FEFEFE"/>
            <w:tcMar>
              <w:top w:w="0" w:type="dxa"/>
              <w:left w:w="100" w:type="dxa"/>
              <w:bottom w:w="0" w:type="dxa"/>
              <w:right w:w="100" w:type="dxa"/>
            </w:tcMar>
            <w:vAlign w:val="center"/>
          </w:tcPr>
          <w:p w14:paraId="1C866948" w14:textId="77777777" w:rsidR="001F073A" w:rsidRPr="00142BBD" w:rsidRDefault="001F073A"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29ACE0F4" w14:textId="28D57A9F" w:rsidR="00921310" w:rsidRPr="00142BBD" w:rsidRDefault="00921310" w:rsidP="00921310">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E33E81" w:rsidRPr="00142BBD">
        <w:rPr>
          <w:b/>
          <w:sz w:val="24"/>
          <w:szCs w:val="24"/>
        </w:rPr>
        <w:t>9</w:t>
      </w:r>
      <w:r w:rsidRPr="00142BBD">
        <w:rPr>
          <w:b/>
          <w:sz w:val="24"/>
          <w:szCs w:val="24"/>
        </w:rPr>
        <w:t>. ПК. Зона производственно-коммунальной застройки</w:t>
      </w:r>
    </w:p>
    <w:p w14:paraId="683EC814" w14:textId="77777777" w:rsidR="00921310" w:rsidRPr="00142BBD" w:rsidRDefault="00921310" w:rsidP="00921310">
      <w:pPr>
        <w:pStyle w:val="afb"/>
        <w:widowControl w:val="0"/>
        <w:spacing w:after="0"/>
        <w:ind w:firstLine="0"/>
        <w:jc w:val="center"/>
        <w:rPr>
          <w:rFonts w:ascii="Times New Roman" w:hAnsi="Times New Roman" w:cs="Times New Roman"/>
          <w:b/>
          <w:sz w:val="22"/>
          <w:szCs w:val="22"/>
        </w:rPr>
      </w:pPr>
      <w:r w:rsidRPr="00142BBD">
        <w:rPr>
          <w:rFonts w:ascii="Times New Roman" w:hAnsi="Times New Roman" w:cs="Times New Roman"/>
          <w:b/>
          <w:sz w:val="22"/>
          <w:szCs w:val="22"/>
        </w:rPr>
        <w:t>Основные виды разрешённого использования земельных участков зоны ПК</w:t>
      </w:r>
    </w:p>
    <w:p w14:paraId="4B8EA67E" w14:textId="77777777" w:rsidR="00921310" w:rsidRPr="00142BBD" w:rsidRDefault="00921310" w:rsidP="00921310">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977"/>
        <w:gridCol w:w="9058"/>
      </w:tblGrid>
      <w:tr w:rsidR="00921310" w:rsidRPr="00142BBD" w14:paraId="36862A40" w14:textId="77777777" w:rsidTr="002052C4">
        <w:trPr>
          <w:trHeight w:val="327"/>
        </w:trPr>
        <w:tc>
          <w:tcPr>
            <w:tcW w:w="330" w:type="pct"/>
            <w:shd w:val="clear" w:color="auto" w:fill="D9D9D9" w:themeFill="background1" w:themeFillShade="D9"/>
            <w:tcMar>
              <w:top w:w="80" w:type="dxa"/>
              <w:left w:w="80" w:type="dxa"/>
              <w:bottom w:w="80" w:type="dxa"/>
              <w:right w:w="80" w:type="dxa"/>
            </w:tcMar>
            <w:vAlign w:val="center"/>
          </w:tcPr>
          <w:p w14:paraId="3A9619F3"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код класс</w:t>
            </w:r>
          </w:p>
          <w:p w14:paraId="2B6E4184"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ифика</w:t>
            </w:r>
          </w:p>
          <w:p w14:paraId="3FD42E4F"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1656" w:type="pct"/>
            <w:shd w:val="clear" w:color="auto" w:fill="D9D9D9" w:themeFill="background1" w:themeFillShade="D9"/>
            <w:tcMar>
              <w:top w:w="80" w:type="dxa"/>
              <w:left w:w="80" w:type="dxa"/>
              <w:bottom w:w="80" w:type="dxa"/>
              <w:right w:w="80" w:type="dxa"/>
            </w:tcMar>
            <w:vAlign w:val="center"/>
          </w:tcPr>
          <w:p w14:paraId="4A015FDF"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 xml:space="preserve">наименование вида разрешённого </w:t>
            </w:r>
          </w:p>
          <w:p w14:paraId="31C7B951"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014" w:type="pct"/>
            <w:shd w:val="clear" w:color="auto" w:fill="D9D9D9" w:themeFill="background1" w:themeFillShade="D9"/>
            <w:tcMar>
              <w:top w:w="80" w:type="dxa"/>
              <w:left w:w="80" w:type="dxa"/>
              <w:bottom w:w="80" w:type="dxa"/>
              <w:right w:w="80" w:type="dxa"/>
            </w:tcMar>
            <w:vAlign w:val="center"/>
          </w:tcPr>
          <w:p w14:paraId="561D20F5"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921310" w:rsidRPr="00142BBD" w14:paraId="213F0E92"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540FAB85"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3.1.1</w:t>
            </w:r>
          </w:p>
        </w:tc>
        <w:tc>
          <w:tcPr>
            <w:tcW w:w="1656" w:type="pct"/>
            <w:shd w:val="clear" w:color="auto" w:fill="FEFEFE"/>
            <w:tcMar>
              <w:top w:w="0" w:type="dxa"/>
              <w:left w:w="100" w:type="dxa"/>
              <w:bottom w:w="0" w:type="dxa"/>
              <w:right w:w="100" w:type="dxa"/>
            </w:tcMar>
            <w:vAlign w:val="center"/>
          </w:tcPr>
          <w:p w14:paraId="7833F816"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014" w:type="pct"/>
            <w:shd w:val="clear" w:color="auto" w:fill="FEFEFE"/>
            <w:tcMar>
              <w:top w:w="0" w:type="dxa"/>
              <w:left w:w="100" w:type="dxa"/>
              <w:bottom w:w="0" w:type="dxa"/>
              <w:right w:w="100" w:type="dxa"/>
            </w:tcMar>
          </w:tcPr>
          <w:p w14:paraId="7CC15DF9" w14:textId="77777777" w:rsidR="00921310" w:rsidRPr="00142BBD" w:rsidRDefault="00921310" w:rsidP="00024F69">
            <w:pPr>
              <w:pStyle w:val="affe"/>
              <w:pBdr>
                <w:top w:val="nil"/>
                <w:left w:val="nil"/>
                <w:bottom w:val="nil"/>
                <w:right w:val="nil"/>
                <w:between w:val="nil"/>
                <w:bar w:val="nil"/>
              </w:pBdr>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21310" w:rsidRPr="00142BBD" w14:paraId="381B0E43"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0B1ECD49"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3.3</w:t>
            </w:r>
          </w:p>
        </w:tc>
        <w:tc>
          <w:tcPr>
            <w:tcW w:w="1656" w:type="pct"/>
            <w:shd w:val="clear" w:color="auto" w:fill="FEFEFE"/>
            <w:tcMar>
              <w:top w:w="0" w:type="dxa"/>
              <w:left w:w="100" w:type="dxa"/>
              <w:bottom w:w="0" w:type="dxa"/>
              <w:right w:w="100" w:type="dxa"/>
            </w:tcMar>
            <w:vAlign w:val="center"/>
          </w:tcPr>
          <w:p w14:paraId="37B61F9E"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Бытовое обслуживание</w:t>
            </w:r>
          </w:p>
        </w:tc>
        <w:tc>
          <w:tcPr>
            <w:tcW w:w="3014" w:type="pct"/>
            <w:shd w:val="clear" w:color="auto" w:fill="FEFEFE"/>
            <w:tcMar>
              <w:top w:w="0" w:type="dxa"/>
              <w:left w:w="100" w:type="dxa"/>
              <w:bottom w:w="0" w:type="dxa"/>
              <w:right w:w="100" w:type="dxa"/>
            </w:tcMar>
          </w:tcPr>
          <w:p w14:paraId="60E7CFC8" w14:textId="77777777" w:rsidR="00921310" w:rsidRPr="00142BBD" w:rsidRDefault="00921310" w:rsidP="00024F69">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21310" w:rsidRPr="00142BBD" w14:paraId="2C7C5E05"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00FEFBAE"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4.9.1.1</w:t>
            </w:r>
          </w:p>
        </w:tc>
        <w:tc>
          <w:tcPr>
            <w:tcW w:w="1656" w:type="pct"/>
            <w:shd w:val="clear" w:color="auto" w:fill="FEFEFE"/>
            <w:tcMar>
              <w:top w:w="0" w:type="dxa"/>
              <w:left w:w="100" w:type="dxa"/>
              <w:bottom w:w="0" w:type="dxa"/>
              <w:right w:w="100" w:type="dxa"/>
            </w:tcMar>
            <w:vAlign w:val="center"/>
          </w:tcPr>
          <w:p w14:paraId="510A05CC"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Заправка транспортных средств</w:t>
            </w:r>
          </w:p>
        </w:tc>
        <w:tc>
          <w:tcPr>
            <w:tcW w:w="3014" w:type="pct"/>
            <w:shd w:val="clear" w:color="auto" w:fill="FEFEFE"/>
            <w:tcMar>
              <w:top w:w="0" w:type="dxa"/>
              <w:left w:w="100" w:type="dxa"/>
              <w:bottom w:w="0" w:type="dxa"/>
              <w:right w:w="100" w:type="dxa"/>
            </w:tcMar>
          </w:tcPr>
          <w:p w14:paraId="088D36CF"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21310" w:rsidRPr="00142BBD" w14:paraId="66691F18"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3A2FAFD9"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4.9.1.3</w:t>
            </w:r>
          </w:p>
        </w:tc>
        <w:tc>
          <w:tcPr>
            <w:tcW w:w="1656" w:type="pct"/>
            <w:shd w:val="clear" w:color="auto" w:fill="FEFEFE"/>
            <w:tcMar>
              <w:top w:w="0" w:type="dxa"/>
              <w:left w:w="100" w:type="dxa"/>
              <w:bottom w:w="0" w:type="dxa"/>
              <w:right w:w="100" w:type="dxa"/>
            </w:tcMar>
            <w:vAlign w:val="center"/>
          </w:tcPr>
          <w:p w14:paraId="5279DCFD"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Автомобильные мойки</w:t>
            </w:r>
          </w:p>
        </w:tc>
        <w:tc>
          <w:tcPr>
            <w:tcW w:w="3014" w:type="pct"/>
            <w:shd w:val="clear" w:color="auto" w:fill="FEFEFE"/>
            <w:tcMar>
              <w:top w:w="0" w:type="dxa"/>
              <w:left w:w="100" w:type="dxa"/>
              <w:bottom w:w="0" w:type="dxa"/>
              <w:right w:w="100" w:type="dxa"/>
            </w:tcMar>
            <w:vAlign w:val="center"/>
          </w:tcPr>
          <w:p w14:paraId="281FC8DA"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921310" w:rsidRPr="00142BBD" w14:paraId="3A14376A"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69DADBFE"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4.9.1.4</w:t>
            </w:r>
          </w:p>
        </w:tc>
        <w:tc>
          <w:tcPr>
            <w:tcW w:w="1656" w:type="pct"/>
            <w:shd w:val="clear" w:color="auto" w:fill="FEFEFE"/>
            <w:tcMar>
              <w:top w:w="0" w:type="dxa"/>
              <w:left w:w="100" w:type="dxa"/>
              <w:bottom w:w="0" w:type="dxa"/>
              <w:right w:w="100" w:type="dxa"/>
            </w:tcMar>
            <w:vAlign w:val="center"/>
          </w:tcPr>
          <w:p w14:paraId="0C369E48"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Ремонт автомобилей</w:t>
            </w:r>
          </w:p>
        </w:tc>
        <w:tc>
          <w:tcPr>
            <w:tcW w:w="3014" w:type="pct"/>
            <w:shd w:val="clear" w:color="auto" w:fill="FEFEFE"/>
            <w:tcMar>
              <w:top w:w="0" w:type="dxa"/>
              <w:left w:w="100" w:type="dxa"/>
              <w:bottom w:w="0" w:type="dxa"/>
              <w:right w:w="100" w:type="dxa"/>
            </w:tcMar>
          </w:tcPr>
          <w:p w14:paraId="2662DF10"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21310" w:rsidRPr="00142BBD" w14:paraId="2BA5F1C7"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349EA5BD"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6.1</w:t>
            </w:r>
          </w:p>
        </w:tc>
        <w:tc>
          <w:tcPr>
            <w:tcW w:w="1656" w:type="pct"/>
            <w:shd w:val="clear" w:color="auto" w:fill="FEFEFE"/>
            <w:tcMar>
              <w:top w:w="0" w:type="dxa"/>
              <w:left w:w="100" w:type="dxa"/>
              <w:bottom w:w="0" w:type="dxa"/>
              <w:right w:w="100" w:type="dxa"/>
            </w:tcMar>
            <w:vAlign w:val="center"/>
          </w:tcPr>
          <w:p w14:paraId="45492165"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Недропользование</w:t>
            </w:r>
          </w:p>
        </w:tc>
        <w:tc>
          <w:tcPr>
            <w:tcW w:w="3014" w:type="pct"/>
            <w:shd w:val="clear" w:color="auto" w:fill="FEFEFE"/>
            <w:tcMar>
              <w:top w:w="0" w:type="dxa"/>
              <w:left w:w="100" w:type="dxa"/>
              <w:bottom w:w="0" w:type="dxa"/>
              <w:right w:w="100" w:type="dxa"/>
            </w:tcMar>
          </w:tcPr>
          <w:p w14:paraId="21930273" w14:textId="77777777"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Осуществление геологических изысканий;</w:t>
            </w:r>
          </w:p>
          <w:p w14:paraId="1FD1B8B1" w14:textId="77777777"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добыча полезных ископаемых открытым (карьеры, отвалы) и закрытым (шахты, скважины) способами;</w:t>
            </w:r>
          </w:p>
          <w:p w14:paraId="4BA719A5" w14:textId="77777777"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в том числе подземных, в целях добычи полезных ископаемых;</w:t>
            </w:r>
          </w:p>
          <w:p w14:paraId="648FA362" w14:textId="77777777"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14:paraId="757BDBA3" w14:textId="77777777"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921310" w:rsidRPr="00142BBD" w14:paraId="2C5B48DC"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183938FC"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6.3</w:t>
            </w:r>
          </w:p>
        </w:tc>
        <w:tc>
          <w:tcPr>
            <w:tcW w:w="1656" w:type="pct"/>
            <w:shd w:val="clear" w:color="auto" w:fill="FEFEFE"/>
            <w:tcMar>
              <w:top w:w="0" w:type="dxa"/>
              <w:left w:w="100" w:type="dxa"/>
              <w:bottom w:w="0" w:type="dxa"/>
              <w:right w:w="100" w:type="dxa"/>
            </w:tcMar>
            <w:vAlign w:val="center"/>
          </w:tcPr>
          <w:p w14:paraId="664BDF48" w14:textId="77777777"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Легкая промышленность</w:t>
            </w:r>
          </w:p>
        </w:tc>
        <w:tc>
          <w:tcPr>
            <w:tcW w:w="3014" w:type="pct"/>
            <w:shd w:val="clear" w:color="auto" w:fill="FEFEFE"/>
            <w:tcMar>
              <w:top w:w="0" w:type="dxa"/>
              <w:left w:w="100" w:type="dxa"/>
              <w:bottom w:w="0" w:type="dxa"/>
              <w:right w:w="100" w:type="dxa"/>
            </w:tcMar>
          </w:tcPr>
          <w:p w14:paraId="07C1AECB" w14:textId="5A321CFF" w:rsidR="00921310" w:rsidRPr="00142BBD" w:rsidRDefault="00921310"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Размещение объектов капитального строительства, предназначенных для текстильной, </w:t>
            </w:r>
            <w:proofErr w:type="spellStart"/>
            <w:proofErr w:type="gramStart"/>
            <w:r w:rsidR="0062212E" w:rsidRPr="00142BBD">
              <w:rPr>
                <w:rFonts w:ascii="Times New Roman" w:hAnsi="Times New Roman" w:cs="Times New Roman"/>
                <w:color w:val="auto"/>
                <w:sz w:val="22"/>
                <w:szCs w:val="22"/>
              </w:rPr>
              <w:t>фарфоро</w:t>
            </w:r>
            <w:proofErr w:type="spellEnd"/>
            <w:r w:rsidR="0062212E">
              <w:rPr>
                <w:rFonts w:ascii="Times New Roman" w:hAnsi="Times New Roman" w:cs="Times New Roman"/>
                <w:color w:val="auto"/>
                <w:sz w:val="22"/>
                <w:szCs w:val="22"/>
              </w:rPr>
              <w:t>-</w:t>
            </w:r>
            <w:r w:rsidR="0062212E" w:rsidRPr="00142BBD">
              <w:rPr>
                <w:rFonts w:ascii="Times New Roman" w:hAnsi="Times New Roman" w:cs="Times New Roman"/>
                <w:color w:val="auto"/>
                <w:sz w:val="22"/>
                <w:szCs w:val="22"/>
              </w:rPr>
              <w:t>фаянсовой</w:t>
            </w:r>
            <w:proofErr w:type="gramEnd"/>
            <w:r w:rsidRPr="00142BBD">
              <w:rPr>
                <w:rFonts w:ascii="Times New Roman" w:hAnsi="Times New Roman" w:cs="Times New Roman"/>
                <w:color w:val="auto"/>
                <w:sz w:val="22"/>
                <w:szCs w:val="22"/>
              </w:rPr>
              <w:t>, электронной промышленности</w:t>
            </w:r>
          </w:p>
        </w:tc>
      </w:tr>
      <w:tr w:rsidR="001F073A" w:rsidRPr="00142BBD" w14:paraId="372FB02E"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5FEBFC35" w14:textId="4527BC32" w:rsidR="001F073A" w:rsidRPr="00142BBD" w:rsidRDefault="001F073A"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6.3.1</w:t>
            </w:r>
          </w:p>
        </w:tc>
        <w:tc>
          <w:tcPr>
            <w:tcW w:w="1656" w:type="pct"/>
            <w:shd w:val="clear" w:color="auto" w:fill="FEFEFE"/>
            <w:tcMar>
              <w:top w:w="0" w:type="dxa"/>
              <w:left w:w="100" w:type="dxa"/>
              <w:bottom w:w="0" w:type="dxa"/>
              <w:right w:w="100" w:type="dxa"/>
            </w:tcMar>
            <w:vAlign w:val="center"/>
          </w:tcPr>
          <w:p w14:paraId="7B375631" w14:textId="206BB22B"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Фармацевтическая промышленность</w:t>
            </w:r>
          </w:p>
        </w:tc>
        <w:tc>
          <w:tcPr>
            <w:tcW w:w="3014" w:type="pct"/>
            <w:shd w:val="clear" w:color="auto" w:fill="FEFEFE"/>
            <w:tcMar>
              <w:top w:w="0" w:type="dxa"/>
              <w:left w:w="100" w:type="dxa"/>
              <w:bottom w:w="0" w:type="dxa"/>
              <w:right w:w="100" w:type="dxa"/>
            </w:tcMar>
          </w:tcPr>
          <w:p w14:paraId="14F286F2" w14:textId="5E9ED397"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F073A" w:rsidRPr="00142BBD" w14:paraId="71FA4993"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52BEB679" w14:textId="0E283BFF" w:rsidR="001F073A" w:rsidRPr="00142BBD" w:rsidRDefault="001F073A"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6.3.2</w:t>
            </w:r>
          </w:p>
        </w:tc>
        <w:tc>
          <w:tcPr>
            <w:tcW w:w="1656" w:type="pct"/>
            <w:shd w:val="clear" w:color="auto" w:fill="FEFEFE"/>
            <w:tcMar>
              <w:top w:w="0" w:type="dxa"/>
              <w:left w:w="100" w:type="dxa"/>
              <w:bottom w:w="0" w:type="dxa"/>
              <w:right w:w="100" w:type="dxa"/>
            </w:tcMar>
            <w:vAlign w:val="center"/>
          </w:tcPr>
          <w:p w14:paraId="796B252F" w14:textId="38926DF1"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proofErr w:type="spellStart"/>
            <w:proofErr w:type="gramStart"/>
            <w:r w:rsidRPr="00142BBD">
              <w:rPr>
                <w:rFonts w:ascii="Times New Roman" w:hAnsi="Times New Roman" w:cs="Times New Roman"/>
                <w:color w:val="auto"/>
                <w:sz w:val="22"/>
                <w:szCs w:val="22"/>
              </w:rPr>
              <w:t>Фарфоро</w:t>
            </w:r>
            <w:proofErr w:type="spellEnd"/>
            <w:r w:rsidRPr="00142BBD">
              <w:rPr>
                <w:rFonts w:ascii="Times New Roman" w:hAnsi="Times New Roman" w:cs="Times New Roman"/>
                <w:color w:val="auto"/>
                <w:sz w:val="22"/>
                <w:szCs w:val="22"/>
              </w:rPr>
              <w:t>-фаянсовая</w:t>
            </w:r>
            <w:proofErr w:type="gramEnd"/>
            <w:r w:rsidRPr="00142BBD">
              <w:rPr>
                <w:rFonts w:ascii="Times New Roman" w:hAnsi="Times New Roman" w:cs="Times New Roman"/>
                <w:color w:val="auto"/>
                <w:sz w:val="22"/>
                <w:szCs w:val="22"/>
              </w:rPr>
              <w:t xml:space="preserve"> промышленность</w:t>
            </w:r>
          </w:p>
        </w:tc>
        <w:tc>
          <w:tcPr>
            <w:tcW w:w="3014" w:type="pct"/>
            <w:shd w:val="clear" w:color="auto" w:fill="FEFEFE"/>
            <w:tcMar>
              <w:top w:w="0" w:type="dxa"/>
              <w:left w:w="100" w:type="dxa"/>
              <w:bottom w:w="0" w:type="dxa"/>
              <w:right w:w="100" w:type="dxa"/>
            </w:tcMar>
          </w:tcPr>
          <w:p w14:paraId="1E7E6520" w14:textId="4F8F4817"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Размещение объектов капитального строительства, предназначенных для производства продукции </w:t>
            </w:r>
            <w:proofErr w:type="spellStart"/>
            <w:proofErr w:type="gramStart"/>
            <w:r w:rsidR="0062212E" w:rsidRPr="00142BBD">
              <w:rPr>
                <w:rFonts w:ascii="Times New Roman" w:hAnsi="Times New Roman" w:cs="Times New Roman"/>
                <w:color w:val="auto"/>
                <w:sz w:val="22"/>
                <w:szCs w:val="22"/>
              </w:rPr>
              <w:t>фарфоро</w:t>
            </w:r>
            <w:proofErr w:type="spellEnd"/>
            <w:r w:rsidR="0062212E">
              <w:rPr>
                <w:rFonts w:ascii="Times New Roman" w:hAnsi="Times New Roman" w:cs="Times New Roman"/>
                <w:color w:val="auto"/>
                <w:sz w:val="22"/>
                <w:szCs w:val="22"/>
              </w:rPr>
              <w:t>-</w:t>
            </w:r>
            <w:r w:rsidR="0062212E" w:rsidRPr="00142BBD">
              <w:rPr>
                <w:rFonts w:ascii="Times New Roman" w:hAnsi="Times New Roman" w:cs="Times New Roman"/>
                <w:color w:val="auto"/>
                <w:sz w:val="22"/>
                <w:szCs w:val="22"/>
              </w:rPr>
              <w:t>фаянсовой</w:t>
            </w:r>
            <w:proofErr w:type="gramEnd"/>
            <w:r w:rsidRPr="00142BBD">
              <w:rPr>
                <w:rFonts w:ascii="Times New Roman" w:hAnsi="Times New Roman" w:cs="Times New Roman"/>
                <w:color w:val="auto"/>
                <w:sz w:val="22"/>
                <w:szCs w:val="22"/>
              </w:rPr>
              <w:t xml:space="preserve"> промышленности</w:t>
            </w:r>
          </w:p>
        </w:tc>
      </w:tr>
      <w:tr w:rsidR="001F073A" w:rsidRPr="00142BBD" w14:paraId="60EC60B5"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015AE72B" w14:textId="1AA0EB40" w:rsidR="001F073A" w:rsidRPr="00142BBD" w:rsidRDefault="001F073A"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lastRenderedPageBreak/>
              <w:t>6.3.3</w:t>
            </w:r>
          </w:p>
        </w:tc>
        <w:tc>
          <w:tcPr>
            <w:tcW w:w="1656" w:type="pct"/>
            <w:shd w:val="clear" w:color="auto" w:fill="FEFEFE"/>
            <w:tcMar>
              <w:top w:w="0" w:type="dxa"/>
              <w:left w:w="100" w:type="dxa"/>
              <w:bottom w:w="0" w:type="dxa"/>
              <w:right w:w="100" w:type="dxa"/>
            </w:tcMar>
            <w:vAlign w:val="center"/>
          </w:tcPr>
          <w:p w14:paraId="176311AC" w14:textId="2A6DB98A"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Электронная промышленность</w:t>
            </w:r>
          </w:p>
        </w:tc>
        <w:tc>
          <w:tcPr>
            <w:tcW w:w="3014" w:type="pct"/>
            <w:shd w:val="clear" w:color="auto" w:fill="FEFEFE"/>
            <w:tcMar>
              <w:top w:w="0" w:type="dxa"/>
              <w:left w:w="100" w:type="dxa"/>
              <w:bottom w:w="0" w:type="dxa"/>
              <w:right w:w="100" w:type="dxa"/>
            </w:tcMar>
          </w:tcPr>
          <w:p w14:paraId="4EA9BE0A" w14:textId="4E739AF4"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предназначенных для производства продукции электронной промышленности</w:t>
            </w:r>
          </w:p>
        </w:tc>
      </w:tr>
      <w:tr w:rsidR="001F073A" w:rsidRPr="00142BBD" w14:paraId="36FBDABF"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0B0FA8F9" w14:textId="440C68D8" w:rsidR="001F073A" w:rsidRPr="00142BBD" w:rsidRDefault="001F073A"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6.3.4</w:t>
            </w:r>
          </w:p>
        </w:tc>
        <w:tc>
          <w:tcPr>
            <w:tcW w:w="1656" w:type="pct"/>
            <w:shd w:val="clear" w:color="auto" w:fill="FEFEFE"/>
            <w:tcMar>
              <w:top w:w="0" w:type="dxa"/>
              <w:left w:w="100" w:type="dxa"/>
              <w:bottom w:w="0" w:type="dxa"/>
              <w:right w:w="100" w:type="dxa"/>
            </w:tcMar>
            <w:vAlign w:val="center"/>
          </w:tcPr>
          <w:p w14:paraId="72D2184B" w14:textId="2B1EF705"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Ювелирная промышленность</w:t>
            </w:r>
          </w:p>
        </w:tc>
        <w:tc>
          <w:tcPr>
            <w:tcW w:w="3014" w:type="pct"/>
            <w:shd w:val="clear" w:color="auto" w:fill="FEFEFE"/>
            <w:tcMar>
              <w:top w:w="0" w:type="dxa"/>
              <w:left w:w="100" w:type="dxa"/>
              <w:bottom w:w="0" w:type="dxa"/>
              <w:right w:w="100" w:type="dxa"/>
            </w:tcMar>
          </w:tcPr>
          <w:p w14:paraId="00FAF7AA" w14:textId="19C9FE4C" w:rsidR="001F073A" w:rsidRPr="00142BBD" w:rsidRDefault="001F073A" w:rsidP="00024F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предназначенных для производства продукции ювелирной промышленности</w:t>
            </w:r>
          </w:p>
        </w:tc>
      </w:tr>
      <w:tr w:rsidR="00921310" w:rsidRPr="00142BBD" w14:paraId="6C240159"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4506F2B8"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6.4</w:t>
            </w:r>
          </w:p>
        </w:tc>
        <w:tc>
          <w:tcPr>
            <w:tcW w:w="1656" w:type="pct"/>
            <w:shd w:val="clear" w:color="auto" w:fill="FEFEFE"/>
            <w:tcMar>
              <w:top w:w="0" w:type="dxa"/>
              <w:left w:w="100" w:type="dxa"/>
              <w:bottom w:w="0" w:type="dxa"/>
              <w:right w:w="100" w:type="dxa"/>
            </w:tcMar>
            <w:vAlign w:val="center"/>
          </w:tcPr>
          <w:p w14:paraId="369A4BAB"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Пищевая промышленность</w:t>
            </w:r>
          </w:p>
        </w:tc>
        <w:tc>
          <w:tcPr>
            <w:tcW w:w="3014" w:type="pct"/>
            <w:shd w:val="clear" w:color="auto" w:fill="FEFEFE"/>
            <w:tcMar>
              <w:top w:w="0" w:type="dxa"/>
              <w:left w:w="100" w:type="dxa"/>
              <w:bottom w:w="0" w:type="dxa"/>
              <w:right w:w="100" w:type="dxa"/>
            </w:tcMar>
          </w:tcPr>
          <w:p w14:paraId="5855BC41"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21310" w:rsidRPr="00142BBD" w14:paraId="259AC286"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3C549736" w14:textId="77777777" w:rsidR="00921310" w:rsidRPr="00142BBD" w:rsidRDefault="00921310" w:rsidP="00024F69">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6.6</w:t>
            </w:r>
          </w:p>
        </w:tc>
        <w:tc>
          <w:tcPr>
            <w:tcW w:w="1656" w:type="pct"/>
            <w:shd w:val="clear" w:color="auto" w:fill="FEFEFE"/>
            <w:tcMar>
              <w:top w:w="0" w:type="dxa"/>
              <w:left w:w="100" w:type="dxa"/>
              <w:bottom w:w="0" w:type="dxa"/>
              <w:right w:w="100" w:type="dxa"/>
            </w:tcMar>
            <w:vAlign w:val="center"/>
          </w:tcPr>
          <w:p w14:paraId="1439D168"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Строительная промышленность</w:t>
            </w:r>
          </w:p>
        </w:tc>
        <w:tc>
          <w:tcPr>
            <w:tcW w:w="3014" w:type="pct"/>
            <w:shd w:val="clear" w:color="auto" w:fill="FEFEFE"/>
            <w:tcMar>
              <w:top w:w="0" w:type="dxa"/>
              <w:left w:w="100" w:type="dxa"/>
              <w:bottom w:w="0" w:type="dxa"/>
              <w:right w:w="100" w:type="dxa"/>
            </w:tcMar>
            <w:vAlign w:val="center"/>
          </w:tcPr>
          <w:p w14:paraId="09232DA5"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21310" w:rsidRPr="00142BBD" w14:paraId="4BB999DD"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3D254F45"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6.8</w:t>
            </w:r>
          </w:p>
        </w:tc>
        <w:tc>
          <w:tcPr>
            <w:tcW w:w="1656" w:type="pct"/>
            <w:shd w:val="clear" w:color="auto" w:fill="FEFEFE"/>
            <w:tcMar>
              <w:top w:w="0" w:type="dxa"/>
              <w:left w:w="100" w:type="dxa"/>
              <w:bottom w:w="0" w:type="dxa"/>
              <w:right w:w="100" w:type="dxa"/>
            </w:tcMar>
            <w:vAlign w:val="center"/>
          </w:tcPr>
          <w:p w14:paraId="5B5ED392" w14:textId="77777777" w:rsidR="00921310" w:rsidRPr="00142BBD" w:rsidRDefault="00921310" w:rsidP="00024F69">
            <w:pPr>
              <w:pStyle w:val="affc"/>
              <w:jc w:val="left"/>
              <w:rPr>
                <w:rFonts w:ascii="Times New Roman" w:hAnsi="Times New Roman" w:cs="Times New Roman"/>
                <w:sz w:val="22"/>
                <w:lang w:val="ru-RU"/>
              </w:rPr>
            </w:pPr>
            <w:r w:rsidRPr="00142BBD">
              <w:rPr>
                <w:rFonts w:ascii="Times New Roman" w:hAnsi="Times New Roman" w:cs="Times New Roman"/>
                <w:sz w:val="22"/>
                <w:lang w:val="ru-RU"/>
              </w:rPr>
              <w:t>Связь</w:t>
            </w:r>
          </w:p>
        </w:tc>
        <w:tc>
          <w:tcPr>
            <w:tcW w:w="3014" w:type="pct"/>
            <w:shd w:val="clear" w:color="auto" w:fill="FEFEFE"/>
            <w:tcMar>
              <w:top w:w="0" w:type="dxa"/>
              <w:left w:w="100" w:type="dxa"/>
              <w:bottom w:w="0" w:type="dxa"/>
              <w:right w:w="100" w:type="dxa"/>
            </w:tcMar>
            <w:vAlign w:val="center"/>
          </w:tcPr>
          <w:p w14:paraId="5FE76925" w14:textId="6A6C7B4D" w:rsidR="00921310" w:rsidRPr="00142BBD" w:rsidRDefault="00921310" w:rsidP="00024F69">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142BBD">
                <w:rPr>
                  <w:rFonts w:ascii="Times New Roman" w:eastAsia="Helvetica Neue Light" w:hAnsi="Times New Roman" w:cs="Times New Roman"/>
                  <w:bdr w:val="nil"/>
                  <w:lang w:eastAsia="ru-RU"/>
                </w:rPr>
                <w:t>кодами 3.1</w:t>
              </w:r>
            </w:hyperlink>
            <w:r w:rsidRPr="00142BBD">
              <w:rPr>
                <w:rFonts w:ascii="Times New Roman" w:eastAsia="Helvetica Neue Light" w:hAnsi="Times New Roman" w:cs="Times New Roman"/>
                <w:bdr w:val="nil"/>
                <w:lang w:eastAsia="ru-RU"/>
              </w:rPr>
              <w:t>.1, 3.2.3</w:t>
            </w:r>
            <w:r w:rsidR="008F1025">
              <w:rPr>
                <w:rFonts w:ascii="Times New Roman" w:eastAsia="Helvetica Neue Light" w:hAnsi="Times New Roman" w:cs="Times New Roman"/>
                <w:bdr w:val="nil"/>
                <w:lang w:eastAsia="ru-RU"/>
              </w:rPr>
              <w:t xml:space="preserve"> Классификатора</w:t>
            </w:r>
          </w:p>
        </w:tc>
      </w:tr>
      <w:tr w:rsidR="00921310" w:rsidRPr="00142BBD" w14:paraId="2920283B"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2A50A2EE"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6.9</w:t>
            </w:r>
          </w:p>
        </w:tc>
        <w:tc>
          <w:tcPr>
            <w:tcW w:w="1656" w:type="pct"/>
            <w:shd w:val="clear" w:color="auto" w:fill="FEFEFE"/>
            <w:tcMar>
              <w:top w:w="0" w:type="dxa"/>
              <w:left w:w="100" w:type="dxa"/>
              <w:bottom w:w="0" w:type="dxa"/>
              <w:right w:w="100" w:type="dxa"/>
            </w:tcMar>
            <w:vAlign w:val="center"/>
          </w:tcPr>
          <w:p w14:paraId="728750A9" w14:textId="77777777" w:rsidR="00921310" w:rsidRPr="00142BBD" w:rsidRDefault="00921310" w:rsidP="00024F69">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Склады</w:t>
            </w:r>
          </w:p>
        </w:tc>
        <w:tc>
          <w:tcPr>
            <w:tcW w:w="3014" w:type="pct"/>
            <w:shd w:val="clear" w:color="auto" w:fill="FEFEFE"/>
            <w:tcMar>
              <w:top w:w="0" w:type="dxa"/>
              <w:left w:w="100" w:type="dxa"/>
              <w:bottom w:w="0" w:type="dxa"/>
              <w:right w:w="100" w:type="dxa"/>
            </w:tcMar>
          </w:tcPr>
          <w:p w14:paraId="4C2E592E" w14:textId="77777777" w:rsidR="00921310" w:rsidRPr="00142BBD" w:rsidRDefault="00921310" w:rsidP="00024F69">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21310" w:rsidRPr="00142BBD" w14:paraId="237FBCCB" w14:textId="77777777" w:rsidTr="002052C4">
        <w:tblPrEx>
          <w:shd w:val="clear" w:color="auto" w:fill="auto"/>
        </w:tblPrEx>
        <w:trPr>
          <w:trHeight w:val="273"/>
        </w:trPr>
        <w:tc>
          <w:tcPr>
            <w:tcW w:w="330" w:type="pct"/>
            <w:shd w:val="clear" w:color="auto" w:fill="FEFEFE"/>
            <w:tcMar>
              <w:top w:w="0" w:type="dxa"/>
              <w:left w:w="100" w:type="dxa"/>
              <w:bottom w:w="0" w:type="dxa"/>
              <w:right w:w="100" w:type="dxa"/>
            </w:tcMar>
            <w:vAlign w:val="center"/>
          </w:tcPr>
          <w:p w14:paraId="51B43633"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8.3</w:t>
            </w:r>
          </w:p>
        </w:tc>
        <w:tc>
          <w:tcPr>
            <w:tcW w:w="1656" w:type="pct"/>
            <w:shd w:val="clear" w:color="auto" w:fill="FEFEFE"/>
            <w:tcMar>
              <w:top w:w="0" w:type="dxa"/>
              <w:left w:w="100" w:type="dxa"/>
              <w:bottom w:w="0" w:type="dxa"/>
              <w:right w:w="100" w:type="dxa"/>
            </w:tcMar>
            <w:vAlign w:val="center"/>
          </w:tcPr>
          <w:p w14:paraId="09902968"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Обеспечение внутреннего правопорядка</w:t>
            </w:r>
          </w:p>
        </w:tc>
        <w:tc>
          <w:tcPr>
            <w:tcW w:w="3014" w:type="pct"/>
            <w:shd w:val="clear" w:color="auto" w:fill="FEFEFE"/>
            <w:tcMar>
              <w:top w:w="0" w:type="dxa"/>
              <w:left w:w="100" w:type="dxa"/>
              <w:bottom w:w="0" w:type="dxa"/>
              <w:right w:w="100" w:type="dxa"/>
            </w:tcMar>
          </w:tcPr>
          <w:p w14:paraId="7A913D50" w14:textId="77777777" w:rsidR="00921310" w:rsidRPr="00142BBD" w:rsidRDefault="00921310" w:rsidP="00024F6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0EA31A8" w14:textId="77777777" w:rsidR="00921310" w:rsidRPr="00142BBD" w:rsidRDefault="00921310" w:rsidP="00024F6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921310" w:rsidRPr="00142BBD" w14:paraId="0E1AC92B" w14:textId="77777777" w:rsidTr="002052C4">
        <w:tblPrEx>
          <w:shd w:val="clear" w:color="auto" w:fill="auto"/>
        </w:tblPrEx>
        <w:trPr>
          <w:trHeight w:val="402"/>
        </w:trPr>
        <w:tc>
          <w:tcPr>
            <w:tcW w:w="33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67A8B83" w14:textId="77777777" w:rsidR="00921310" w:rsidRPr="00142BBD" w:rsidRDefault="00921310" w:rsidP="00024F69">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65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64723A3" w14:textId="77777777" w:rsidR="00921310" w:rsidRPr="00142BBD" w:rsidRDefault="00921310" w:rsidP="00024F69">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01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22F1895" w14:textId="77777777" w:rsidR="00921310" w:rsidRPr="00142BBD" w:rsidRDefault="00921310" w:rsidP="00024F6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63CEC2F9" w14:textId="6B7645DF" w:rsidR="00921310" w:rsidRPr="00142BBD" w:rsidRDefault="00921310" w:rsidP="00024F6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E27AAB">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bl>
    <w:p w14:paraId="34A420A8" w14:textId="77777777" w:rsidR="00921310" w:rsidRPr="00142BBD" w:rsidRDefault="00921310" w:rsidP="00921310">
      <w:pPr>
        <w:pStyle w:val="24"/>
        <w:spacing w:before="0" w:after="0" w:line="240" w:lineRule="auto"/>
        <w:ind w:firstLine="709"/>
        <w:contextualSpacing/>
        <w:jc w:val="center"/>
        <w:rPr>
          <w:rFonts w:ascii="Times New Roman" w:hAnsi="Times New Roman" w:cs="Times New Roman"/>
          <w:b/>
          <w:sz w:val="24"/>
          <w:szCs w:val="24"/>
        </w:rPr>
      </w:pPr>
    </w:p>
    <w:p w14:paraId="1785A30D" w14:textId="77777777" w:rsidR="00921310" w:rsidRPr="00142BBD" w:rsidRDefault="00921310" w:rsidP="00921310">
      <w:pPr>
        <w:pStyle w:val="afb"/>
        <w:widowControl w:val="0"/>
        <w:spacing w:after="0"/>
        <w:ind w:firstLine="0"/>
        <w:jc w:val="center"/>
        <w:rPr>
          <w:rFonts w:ascii="Times New Roman" w:hAnsi="Times New Roman" w:cs="Times New Roman"/>
          <w:b/>
          <w:sz w:val="22"/>
          <w:szCs w:val="22"/>
        </w:rPr>
      </w:pPr>
      <w:r w:rsidRPr="00142BBD">
        <w:rPr>
          <w:rFonts w:ascii="Times New Roman" w:hAnsi="Times New Roman" w:cs="Times New Roman"/>
          <w:b/>
          <w:sz w:val="22"/>
          <w:szCs w:val="22"/>
        </w:rPr>
        <w:t>Условно-разрешённые виды разрешённого использования земельных участков зоны ПК</w:t>
      </w:r>
    </w:p>
    <w:p w14:paraId="7CCCF147" w14:textId="77777777" w:rsidR="00921310" w:rsidRPr="00142BBD" w:rsidRDefault="00921310" w:rsidP="00921310">
      <w:pPr>
        <w:pStyle w:val="24"/>
        <w:spacing w:before="0" w:after="0" w:line="240" w:lineRule="auto"/>
        <w:ind w:firstLine="709"/>
        <w:jc w:val="center"/>
        <w:rPr>
          <w:rFonts w:ascii="Times New Roman" w:hAnsi="Times New Roman" w:cs="Times New Roman"/>
          <w:b/>
          <w:sz w:val="22"/>
        </w:rPr>
      </w:pPr>
    </w:p>
    <w:tbl>
      <w:tblPr>
        <w:tblStyle w:val="-11"/>
        <w:tblW w:w="15026" w:type="dxa"/>
        <w:tblInd w:w="108" w:type="dxa"/>
        <w:tblLook w:val="04A0" w:firstRow="1" w:lastRow="0" w:firstColumn="1" w:lastColumn="0" w:noHBand="0" w:noVBand="1"/>
      </w:tblPr>
      <w:tblGrid>
        <w:gridCol w:w="950"/>
        <w:gridCol w:w="4687"/>
        <w:gridCol w:w="9389"/>
      </w:tblGrid>
      <w:tr w:rsidR="00921310" w:rsidRPr="00142BBD" w14:paraId="460ACA3B" w14:textId="77777777" w:rsidTr="00862B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14:paraId="5D511C8A" w14:textId="77777777" w:rsidR="00921310" w:rsidRPr="00142BBD" w:rsidRDefault="00921310" w:rsidP="00024F69">
            <w:pPr>
              <w:jc w:val="center"/>
              <w:rPr>
                <w:rFonts w:ascii="Times New Roman" w:hAnsi="Times New Roman"/>
                <w:smallCaps/>
                <w:sz w:val="22"/>
                <w:szCs w:val="22"/>
              </w:rPr>
            </w:pPr>
            <w:r w:rsidRPr="00142BBD">
              <w:rPr>
                <w:rFonts w:ascii="Times New Roman" w:hAnsi="Times New Roman"/>
                <w:smallCaps/>
                <w:sz w:val="22"/>
                <w:szCs w:val="22"/>
              </w:rPr>
              <w:t>код класс</w:t>
            </w:r>
          </w:p>
          <w:p w14:paraId="0BC0BBC5" w14:textId="77777777" w:rsidR="00921310" w:rsidRPr="00142BBD" w:rsidRDefault="00921310" w:rsidP="00024F69">
            <w:pPr>
              <w:jc w:val="center"/>
              <w:rPr>
                <w:rFonts w:ascii="Times New Roman" w:hAnsi="Times New Roman"/>
                <w:smallCaps/>
                <w:sz w:val="22"/>
                <w:szCs w:val="22"/>
              </w:rPr>
            </w:pPr>
            <w:r w:rsidRPr="00142BBD">
              <w:rPr>
                <w:rFonts w:ascii="Times New Roman" w:hAnsi="Times New Roman"/>
                <w:smallCaps/>
                <w:sz w:val="22"/>
                <w:szCs w:val="22"/>
              </w:rPr>
              <w:t>ифика</w:t>
            </w:r>
          </w:p>
          <w:p w14:paraId="7BF01BAD" w14:textId="77777777" w:rsidR="00921310" w:rsidRPr="00142BBD" w:rsidRDefault="00921310" w:rsidP="00024F69">
            <w:pPr>
              <w:jc w:val="center"/>
              <w:rPr>
                <w:rFonts w:ascii="Times New Roman" w:hAnsi="Times New Roman"/>
                <w:sz w:val="22"/>
                <w:szCs w:val="22"/>
              </w:rPr>
            </w:pPr>
            <w:r w:rsidRPr="00142BBD">
              <w:rPr>
                <w:rFonts w:ascii="Times New Roman" w:hAnsi="Times New Roman"/>
                <w:smallCaps/>
                <w:sz w:val="22"/>
                <w:szCs w:val="22"/>
              </w:rPr>
              <w:t>тора</w:t>
            </w:r>
          </w:p>
        </w:tc>
        <w:tc>
          <w:tcPr>
            <w:tcW w:w="4687" w:type="dxa"/>
            <w:tcBorders>
              <w:bottom w:val="single" w:sz="4" w:space="0" w:color="999999" w:themeColor="text1" w:themeTint="66"/>
            </w:tcBorders>
            <w:shd w:val="clear" w:color="auto" w:fill="D9D9D9" w:themeFill="background1" w:themeFillShade="D9"/>
            <w:vAlign w:val="center"/>
          </w:tcPr>
          <w:p w14:paraId="4562B502" w14:textId="77777777" w:rsidR="00921310" w:rsidRPr="00142BBD" w:rsidRDefault="00921310" w:rsidP="00024F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42BBD">
              <w:rPr>
                <w:rFonts w:ascii="Times New Roman" w:hAnsi="Times New Roman"/>
                <w:smallCaps/>
                <w:sz w:val="22"/>
                <w:szCs w:val="22"/>
              </w:rPr>
              <w:t>наименование вида разрешённого использования</w:t>
            </w:r>
          </w:p>
        </w:tc>
        <w:tc>
          <w:tcPr>
            <w:tcW w:w="9389" w:type="dxa"/>
            <w:tcBorders>
              <w:bottom w:val="single" w:sz="4" w:space="0" w:color="999999" w:themeColor="text1" w:themeTint="66"/>
            </w:tcBorders>
            <w:shd w:val="clear" w:color="auto" w:fill="D9D9D9" w:themeFill="background1" w:themeFillShade="D9"/>
            <w:vAlign w:val="center"/>
          </w:tcPr>
          <w:p w14:paraId="76C6DC9F" w14:textId="77777777" w:rsidR="00921310" w:rsidRPr="00142BBD" w:rsidRDefault="00921310" w:rsidP="00024F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42BBD">
              <w:rPr>
                <w:rFonts w:ascii="Times New Roman" w:hAnsi="Times New Roman"/>
                <w:smallCaps/>
                <w:sz w:val="22"/>
                <w:szCs w:val="22"/>
              </w:rPr>
              <w:t>описание вида разрешённого использования</w:t>
            </w:r>
          </w:p>
        </w:tc>
      </w:tr>
      <w:tr w:rsidR="00921310" w:rsidRPr="00142BBD" w14:paraId="50CAA9E7" w14:textId="77777777" w:rsidTr="00862B1F">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14:paraId="26FD06B0" w14:textId="77777777" w:rsidR="00921310" w:rsidRPr="00142BBD" w:rsidRDefault="00921310" w:rsidP="00024F69">
            <w:pPr>
              <w:pStyle w:val="22"/>
              <w:widowControl w:val="0"/>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4.4</w:t>
            </w:r>
          </w:p>
        </w:tc>
        <w:tc>
          <w:tcPr>
            <w:tcW w:w="4687" w:type="dxa"/>
            <w:tcBorders>
              <w:top w:val="single" w:sz="4" w:space="0" w:color="999999" w:themeColor="text1" w:themeTint="66"/>
              <w:bottom w:val="single" w:sz="4" w:space="0" w:color="999999" w:themeColor="text1" w:themeTint="66"/>
            </w:tcBorders>
            <w:vAlign w:val="center"/>
          </w:tcPr>
          <w:p w14:paraId="53F64BD4" w14:textId="77777777" w:rsidR="00921310" w:rsidRPr="00142BBD" w:rsidRDefault="00921310" w:rsidP="00024F69">
            <w:pPr>
              <w:widowControl w:val="0"/>
              <w:pBdr>
                <w:top w:val="nil"/>
                <w:left w:val="nil"/>
                <w:bottom w:val="nil"/>
                <w:right w:val="nil"/>
                <w:between w:val="nil"/>
                <w:bar w:val="nil"/>
              </w:pBdr>
              <w:tabs>
                <w:tab w:val="left" w:pos="920"/>
                <w:tab w:val="right" w:pos="1267"/>
                <w:tab w:val="right" w:pos="1333"/>
                <w:tab w:val="left" w:pos="1840"/>
              </w:tabs>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2"/>
                <w:szCs w:val="22"/>
                <w:bdr w:val="nil"/>
              </w:rPr>
            </w:pPr>
            <w:r w:rsidRPr="00142BBD">
              <w:rPr>
                <w:rFonts w:ascii="Times New Roman" w:eastAsia="Helvetica Neue Light" w:hAnsi="Times New Roman"/>
                <w:b w:val="0"/>
                <w:sz w:val="22"/>
                <w:szCs w:val="22"/>
                <w:bdr w:val="nil"/>
              </w:rPr>
              <w:t>Магазины</w:t>
            </w:r>
          </w:p>
        </w:tc>
        <w:tc>
          <w:tcPr>
            <w:tcW w:w="9389" w:type="dxa"/>
            <w:tcBorders>
              <w:top w:val="single" w:sz="4" w:space="0" w:color="999999" w:themeColor="text1" w:themeTint="66"/>
              <w:bottom w:val="single" w:sz="4" w:space="0" w:color="999999" w:themeColor="text1" w:themeTint="66"/>
            </w:tcBorders>
          </w:tcPr>
          <w:p w14:paraId="2AC7DF34" w14:textId="77777777" w:rsidR="00921310" w:rsidRPr="00142BBD" w:rsidRDefault="00921310" w:rsidP="00024F69">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2"/>
                <w:szCs w:val="22"/>
                <w:bdr w:val="nil"/>
              </w:rPr>
            </w:pPr>
            <w:r w:rsidRPr="00142BBD">
              <w:rPr>
                <w:rFonts w:ascii="Times New Roman" w:eastAsia="Helvetica Neue Light" w:hAnsi="Times New Roman"/>
                <w:b w:val="0"/>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21310" w:rsidRPr="00142BBD" w14:paraId="3C5BE111" w14:textId="77777777" w:rsidTr="00862B1F">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14:paraId="09E4DEDC" w14:textId="77777777" w:rsidR="00921310" w:rsidRPr="00142BBD" w:rsidRDefault="00921310" w:rsidP="00024F69">
            <w:pPr>
              <w:pStyle w:val="22"/>
              <w:widowControl w:val="0"/>
              <w:tabs>
                <w:tab w:val="left" w:pos="920"/>
                <w:tab w:val="left" w:pos="1840"/>
              </w:tabs>
              <w:jc w:val="center"/>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4.6</w:t>
            </w:r>
          </w:p>
        </w:tc>
        <w:tc>
          <w:tcPr>
            <w:tcW w:w="4687" w:type="dxa"/>
            <w:tcBorders>
              <w:top w:val="single" w:sz="4" w:space="0" w:color="999999" w:themeColor="text1" w:themeTint="66"/>
              <w:bottom w:val="single" w:sz="4" w:space="0" w:color="999999" w:themeColor="text1" w:themeTint="66"/>
            </w:tcBorders>
            <w:vAlign w:val="center"/>
          </w:tcPr>
          <w:p w14:paraId="2C464C87" w14:textId="77777777" w:rsidR="00921310" w:rsidRPr="00142BBD" w:rsidRDefault="00921310" w:rsidP="00024F69">
            <w:pPr>
              <w:pStyle w:val="22"/>
              <w:widowControl w:val="0"/>
              <w:tabs>
                <w:tab w:val="left" w:pos="920"/>
                <w:tab w:val="left" w:pos="184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Общественное питание</w:t>
            </w:r>
          </w:p>
        </w:tc>
        <w:tc>
          <w:tcPr>
            <w:tcW w:w="9389" w:type="dxa"/>
            <w:tcBorders>
              <w:top w:val="single" w:sz="4" w:space="0" w:color="999999" w:themeColor="text1" w:themeTint="66"/>
              <w:bottom w:val="single" w:sz="4" w:space="0" w:color="999999" w:themeColor="text1" w:themeTint="66"/>
            </w:tcBorders>
            <w:vAlign w:val="center"/>
          </w:tcPr>
          <w:p w14:paraId="1FF2B023" w14:textId="77777777" w:rsidR="00921310" w:rsidRPr="00142BBD" w:rsidRDefault="00921310" w:rsidP="00024F69">
            <w:pPr>
              <w:pStyle w:val="22"/>
              <w:widowControl w:val="0"/>
              <w:tabs>
                <w:tab w:val="left" w:pos="920"/>
                <w:tab w:val="left" w:pos="184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2BD6256A" w14:textId="77777777" w:rsidR="00921310" w:rsidRPr="00142BBD" w:rsidRDefault="00921310" w:rsidP="00921310">
      <w:pPr>
        <w:rPr>
          <w:rFonts w:ascii="Times New Roman" w:eastAsia="Helvetica Neue Light" w:hAnsi="Times New Roman" w:cs="Times New Roman"/>
          <w:b/>
          <w:color w:val="000000"/>
          <w:bdr w:val="nil"/>
        </w:rPr>
      </w:pPr>
    </w:p>
    <w:p w14:paraId="51661DFC" w14:textId="77777777" w:rsidR="00921310" w:rsidRPr="00142BBD" w:rsidRDefault="00921310" w:rsidP="00921310">
      <w:pPr>
        <w:pStyle w:val="afb"/>
        <w:widowControl w:val="0"/>
        <w:spacing w:after="0"/>
        <w:ind w:firstLine="0"/>
        <w:jc w:val="center"/>
        <w:rPr>
          <w:rFonts w:ascii="Times New Roman" w:hAnsi="Times New Roman" w:cs="Times New Roman"/>
          <w:b/>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ПК</w:t>
      </w:r>
    </w:p>
    <w:p w14:paraId="55993B84" w14:textId="77777777" w:rsidR="00921310" w:rsidRPr="00142BBD" w:rsidRDefault="00921310" w:rsidP="00921310">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54"/>
        <w:gridCol w:w="8822"/>
      </w:tblGrid>
      <w:tr w:rsidR="00921310" w:rsidRPr="00142BBD" w14:paraId="64BE3436" w14:textId="77777777" w:rsidTr="00DF59EC">
        <w:tc>
          <w:tcPr>
            <w:tcW w:w="950" w:type="dxa"/>
            <w:shd w:val="clear" w:color="auto" w:fill="D9D9D9" w:themeFill="background1" w:themeFillShade="D9"/>
            <w:vAlign w:val="center"/>
          </w:tcPr>
          <w:p w14:paraId="728D112A"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8D86CC6"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11D1ACCB"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33DE9873"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5254" w:type="dxa"/>
            <w:shd w:val="clear" w:color="auto" w:fill="D9D9D9" w:themeFill="background1" w:themeFillShade="D9"/>
            <w:vAlign w:val="center"/>
          </w:tcPr>
          <w:p w14:paraId="7D8B5029"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8822" w:type="dxa"/>
            <w:shd w:val="clear" w:color="auto" w:fill="D9D9D9" w:themeFill="background1" w:themeFillShade="D9"/>
            <w:vAlign w:val="center"/>
          </w:tcPr>
          <w:p w14:paraId="648F33AC"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921310" w:rsidRPr="00142BBD" w14:paraId="5F65D93C" w14:textId="77777777" w:rsidTr="00DF59EC">
        <w:tc>
          <w:tcPr>
            <w:tcW w:w="15026" w:type="dxa"/>
            <w:gridSpan w:val="3"/>
            <w:vAlign w:val="center"/>
          </w:tcPr>
          <w:p w14:paraId="6FE5D694" w14:textId="77777777" w:rsidR="00921310" w:rsidRPr="00142BBD" w:rsidRDefault="00921310" w:rsidP="00024F69">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не требуют установления.</w:t>
            </w:r>
          </w:p>
        </w:tc>
      </w:tr>
    </w:tbl>
    <w:p w14:paraId="614BBB2C" w14:textId="77777777" w:rsidR="00921310" w:rsidRPr="00142BBD" w:rsidRDefault="00921310" w:rsidP="00921310">
      <w:pPr>
        <w:pStyle w:val="afb"/>
        <w:widowControl w:val="0"/>
        <w:spacing w:after="0"/>
        <w:ind w:firstLine="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209"/>
        <w:gridCol w:w="4337"/>
        <w:gridCol w:w="4481"/>
      </w:tblGrid>
      <w:tr w:rsidR="00921310" w:rsidRPr="00142BBD" w14:paraId="49B4BA1F" w14:textId="77777777" w:rsidTr="00F05B63">
        <w:trPr>
          <w:trHeight w:val="327"/>
        </w:trPr>
        <w:tc>
          <w:tcPr>
            <w:tcW w:w="3509" w:type="pct"/>
            <w:gridSpan w:val="2"/>
            <w:shd w:val="clear" w:color="auto" w:fill="D9D9D9" w:themeFill="background1" w:themeFillShade="D9"/>
            <w:tcMar>
              <w:top w:w="80" w:type="dxa"/>
              <w:left w:w="80" w:type="dxa"/>
              <w:bottom w:w="80" w:type="dxa"/>
              <w:right w:w="80" w:type="dxa"/>
            </w:tcMar>
            <w:vAlign w:val="center"/>
          </w:tcPr>
          <w:p w14:paraId="315861CC"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491" w:type="pct"/>
            <w:shd w:val="clear" w:color="auto" w:fill="D9D9D9" w:themeFill="background1" w:themeFillShade="D9"/>
            <w:tcMar>
              <w:top w:w="80" w:type="dxa"/>
              <w:left w:w="80" w:type="dxa"/>
              <w:bottom w:w="80" w:type="dxa"/>
              <w:right w:w="80" w:type="dxa"/>
            </w:tcMar>
            <w:vAlign w:val="center"/>
          </w:tcPr>
          <w:p w14:paraId="26ACAEA5" w14:textId="77777777" w:rsidR="00921310" w:rsidRPr="00142BBD" w:rsidRDefault="00921310" w:rsidP="00024F69">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921310" w:rsidRPr="00142BBD" w14:paraId="7DCCAEDB" w14:textId="77777777" w:rsidTr="00F05B63">
        <w:tblPrEx>
          <w:shd w:val="clear" w:color="auto" w:fill="auto"/>
        </w:tblPrEx>
        <w:trPr>
          <w:trHeight w:val="273"/>
        </w:trPr>
        <w:tc>
          <w:tcPr>
            <w:tcW w:w="2066" w:type="pct"/>
            <w:shd w:val="clear" w:color="auto" w:fill="FEFEFE"/>
            <w:tcMar>
              <w:top w:w="0" w:type="dxa"/>
              <w:left w:w="100" w:type="dxa"/>
              <w:bottom w:w="0" w:type="dxa"/>
              <w:right w:w="100" w:type="dxa"/>
            </w:tcMar>
            <w:vAlign w:val="center"/>
          </w:tcPr>
          <w:p w14:paraId="35550A5C" w14:textId="77777777" w:rsidR="00921310" w:rsidRPr="00142BBD" w:rsidRDefault="00921310" w:rsidP="00024F69">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442" w:type="pct"/>
            <w:shd w:val="clear" w:color="auto" w:fill="FEFEFE"/>
            <w:tcMar>
              <w:top w:w="0" w:type="dxa"/>
              <w:left w:w="100" w:type="dxa"/>
              <w:bottom w:w="0" w:type="dxa"/>
              <w:right w:w="100" w:type="dxa"/>
            </w:tcMar>
            <w:vAlign w:val="center"/>
          </w:tcPr>
          <w:p w14:paraId="1A7B2FC2"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200-250000 м</w:t>
            </w:r>
            <w:r w:rsidRPr="00142BBD">
              <w:rPr>
                <w:rFonts w:ascii="Times New Roman" w:hAnsi="Times New Roman" w:cs="Times New Roman"/>
                <w:color w:val="auto"/>
                <w:sz w:val="22"/>
                <w:szCs w:val="22"/>
                <w:vertAlign w:val="superscript"/>
              </w:rPr>
              <w:t>2</w:t>
            </w:r>
          </w:p>
        </w:tc>
        <w:tc>
          <w:tcPr>
            <w:tcW w:w="1491" w:type="pct"/>
            <w:shd w:val="clear" w:color="auto" w:fill="FEFEFE"/>
            <w:tcMar>
              <w:top w:w="0" w:type="dxa"/>
              <w:left w:w="100" w:type="dxa"/>
              <w:bottom w:w="0" w:type="dxa"/>
              <w:right w:w="100" w:type="dxa"/>
            </w:tcMar>
            <w:vAlign w:val="center"/>
          </w:tcPr>
          <w:p w14:paraId="02E3F222" w14:textId="77777777" w:rsidR="00921310" w:rsidRPr="00142BBD" w:rsidRDefault="00921310" w:rsidP="00024F69">
            <w:pPr>
              <w:widowControl w:val="0"/>
              <w:pBdr>
                <w:top w:val="nil"/>
                <w:left w:val="nil"/>
                <w:bottom w:val="nil"/>
                <w:right w:val="nil"/>
                <w:between w:val="nil"/>
                <w:bar w:val="nil"/>
              </w:pBdr>
              <w:contextualSpacing/>
              <w:jc w:val="both"/>
              <w:rPr>
                <w:rFonts w:ascii="Times New Roman" w:eastAsia="Helvetica Neue Light" w:hAnsi="Times New Roman" w:cs="Times New Roman"/>
                <w:sz w:val="22"/>
                <w:szCs w:val="22"/>
                <w:bdr w:val="nil"/>
              </w:rPr>
            </w:pPr>
          </w:p>
        </w:tc>
      </w:tr>
      <w:tr w:rsidR="00921310" w:rsidRPr="00142BBD" w14:paraId="0C1FCC0C" w14:textId="77777777" w:rsidTr="00F05B63">
        <w:tblPrEx>
          <w:shd w:val="clear" w:color="auto" w:fill="auto"/>
        </w:tblPrEx>
        <w:trPr>
          <w:trHeight w:val="273"/>
        </w:trPr>
        <w:tc>
          <w:tcPr>
            <w:tcW w:w="2066" w:type="pct"/>
            <w:shd w:val="clear" w:color="auto" w:fill="FEFEFE"/>
            <w:tcMar>
              <w:top w:w="0" w:type="dxa"/>
              <w:left w:w="100" w:type="dxa"/>
              <w:bottom w:w="0" w:type="dxa"/>
              <w:right w:w="100" w:type="dxa"/>
            </w:tcMar>
            <w:vAlign w:val="center"/>
          </w:tcPr>
          <w:p w14:paraId="305D03B8" w14:textId="77777777" w:rsidR="00921310" w:rsidRPr="00142BBD" w:rsidRDefault="00921310" w:rsidP="00024F69">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2" w:type="pct"/>
            <w:shd w:val="clear" w:color="auto" w:fill="FEFEFE"/>
            <w:tcMar>
              <w:top w:w="0" w:type="dxa"/>
              <w:left w:w="100" w:type="dxa"/>
              <w:bottom w:w="0" w:type="dxa"/>
              <w:right w:w="100" w:type="dxa"/>
            </w:tcMar>
            <w:vAlign w:val="center"/>
          </w:tcPr>
          <w:p w14:paraId="7B64737F"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 м</w:t>
            </w:r>
          </w:p>
        </w:tc>
        <w:tc>
          <w:tcPr>
            <w:tcW w:w="1491" w:type="pct"/>
            <w:shd w:val="clear" w:color="auto" w:fill="FEFEFE"/>
            <w:tcMar>
              <w:top w:w="0" w:type="dxa"/>
              <w:left w:w="100" w:type="dxa"/>
              <w:bottom w:w="0" w:type="dxa"/>
              <w:right w:w="100" w:type="dxa"/>
            </w:tcMar>
            <w:vAlign w:val="center"/>
          </w:tcPr>
          <w:p w14:paraId="57AFBE2E"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921310" w:rsidRPr="00142BBD" w14:paraId="754CA1B5" w14:textId="77777777" w:rsidTr="00F05B63">
        <w:tblPrEx>
          <w:shd w:val="clear" w:color="auto" w:fill="auto"/>
        </w:tblPrEx>
        <w:trPr>
          <w:trHeight w:val="273"/>
        </w:trPr>
        <w:tc>
          <w:tcPr>
            <w:tcW w:w="2066" w:type="pct"/>
            <w:shd w:val="clear" w:color="auto" w:fill="FEFEFE"/>
            <w:tcMar>
              <w:top w:w="0" w:type="dxa"/>
              <w:left w:w="100" w:type="dxa"/>
              <w:bottom w:w="0" w:type="dxa"/>
              <w:right w:w="100" w:type="dxa"/>
            </w:tcMar>
            <w:vAlign w:val="center"/>
          </w:tcPr>
          <w:p w14:paraId="3AE399F6" w14:textId="77777777" w:rsidR="00921310" w:rsidRPr="00142BBD" w:rsidRDefault="00921310" w:rsidP="00024F69">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Предельное количество надземных этажей</w:t>
            </w:r>
          </w:p>
        </w:tc>
        <w:tc>
          <w:tcPr>
            <w:tcW w:w="1442" w:type="pct"/>
            <w:shd w:val="clear" w:color="auto" w:fill="FEFEFE"/>
            <w:tcMar>
              <w:top w:w="0" w:type="dxa"/>
              <w:left w:w="100" w:type="dxa"/>
              <w:bottom w:w="0" w:type="dxa"/>
              <w:right w:w="100" w:type="dxa"/>
            </w:tcMar>
            <w:vAlign w:val="center"/>
          </w:tcPr>
          <w:p w14:paraId="489655A6"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w:t>
            </w:r>
          </w:p>
        </w:tc>
        <w:tc>
          <w:tcPr>
            <w:tcW w:w="1491" w:type="pct"/>
            <w:shd w:val="clear" w:color="auto" w:fill="FEFEFE"/>
            <w:tcMar>
              <w:top w:w="0" w:type="dxa"/>
              <w:left w:w="100" w:type="dxa"/>
              <w:bottom w:w="0" w:type="dxa"/>
              <w:right w:w="100" w:type="dxa"/>
            </w:tcMar>
            <w:vAlign w:val="center"/>
          </w:tcPr>
          <w:p w14:paraId="4A608EA1"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921310" w:rsidRPr="00142BBD" w14:paraId="24B7F0AB" w14:textId="77777777" w:rsidTr="00F05B63">
        <w:tblPrEx>
          <w:shd w:val="clear" w:color="auto" w:fill="auto"/>
        </w:tblPrEx>
        <w:trPr>
          <w:trHeight w:val="273"/>
        </w:trPr>
        <w:tc>
          <w:tcPr>
            <w:tcW w:w="2066" w:type="pct"/>
            <w:shd w:val="clear" w:color="auto" w:fill="FEFEFE"/>
            <w:tcMar>
              <w:top w:w="0" w:type="dxa"/>
              <w:left w:w="100" w:type="dxa"/>
              <w:bottom w:w="0" w:type="dxa"/>
              <w:right w:w="100" w:type="dxa"/>
            </w:tcMar>
            <w:vAlign w:val="center"/>
          </w:tcPr>
          <w:p w14:paraId="17E49A30" w14:textId="77777777" w:rsidR="00921310" w:rsidRPr="00142BBD" w:rsidRDefault="00921310" w:rsidP="00024F69">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Предельная высота зданий, строений, сооружений</w:t>
            </w:r>
          </w:p>
        </w:tc>
        <w:tc>
          <w:tcPr>
            <w:tcW w:w="1442" w:type="pct"/>
            <w:shd w:val="clear" w:color="auto" w:fill="FEFEFE"/>
            <w:tcMar>
              <w:top w:w="0" w:type="dxa"/>
              <w:left w:w="100" w:type="dxa"/>
              <w:bottom w:w="0" w:type="dxa"/>
              <w:right w:w="100" w:type="dxa"/>
            </w:tcMar>
            <w:vAlign w:val="center"/>
          </w:tcPr>
          <w:p w14:paraId="37FBD99D"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8 м</w:t>
            </w:r>
          </w:p>
        </w:tc>
        <w:tc>
          <w:tcPr>
            <w:tcW w:w="1491" w:type="pct"/>
            <w:shd w:val="clear" w:color="auto" w:fill="FEFEFE"/>
            <w:tcMar>
              <w:top w:w="0" w:type="dxa"/>
              <w:left w:w="100" w:type="dxa"/>
              <w:bottom w:w="0" w:type="dxa"/>
              <w:right w:w="100" w:type="dxa"/>
            </w:tcMar>
            <w:vAlign w:val="center"/>
          </w:tcPr>
          <w:p w14:paraId="53D81C06"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921310" w:rsidRPr="00142BBD" w14:paraId="30862AA9" w14:textId="77777777" w:rsidTr="00F05B63">
        <w:tblPrEx>
          <w:shd w:val="clear" w:color="auto" w:fill="auto"/>
        </w:tblPrEx>
        <w:trPr>
          <w:trHeight w:val="119"/>
        </w:trPr>
        <w:tc>
          <w:tcPr>
            <w:tcW w:w="2066" w:type="pct"/>
            <w:shd w:val="clear" w:color="auto" w:fill="FEFEFE"/>
            <w:tcMar>
              <w:top w:w="0" w:type="dxa"/>
              <w:left w:w="100" w:type="dxa"/>
              <w:bottom w:w="0" w:type="dxa"/>
              <w:right w:w="100" w:type="dxa"/>
            </w:tcMar>
            <w:vAlign w:val="center"/>
          </w:tcPr>
          <w:p w14:paraId="3F988578" w14:textId="77777777" w:rsidR="00921310" w:rsidRPr="00142BBD" w:rsidRDefault="00921310" w:rsidP="00024F69">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 xml:space="preserve">Максимальный процент застройки в границах земельного участка, определяемый как отношение суммарной площади </w:t>
            </w:r>
            <w:r w:rsidRPr="00142BBD">
              <w:rPr>
                <w:rFonts w:ascii="Times New Roman" w:eastAsia="Helvetica Neue Light" w:hAnsi="Times New Roman" w:cs="Times New Roman"/>
                <w:sz w:val="22"/>
                <w:szCs w:val="22"/>
                <w:bdr w:val="nil"/>
              </w:rPr>
              <w:lastRenderedPageBreak/>
              <w:t>земельного участка, которая может быть застроена, ко всей площади земельного участка</w:t>
            </w:r>
          </w:p>
        </w:tc>
        <w:tc>
          <w:tcPr>
            <w:tcW w:w="1442" w:type="pct"/>
            <w:shd w:val="clear" w:color="auto" w:fill="FEFEFE"/>
            <w:tcMar>
              <w:top w:w="0" w:type="dxa"/>
              <w:left w:w="100" w:type="dxa"/>
              <w:bottom w:w="0" w:type="dxa"/>
              <w:right w:w="100" w:type="dxa"/>
            </w:tcMar>
            <w:vAlign w:val="center"/>
          </w:tcPr>
          <w:p w14:paraId="59453305" w14:textId="77777777" w:rsidR="00921310" w:rsidRPr="00142BBD" w:rsidRDefault="00921310" w:rsidP="00024F69">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65%</w:t>
            </w:r>
          </w:p>
        </w:tc>
        <w:tc>
          <w:tcPr>
            <w:tcW w:w="1491" w:type="pct"/>
            <w:shd w:val="clear" w:color="auto" w:fill="FEFEFE"/>
            <w:tcMar>
              <w:top w:w="0" w:type="dxa"/>
              <w:left w:w="100" w:type="dxa"/>
              <w:bottom w:w="0" w:type="dxa"/>
              <w:right w:w="100" w:type="dxa"/>
            </w:tcMar>
            <w:vAlign w:val="center"/>
          </w:tcPr>
          <w:p w14:paraId="4EC32C45" w14:textId="77777777" w:rsidR="00921310" w:rsidRPr="00142BBD" w:rsidRDefault="00921310" w:rsidP="00024F69">
            <w:pPr>
              <w:pStyle w:val="affff6"/>
              <w:ind w:firstLine="0"/>
              <w:rPr>
                <w:sz w:val="22"/>
                <w:szCs w:val="22"/>
                <w:highlight w:val="yellow"/>
              </w:rPr>
            </w:pPr>
          </w:p>
        </w:tc>
      </w:tr>
      <w:tr w:rsidR="00921310" w:rsidRPr="00142BBD" w14:paraId="1B2CAE50" w14:textId="77777777" w:rsidTr="00F05B63">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14:paraId="261F55D6" w14:textId="77777777" w:rsidR="00921310" w:rsidRPr="00142BBD" w:rsidRDefault="00921310" w:rsidP="00024F69">
            <w:pPr>
              <w:pStyle w:val="affc"/>
              <w:pBdr>
                <w:top w:val="nil"/>
                <w:left w:val="nil"/>
                <w:bottom w:val="nil"/>
                <w:right w:val="nil"/>
                <w:between w:val="nil"/>
                <w:bar w:val="nil"/>
              </w:pBdr>
              <w:spacing w:before="0" w:after="0" w:line="240" w:lineRule="auto"/>
              <w:rPr>
                <w:rFonts w:ascii="Times New Roman" w:eastAsia="Helvetica Neue Light" w:hAnsi="Times New Roman" w:cs="Times New Roman"/>
                <w:b/>
                <w:sz w:val="22"/>
                <w:bdr w:val="nil"/>
                <w:lang w:val="ru-RU" w:eastAsia="ru-RU"/>
              </w:rPr>
            </w:pPr>
            <w:r w:rsidRPr="00142BBD">
              <w:rPr>
                <w:rFonts w:ascii="Times New Roman" w:eastAsia="Helvetica Neue Light" w:hAnsi="Times New Roman" w:cs="Times New Roman"/>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921310" w:rsidRPr="00142BBD" w14:paraId="35836645" w14:textId="77777777" w:rsidTr="00F05B63">
        <w:tblPrEx>
          <w:shd w:val="clear" w:color="auto" w:fill="auto"/>
        </w:tblPrEx>
        <w:trPr>
          <w:trHeight w:val="65"/>
        </w:trPr>
        <w:tc>
          <w:tcPr>
            <w:tcW w:w="2066" w:type="pct"/>
            <w:shd w:val="clear" w:color="auto" w:fill="auto"/>
            <w:tcMar>
              <w:top w:w="0" w:type="dxa"/>
              <w:left w:w="100" w:type="dxa"/>
              <w:bottom w:w="0" w:type="dxa"/>
              <w:right w:w="100" w:type="dxa"/>
            </w:tcMar>
            <w:vAlign w:val="center"/>
          </w:tcPr>
          <w:p w14:paraId="1C27F60D" w14:textId="77777777" w:rsidR="00921310" w:rsidRPr="00142BBD" w:rsidRDefault="00921310" w:rsidP="00024F69">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Озеленение земельного участка</w:t>
            </w:r>
          </w:p>
        </w:tc>
        <w:tc>
          <w:tcPr>
            <w:tcW w:w="1442" w:type="pct"/>
            <w:shd w:val="clear" w:color="auto" w:fill="auto"/>
            <w:vAlign w:val="center"/>
          </w:tcPr>
          <w:p w14:paraId="44171309" w14:textId="77777777" w:rsidR="00921310" w:rsidRPr="00142BBD" w:rsidRDefault="00921310" w:rsidP="00024F69">
            <w:pPr>
              <w:pStyle w:val="affc"/>
              <w:pBdr>
                <w:top w:val="nil"/>
                <w:left w:val="nil"/>
                <w:bottom w:val="nil"/>
                <w:right w:val="nil"/>
                <w:between w:val="nil"/>
                <w:bar w:val="nil"/>
              </w:pBdr>
              <w:spacing w:before="0" w:after="0" w:line="240" w:lineRule="auto"/>
              <w:jc w:val="center"/>
              <w:rPr>
                <w:rFonts w:ascii="Times New Roman" w:eastAsia="Helvetica Neue Light" w:hAnsi="Times New Roman" w:cs="Times New Roman"/>
                <w:sz w:val="22"/>
                <w:bdr w:val="nil"/>
                <w:lang w:val="ru-RU" w:eastAsia="ru-RU"/>
              </w:rPr>
            </w:pPr>
            <w:r w:rsidRPr="00142BBD">
              <w:rPr>
                <w:rFonts w:ascii="Times New Roman" w:eastAsia="Helvetica Neue Light" w:hAnsi="Times New Roman" w:cs="Times New Roman"/>
                <w:sz w:val="22"/>
                <w:bdr w:val="nil"/>
                <w:lang w:val="ru-RU" w:eastAsia="ru-RU"/>
              </w:rPr>
              <w:t>не менее 15%</w:t>
            </w:r>
          </w:p>
        </w:tc>
        <w:tc>
          <w:tcPr>
            <w:tcW w:w="1491" w:type="pct"/>
            <w:shd w:val="clear" w:color="auto" w:fill="auto"/>
            <w:vAlign w:val="center"/>
          </w:tcPr>
          <w:p w14:paraId="44421098" w14:textId="77777777" w:rsidR="00921310" w:rsidRPr="00142BBD" w:rsidRDefault="00921310" w:rsidP="00024F69">
            <w:pPr>
              <w:pStyle w:val="affc"/>
              <w:pBdr>
                <w:top w:val="nil"/>
                <w:left w:val="nil"/>
                <w:bottom w:val="nil"/>
                <w:right w:val="nil"/>
                <w:between w:val="nil"/>
                <w:bar w:val="nil"/>
              </w:pBdr>
              <w:spacing w:before="0" w:after="0" w:line="240" w:lineRule="auto"/>
              <w:rPr>
                <w:rFonts w:ascii="Times New Roman" w:eastAsia="Helvetica Neue Light" w:hAnsi="Times New Roman" w:cs="Times New Roman"/>
                <w:b/>
                <w:sz w:val="22"/>
                <w:bdr w:val="nil"/>
                <w:lang w:val="ru-RU" w:eastAsia="ru-RU"/>
              </w:rPr>
            </w:pPr>
          </w:p>
        </w:tc>
      </w:tr>
      <w:tr w:rsidR="00921310" w:rsidRPr="00142BBD" w14:paraId="0215D466" w14:textId="77777777" w:rsidTr="00F05B63">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14:paraId="0CF730BF" w14:textId="77777777" w:rsidR="00921310" w:rsidRPr="00142BBD" w:rsidRDefault="00921310" w:rsidP="00024F6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2"/>
                <w:szCs w:val="22"/>
              </w:rPr>
            </w:pPr>
            <w:r w:rsidRPr="00142BBD">
              <w:rPr>
                <w:rFonts w:ascii="Times New Roman" w:hAnsi="Times New Roman" w:cs="Times New Roman"/>
                <w:b/>
                <w:color w:val="auto"/>
                <w:sz w:val="22"/>
                <w:szCs w:val="22"/>
              </w:rPr>
              <w:t>Нормы парковки:</w:t>
            </w:r>
          </w:p>
        </w:tc>
      </w:tr>
      <w:tr w:rsidR="00921310" w:rsidRPr="00142BBD" w14:paraId="2A16A4C4" w14:textId="77777777" w:rsidTr="00F05B63">
        <w:tblPrEx>
          <w:shd w:val="clear" w:color="auto" w:fill="auto"/>
        </w:tblPrEx>
        <w:trPr>
          <w:trHeight w:val="678"/>
        </w:trPr>
        <w:tc>
          <w:tcPr>
            <w:tcW w:w="2066" w:type="pct"/>
            <w:shd w:val="clear" w:color="auto" w:fill="FEFEFE"/>
            <w:tcMar>
              <w:top w:w="0" w:type="dxa"/>
              <w:left w:w="100" w:type="dxa"/>
              <w:bottom w:w="0" w:type="dxa"/>
              <w:right w:w="100" w:type="dxa"/>
            </w:tcMar>
            <w:vAlign w:val="center"/>
          </w:tcPr>
          <w:p w14:paraId="1A820BB3" w14:textId="77777777" w:rsidR="00921310" w:rsidRPr="00142BBD" w:rsidRDefault="00921310" w:rsidP="00024F69">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Магазины-склады (мелкооптовой и розничной торговли, гипермаркеты)</w:t>
            </w:r>
          </w:p>
        </w:tc>
        <w:tc>
          <w:tcPr>
            <w:tcW w:w="1442" w:type="pct"/>
            <w:shd w:val="clear" w:color="auto" w:fill="FEFEFE"/>
            <w:tcMar>
              <w:top w:w="0" w:type="dxa"/>
              <w:left w:w="100" w:type="dxa"/>
              <w:bottom w:w="0" w:type="dxa"/>
              <w:right w:w="100" w:type="dxa"/>
            </w:tcMar>
            <w:vAlign w:val="center"/>
          </w:tcPr>
          <w:p w14:paraId="0A077FD1" w14:textId="77777777" w:rsidR="00921310" w:rsidRPr="00142BBD" w:rsidRDefault="00921310" w:rsidP="00024F69">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машино-место на 30-35 м</w:t>
            </w:r>
            <w:r w:rsidRPr="00142BBD">
              <w:rPr>
                <w:rFonts w:ascii="Times New Roman" w:hAnsi="Times New Roman" w:cs="Times New Roman"/>
                <w:color w:val="auto"/>
                <w:sz w:val="22"/>
                <w:szCs w:val="22"/>
                <w:vertAlign w:val="superscript"/>
              </w:rPr>
              <w:t>2</w:t>
            </w:r>
            <w:r w:rsidRPr="00142BBD">
              <w:rPr>
                <w:rFonts w:ascii="Times New Roman" w:hAnsi="Times New Roman" w:cs="Times New Roman"/>
                <w:color w:val="auto"/>
                <w:sz w:val="22"/>
                <w:szCs w:val="22"/>
              </w:rPr>
              <w:t xml:space="preserve"> общей площади</w:t>
            </w:r>
          </w:p>
        </w:tc>
        <w:tc>
          <w:tcPr>
            <w:tcW w:w="1491" w:type="pct"/>
            <w:shd w:val="clear" w:color="auto" w:fill="FEFEFE"/>
            <w:tcMar>
              <w:top w:w="0" w:type="dxa"/>
              <w:left w:w="100" w:type="dxa"/>
              <w:bottom w:w="0" w:type="dxa"/>
              <w:right w:w="100" w:type="dxa"/>
            </w:tcMar>
            <w:vAlign w:val="center"/>
          </w:tcPr>
          <w:p w14:paraId="5CBF185E" w14:textId="17AD2E56" w:rsidR="00921310" w:rsidRPr="00142BBD" w:rsidRDefault="00E27AAB" w:rsidP="00024F6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cs="Times New Roman"/>
                <w:spacing w:val="-4"/>
                <w:sz w:val="22"/>
                <w:szCs w:val="22"/>
                <w:bdr w:val="nil"/>
              </w:rPr>
            </w:pPr>
            <w:r w:rsidRPr="00E27AAB">
              <w:rPr>
                <w:rFonts w:ascii="Times New Roman" w:eastAsia="Helvetica Neue Light" w:hAnsi="Times New Roman" w:cs="Times New Roman"/>
                <w:spacing w:val="-4"/>
                <w:sz w:val="22"/>
                <w:szCs w:val="22"/>
                <w:bdr w:val="nil"/>
              </w:rPr>
              <w:t>СП 42.13330.2016 "СНиП 2.07.01-89* Градостроительство. Планировка и застройка городских и сельских поселений»</w:t>
            </w:r>
          </w:p>
        </w:tc>
      </w:tr>
    </w:tbl>
    <w:p w14:paraId="41BBCC25" w14:textId="19EA8796" w:rsidR="00BE384C" w:rsidRPr="00142BBD" w:rsidRDefault="00BE384C" w:rsidP="00BE384C">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00E33E81" w:rsidRPr="00142BBD">
        <w:rPr>
          <w:b/>
          <w:sz w:val="24"/>
          <w:szCs w:val="24"/>
        </w:rPr>
        <w:t>.10</w:t>
      </w:r>
      <w:r w:rsidRPr="00142BBD">
        <w:rPr>
          <w:b/>
          <w:sz w:val="24"/>
          <w:szCs w:val="24"/>
        </w:rPr>
        <w:t>. ИТ-1. Зона инженерной инфраструктуры</w:t>
      </w:r>
    </w:p>
    <w:p w14:paraId="5C937238" w14:textId="77777777" w:rsidR="00BE384C" w:rsidRPr="00142BBD" w:rsidRDefault="00BE384C" w:rsidP="00BE384C">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ИТ-1</w:t>
      </w:r>
    </w:p>
    <w:p w14:paraId="1F91B2D3" w14:textId="77777777" w:rsidR="00BE384C" w:rsidRPr="00142BBD" w:rsidRDefault="00BE384C" w:rsidP="00BE384C">
      <w:pPr>
        <w:pStyle w:val="24"/>
        <w:spacing w:before="0" w:after="0" w:line="240" w:lineRule="auto"/>
        <w:ind w:firstLine="709"/>
        <w:jc w:val="center"/>
        <w:rPr>
          <w:rFonts w:ascii="Times New Roman" w:hAnsi="Times New Roman" w:cs="Times New Roman"/>
          <w:b/>
          <w:sz w:val="28"/>
          <w:szCs w:val="28"/>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2"/>
        <w:gridCol w:w="9467"/>
      </w:tblGrid>
      <w:tr w:rsidR="00BE384C" w:rsidRPr="00142BBD" w14:paraId="3380FC78" w14:textId="77777777" w:rsidTr="003632C7">
        <w:trPr>
          <w:trHeight w:val="327"/>
        </w:trPr>
        <w:tc>
          <w:tcPr>
            <w:tcW w:w="292" w:type="pct"/>
            <w:shd w:val="clear" w:color="auto" w:fill="D9D9D9" w:themeFill="background1" w:themeFillShade="D9"/>
            <w:tcMar>
              <w:top w:w="80" w:type="dxa"/>
              <w:left w:w="80" w:type="dxa"/>
              <w:bottom w:w="80" w:type="dxa"/>
              <w:right w:w="80" w:type="dxa"/>
            </w:tcMar>
            <w:vAlign w:val="center"/>
          </w:tcPr>
          <w:p w14:paraId="33861262"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w:t>
            </w:r>
          </w:p>
        </w:tc>
        <w:tc>
          <w:tcPr>
            <w:tcW w:w="1558" w:type="pct"/>
            <w:shd w:val="clear" w:color="auto" w:fill="D9D9D9" w:themeFill="background1" w:themeFillShade="D9"/>
            <w:tcMar>
              <w:top w:w="80" w:type="dxa"/>
              <w:left w:w="80" w:type="dxa"/>
              <w:bottom w:w="80" w:type="dxa"/>
              <w:right w:w="80" w:type="dxa"/>
            </w:tcMar>
            <w:vAlign w:val="center"/>
          </w:tcPr>
          <w:p w14:paraId="397C0940"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150" w:type="pct"/>
            <w:shd w:val="clear" w:color="auto" w:fill="D9D9D9" w:themeFill="background1" w:themeFillShade="D9"/>
            <w:tcMar>
              <w:top w:w="80" w:type="dxa"/>
              <w:left w:w="80" w:type="dxa"/>
              <w:bottom w:w="80" w:type="dxa"/>
              <w:right w:w="80" w:type="dxa"/>
            </w:tcMar>
            <w:vAlign w:val="center"/>
          </w:tcPr>
          <w:p w14:paraId="667BB94F"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BE384C" w:rsidRPr="00142BBD" w14:paraId="5B6E8925" w14:textId="77777777" w:rsidTr="003632C7">
        <w:tblPrEx>
          <w:shd w:val="clear" w:color="auto" w:fill="auto"/>
        </w:tblPrEx>
        <w:trPr>
          <w:trHeight w:val="848"/>
        </w:trPr>
        <w:tc>
          <w:tcPr>
            <w:tcW w:w="292" w:type="pct"/>
            <w:shd w:val="clear" w:color="auto" w:fill="FEFEFE"/>
            <w:tcMar>
              <w:top w:w="0" w:type="dxa"/>
              <w:left w:w="100" w:type="dxa"/>
              <w:bottom w:w="0" w:type="dxa"/>
              <w:right w:w="100" w:type="dxa"/>
            </w:tcMar>
            <w:vAlign w:val="center"/>
          </w:tcPr>
          <w:p w14:paraId="7662493A"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3.1.1</w:t>
            </w:r>
          </w:p>
        </w:tc>
        <w:tc>
          <w:tcPr>
            <w:tcW w:w="1558" w:type="pct"/>
            <w:shd w:val="clear" w:color="auto" w:fill="FEFEFE"/>
            <w:tcMar>
              <w:top w:w="0" w:type="dxa"/>
              <w:left w:w="100" w:type="dxa"/>
              <w:bottom w:w="0" w:type="dxa"/>
              <w:right w:w="100" w:type="dxa"/>
            </w:tcMar>
            <w:vAlign w:val="center"/>
          </w:tcPr>
          <w:p w14:paraId="33A03AC5" w14:textId="77777777" w:rsidR="00BE384C" w:rsidRPr="00142BBD" w:rsidRDefault="00BE384C"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150" w:type="pct"/>
            <w:shd w:val="clear" w:color="auto" w:fill="FEFEFE"/>
            <w:tcMar>
              <w:top w:w="0" w:type="dxa"/>
              <w:left w:w="100" w:type="dxa"/>
              <w:bottom w:w="0" w:type="dxa"/>
              <w:right w:w="100" w:type="dxa"/>
            </w:tcMar>
          </w:tcPr>
          <w:p w14:paraId="24FB656B" w14:textId="77777777" w:rsidR="00BE384C" w:rsidRPr="00142BBD" w:rsidRDefault="00BE384C" w:rsidP="006D168B">
            <w:pPr>
              <w:pStyle w:val="affe"/>
              <w:pBdr>
                <w:top w:val="nil"/>
                <w:left w:val="nil"/>
                <w:bottom w:val="nil"/>
                <w:right w:val="nil"/>
                <w:between w:val="nil"/>
                <w:bar w:val="nil"/>
              </w:pBdr>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384C" w:rsidRPr="00142BBD" w14:paraId="7E328140" w14:textId="77777777" w:rsidTr="003632C7">
        <w:tblPrEx>
          <w:shd w:val="clear" w:color="auto" w:fill="auto"/>
        </w:tblPrEx>
        <w:trPr>
          <w:trHeight w:val="131"/>
        </w:trPr>
        <w:tc>
          <w:tcPr>
            <w:tcW w:w="292" w:type="pct"/>
            <w:shd w:val="clear" w:color="auto" w:fill="FEFEFE"/>
            <w:tcMar>
              <w:top w:w="0" w:type="dxa"/>
              <w:left w:w="100" w:type="dxa"/>
              <w:bottom w:w="0" w:type="dxa"/>
              <w:right w:w="100" w:type="dxa"/>
            </w:tcMar>
            <w:vAlign w:val="center"/>
          </w:tcPr>
          <w:p w14:paraId="3A903106"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6.7</w:t>
            </w:r>
          </w:p>
        </w:tc>
        <w:tc>
          <w:tcPr>
            <w:tcW w:w="1558" w:type="pct"/>
            <w:shd w:val="clear" w:color="auto" w:fill="FEFEFE"/>
            <w:tcMar>
              <w:top w:w="0" w:type="dxa"/>
              <w:left w:w="100" w:type="dxa"/>
              <w:bottom w:w="0" w:type="dxa"/>
              <w:right w:w="100" w:type="dxa"/>
            </w:tcMar>
            <w:vAlign w:val="center"/>
          </w:tcPr>
          <w:p w14:paraId="48B59230" w14:textId="77777777" w:rsidR="00BE384C" w:rsidRPr="00142BBD" w:rsidRDefault="00BE384C"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Энергетика</w:t>
            </w:r>
          </w:p>
        </w:tc>
        <w:tc>
          <w:tcPr>
            <w:tcW w:w="3150" w:type="pct"/>
            <w:shd w:val="clear" w:color="auto" w:fill="FEFEFE"/>
            <w:tcMar>
              <w:top w:w="0" w:type="dxa"/>
              <w:left w:w="100" w:type="dxa"/>
              <w:bottom w:w="0" w:type="dxa"/>
              <w:right w:w="100" w:type="dxa"/>
            </w:tcMar>
          </w:tcPr>
          <w:p w14:paraId="78B62190" w14:textId="7A679F62" w:rsidR="00BE384C" w:rsidRPr="00142BBD" w:rsidRDefault="00BE384C" w:rsidP="006D168B">
            <w:pPr>
              <w:pStyle w:val="affe"/>
              <w:pBdr>
                <w:top w:val="nil"/>
                <w:left w:val="nil"/>
                <w:bottom w:val="nil"/>
                <w:right w:val="nil"/>
                <w:between w:val="nil"/>
                <w:bar w:val="nil"/>
              </w:pBdr>
              <w:rPr>
                <w:rFonts w:ascii="Times New Roman" w:eastAsia="Arial Unicode MS" w:hAnsi="Times New Roman" w:cs="Times New Roman"/>
                <w:bdr w:val="nil"/>
              </w:rPr>
            </w:pPr>
            <w:r w:rsidRPr="00142BBD">
              <w:rPr>
                <w:rFonts w:ascii="Times New Roman" w:eastAsia="Arial Unicode MS" w:hAnsi="Times New Roman" w:cs="Times New Roman"/>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00E27AAB">
              <w:rPr>
                <w:rFonts w:ascii="Times New Roman" w:eastAsia="Arial Unicode MS" w:hAnsi="Times New Roman" w:cs="Times New Roman"/>
                <w:bdr w:val="nil"/>
              </w:rPr>
              <w:t xml:space="preserve"> Классификатора</w:t>
            </w:r>
          </w:p>
        </w:tc>
      </w:tr>
      <w:tr w:rsidR="00BE384C" w:rsidRPr="00142BBD" w14:paraId="293492A3" w14:textId="77777777" w:rsidTr="003632C7">
        <w:tblPrEx>
          <w:shd w:val="clear" w:color="auto" w:fill="auto"/>
        </w:tblPrEx>
        <w:trPr>
          <w:trHeight w:val="269"/>
        </w:trPr>
        <w:tc>
          <w:tcPr>
            <w:tcW w:w="292" w:type="pct"/>
            <w:shd w:val="clear" w:color="auto" w:fill="FEFEFE"/>
            <w:tcMar>
              <w:top w:w="0" w:type="dxa"/>
              <w:left w:w="100" w:type="dxa"/>
              <w:bottom w:w="0" w:type="dxa"/>
              <w:right w:w="100" w:type="dxa"/>
            </w:tcMar>
            <w:vAlign w:val="center"/>
          </w:tcPr>
          <w:p w14:paraId="729582D6"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6.8</w:t>
            </w:r>
          </w:p>
        </w:tc>
        <w:tc>
          <w:tcPr>
            <w:tcW w:w="1558" w:type="pct"/>
            <w:shd w:val="clear" w:color="auto" w:fill="FEFEFE"/>
            <w:tcMar>
              <w:top w:w="0" w:type="dxa"/>
              <w:left w:w="100" w:type="dxa"/>
              <w:bottom w:w="0" w:type="dxa"/>
              <w:right w:w="100" w:type="dxa"/>
            </w:tcMar>
            <w:vAlign w:val="center"/>
          </w:tcPr>
          <w:p w14:paraId="6CC93F0E" w14:textId="77777777" w:rsidR="00BE384C" w:rsidRPr="00142BBD" w:rsidRDefault="00BE384C" w:rsidP="006D168B">
            <w:pPr>
              <w:pStyle w:val="affc"/>
              <w:jc w:val="left"/>
              <w:rPr>
                <w:rFonts w:ascii="Times New Roman" w:hAnsi="Times New Roman" w:cs="Times New Roman"/>
                <w:sz w:val="22"/>
                <w:lang w:val="ru-RU"/>
              </w:rPr>
            </w:pPr>
            <w:r w:rsidRPr="00142BBD">
              <w:rPr>
                <w:rFonts w:ascii="Times New Roman" w:hAnsi="Times New Roman" w:cs="Times New Roman"/>
                <w:sz w:val="22"/>
                <w:lang w:val="ru-RU"/>
              </w:rPr>
              <w:t>Связь</w:t>
            </w:r>
          </w:p>
        </w:tc>
        <w:tc>
          <w:tcPr>
            <w:tcW w:w="3150" w:type="pct"/>
            <w:shd w:val="clear" w:color="auto" w:fill="FEFEFE"/>
            <w:tcMar>
              <w:top w:w="0" w:type="dxa"/>
              <w:left w:w="100" w:type="dxa"/>
              <w:bottom w:w="0" w:type="dxa"/>
              <w:right w:w="100" w:type="dxa"/>
            </w:tcMar>
            <w:vAlign w:val="center"/>
          </w:tcPr>
          <w:p w14:paraId="7F84EAE7" w14:textId="32C6BE8C" w:rsidR="00BE384C" w:rsidRPr="00142BBD" w:rsidRDefault="00BE384C" w:rsidP="006D168B">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142BBD">
                <w:rPr>
                  <w:rFonts w:ascii="Times New Roman" w:eastAsia="Helvetica Neue Light" w:hAnsi="Times New Roman" w:cs="Times New Roman"/>
                  <w:bdr w:val="nil"/>
                  <w:lang w:eastAsia="ru-RU"/>
                </w:rPr>
                <w:t>кодами 3.1</w:t>
              </w:r>
            </w:hyperlink>
            <w:r w:rsidRPr="00142BBD">
              <w:rPr>
                <w:rFonts w:ascii="Times New Roman" w:eastAsia="Helvetica Neue Light" w:hAnsi="Times New Roman" w:cs="Times New Roman"/>
                <w:bdr w:val="nil"/>
                <w:lang w:eastAsia="ru-RU"/>
              </w:rPr>
              <w:t>.1, 3.2.3</w:t>
            </w:r>
            <w:r w:rsidR="00E27AAB">
              <w:rPr>
                <w:rFonts w:ascii="Times New Roman" w:eastAsia="Helvetica Neue Light" w:hAnsi="Times New Roman" w:cs="Times New Roman"/>
                <w:bdr w:val="nil"/>
                <w:lang w:eastAsia="ru-RU"/>
              </w:rPr>
              <w:t xml:space="preserve"> Классификатора</w:t>
            </w:r>
          </w:p>
        </w:tc>
      </w:tr>
      <w:tr w:rsidR="00BE384C" w:rsidRPr="00142BBD" w14:paraId="464C62CA" w14:textId="77777777" w:rsidTr="003632C7">
        <w:tblPrEx>
          <w:shd w:val="clear" w:color="auto" w:fill="auto"/>
        </w:tblPrEx>
        <w:trPr>
          <w:trHeight w:val="118"/>
        </w:trPr>
        <w:tc>
          <w:tcPr>
            <w:tcW w:w="292" w:type="pct"/>
            <w:shd w:val="clear" w:color="auto" w:fill="FEFEFE"/>
            <w:tcMar>
              <w:top w:w="0" w:type="dxa"/>
              <w:left w:w="100" w:type="dxa"/>
              <w:bottom w:w="0" w:type="dxa"/>
              <w:right w:w="100" w:type="dxa"/>
            </w:tcMar>
            <w:vAlign w:val="center"/>
          </w:tcPr>
          <w:p w14:paraId="60EA2E49"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6.9</w:t>
            </w:r>
          </w:p>
        </w:tc>
        <w:tc>
          <w:tcPr>
            <w:tcW w:w="1558" w:type="pct"/>
            <w:shd w:val="clear" w:color="auto" w:fill="FEFEFE"/>
            <w:tcMar>
              <w:top w:w="0" w:type="dxa"/>
              <w:left w:w="100" w:type="dxa"/>
              <w:bottom w:w="0" w:type="dxa"/>
              <w:right w:w="100" w:type="dxa"/>
            </w:tcMar>
            <w:vAlign w:val="center"/>
          </w:tcPr>
          <w:p w14:paraId="12FE93C5" w14:textId="77777777" w:rsidR="00BE384C" w:rsidRPr="00142BBD" w:rsidRDefault="00BE384C" w:rsidP="006D168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Склады</w:t>
            </w:r>
          </w:p>
        </w:tc>
        <w:tc>
          <w:tcPr>
            <w:tcW w:w="3150" w:type="pct"/>
            <w:shd w:val="clear" w:color="auto" w:fill="FEFEFE"/>
            <w:tcMar>
              <w:top w:w="0" w:type="dxa"/>
              <w:left w:w="100" w:type="dxa"/>
              <w:bottom w:w="0" w:type="dxa"/>
              <w:right w:w="100" w:type="dxa"/>
            </w:tcMar>
          </w:tcPr>
          <w:p w14:paraId="4B779999" w14:textId="77777777" w:rsidR="00BE384C" w:rsidRPr="00142BBD" w:rsidRDefault="00BE384C"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142BBD">
              <w:rPr>
                <w:rFonts w:ascii="Times New Roman" w:eastAsia="Helvetica Neue Light" w:hAnsi="Times New Roman" w:cs="Times New Roman"/>
                <w:bdr w:val="nil"/>
                <w:lang w:eastAsia="ru-RU"/>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E384C" w:rsidRPr="00142BBD" w14:paraId="54C878FA" w14:textId="77777777" w:rsidTr="003632C7">
        <w:tblPrEx>
          <w:shd w:val="clear" w:color="auto" w:fill="auto"/>
        </w:tblPrEx>
        <w:trPr>
          <w:trHeight w:val="848"/>
        </w:trPr>
        <w:tc>
          <w:tcPr>
            <w:tcW w:w="292" w:type="pct"/>
            <w:shd w:val="clear" w:color="auto" w:fill="FEFEFE"/>
            <w:tcMar>
              <w:top w:w="0" w:type="dxa"/>
              <w:left w:w="100" w:type="dxa"/>
              <w:bottom w:w="0" w:type="dxa"/>
              <w:right w:w="100" w:type="dxa"/>
            </w:tcMar>
            <w:vAlign w:val="center"/>
          </w:tcPr>
          <w:p w14:paraId="7B76C1E9"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7.5</w:t>
            </w:r>
          </w:p>
        </w:tc>
        <w:tc>
          <w:tcPr>
            <w:tcW w:w="1558" w:type="pct"/>
            <w:shd w:val="clear" w:color="auto" w:fill="FEFEFE"/>
            <w:tcMar>
              <w:top w:w="0" w:type="dxa"/>
              <w:left w:w="100" w:type="dxa"/>
              <w:bottom w:w="0" w:type="dxa"/>
              <w:right w:w="100" w:type="dxa"/>
            </w:tcMar>
            <w:vAlign w:val="center"/>
          </w:tcPr>
          <w:p w14:paraId="15FA0261" w14:textId="77777777" w:rsidR="00BE384C" w:rsidRPr="00142BBD" w:rsidRDefault="00BE384C"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Трубопроводный транспорт</w:t>
            </w:r>
          </w:p>
        </w:tc>
        <w:tc>
          <w:tcPr>
            <w:tcW w:w="3150" w:type="pct"/>
            <w:shd w:val="clear" w:color="auto" w:fill="FEFEFE"/>
            <w:tcMar>
              <w:top w:w="0" w:type="dxa"/>
              <w:left w:w="100" w:type="dxa"/>
              <w:bottom w:w="0" w:type="dxa"/>
              <w:right w:w="100" w:type="dxa"/>
            </w:tcMar>
          </w:tcPr>
          <w:p w14:paraId="333A0B18" w14:textId="77777777" w:rsidR="00BE384C" w:rsidRPr="00142BBD" w:rsidRDefault="00BE384C"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E384C" w:rsidRPr="00142BBD" w14:paraId="6F3CD6F9" w14:textId="77777777" w:rsidTr="003632C7">
        <w:tblPrEx>
          <w:shd w:val="clear" w:color="auto" w:fill="auto"/>
        </w:tblPrEx>
        <w:trPr>
          <w:trHeight w:val="848"/>
        </w:trPr>
        <w:tc>
          <w:tcPr>
            <w:tcW w:w="292" w:type="pct"/>
            <w:shd w:val="clear" w:color="auto" w:fill="FEFEFE"/>
            <w:tcMar>
              <w:top w:w="0" w:type="dxa"/>
              <w:left w:w="100" w:type="dxa"/>
              <w:bottom w:w="0" w:type="dxa"/>
              <w:right w:w="100" w:type="dxa"/>
            </w:tcMar>
            <w:vAlign w:val="center"/>
          </w:tcPr>
          <w:p w14:paraId="29D5DFD2"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11.3</w:t>
            </w:r>
          </w:p>
        </w:tc>
        <w:tc>
          <w:tcPr>
            <w:tcW w:w="1558" w:type="pct"/>
            <w:shd w:val="clear" w:color="auto" w:fill="FEFEFE"/>
            <w:tcMar>
              <w:top w:w="0" w:type="dxa"/>
              <w:left w:w="100" w:type="dxa"/>
              <w:bottom w:w="0" w:type="dxa"/>
              <w:right w:w="100" w:type="dxa"/>
            </w:tcMar>
            <w:vAlign w:val="center"/>
          </w:tcPr>
          <w:p w14:paraId="0CF83C55" w14:textId="77777777" w:rsidR="00BE384C" w:rsidRPr="00142BBD" w:rsidRDefault="00BE384C"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Гидротехнические сооружения</w:t>
            </w:r>
          </w:p>
        </w:tc>
        <w:tc>
          <w:tcPr>
            <w:tcW w:w="3150" w:type="pct"/>
            <w:shd w:val="clear" w:color="auto" w:fill="FEFEFE"/>
            <w:tcMar>
              <w:top w:w="0" w:type="dxa"/>
              <w:left w:w="100" w:type="dxa"/>
              <w:bottom w:w="0" w:type="dxa"/>
              <w:right w:w="100" w:type="dxa"/>
            </w:tcMar>
          </w:tcPr>
          <w:p w14:paraId="2A2F2F78" w14:textId="77777777" w:rsidR="00BE384C" w:rsidRPr="00142BBD" w:rsidRDefault="00BE384C" w:rsidP="006D168B">
            <w:pPr>
              <w:widowControl w:val="0"/>
              <w:pBdr>
                <w:top w:val="nil"/>
                <w:left w:val="nil"/>
                <w:bottom w:val="nil"/>
                <w:right w:val="nil"/>
                <w:between w:val="nil"/>
                <w:bar w:val="nil"/>
              </w:pBdr>
              <w:autoSpaceDE w:val="0"/>
              <w:autoSpaceDN w:val="0"/>
              <w:adjustRightInd w:val="0"/>
              <w:jc w:val="both"/>
              <w:rPr>
                <w:rFonts w:ascii="Times New Roman" w:hAnsi="Times New Roman" w:cs="Times New Roman"/>
                <w:kern w:val="1"/>
                <w:sz w:val="22"/>
                <w:szCs w:val="22"/>
                <w:bdr w:val="nil"/>
                <w:lang w:bidi="en-US"/>
              </w:rPr>
            </w:pPr>
            <w:r w:rsidRPr="00142BBD">
              <w:rPr>
                <w:rFonts w:ascii="Times New Roman" w:hAnsi="Times New Roman" w:cs="Times New Roman"/>
                <w:kern w:val="1"/>
                <w:sz w:val="22"/>
                <w:szCs w:val="22"/>
                <w:bdr w:val="nil"/>
                <w:lang w:bidi="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E384C" w:rsidRPr="00142BBD" w14:paraId="5C1C12C4" w14:textId="77777777" w:rsidTr="003632C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2" w:type="pct"/>
            <w:tcMar>
              <w:left w:w="103" w:type="dxa"/>
            </w:tcMar>
            <w:vAlign w:val="center"/>
          </w:tcPr>
          <w:p w14:paraId="0C0FFA22"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558" w:type="pct"/>
            <w:tcMar>
              <w:left w:w="103" w:type="dxa"/>
            </w:tcMar>
            <w:vAlign w:val="center"/>
          </w:tcPr>
          <w:p w14:paraId="5BFB9E93" w14:textId="77777777" w:rsidR="00BE384C" w:rsidRPr="00142BBD" w:rsidRDefault="00BE384C"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150" w:type="pct"/>
            <w:shd w:val="clear" w:color="auto" w:fill="FFFFFF"/>
            <w:tcMar>
              <w:left w:w="103" w:type="dxa"/>
            </w:tcMar>
          </w:tcPr>
          <w:p w14:paraId="5EFF5E65" w14:textId="77777777" w:rsidR="00BE384C" w:rsidRPr="00142BBD" w:rsidRDefault="00BE384C"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05D51F3D" w14:textId="524EDBBD" w:rsidR="00BE384C" w:rsidRPr="00142BBD" w:rsidRDefault="00BE384C"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E27AAB">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bl>
    <w:p w14:paraId="3C08DE77" w14:textId="77777777" w:rsidR="00BE384C" w:rsidRPr="00142BBD" w:rsidRDefault="00BE384C" w:rsidP="00BE384C">
      <w:pPr>
        <w:pStyle w:val="24"/>
        <w:spacing w:before="0" w:after="0" w:line="240" w:lineRule="auto"/>
        <w:ind w:firstLine="709"/>
        <w:contextualSpacing/>
        <w:jc w:val="center"/>
        <w:rPr>
          <w:rFonts w:ascii="Times New Roman" w:hAnsi="Times New Roman" w:cs="Times New Roman"/>
          <w:b/>
          <w:sz w:val="24"/>
          <w:szCs w:val="24"/>
        </w:rPr>
      </w:pPr>
    </w:p>
    <w:p w14:paraId="3B4B5F56" w14:textId="3C960B31" w:rsidR="001C40CA" w:rsidRPr="00142BBD" w:rsidRDefault="001C40CA">
      <w:pPr>
        <w:rPr>
          <w:rFonts w:ascii="Times New Roman" w:eastAsiaTheme="minorHAnsi" w:hAnsi="Times New Roman" w:cs="Times New Roman"/>
          <w:b/>
          <w:sz w:val="22"/>
          <w:szCs w:val="22"/>
          <w:lang w:eastAsia="en-US"/>
        </w:rPr>
      </w:pPr>
    </w:p>
    <w:p w14:paraId="5595337E" w14:textId="77777777" w:rsidR="00BE384C" w:rsidRPr="00142BBD" w:rsidRDefault="00BE384C" w:rsidP="00BE384C">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ИТ-1</w:t>
      </w:r>
    </w:p>
    <w:p w14:paraId="57E54D07" w14:textId="77777777" w:rsidR="00BE384C" w:rsidRPr="00142BBD" w:rsidRDefault="00BE384C" w:rsidP="00BE384C">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4679"/>
        <w:gridCol w:w="9497"/>
      </w:tblGrid>
      <w:tr w:rsidR="00BE384C" w:rsidRPr="00142BBD" w14:paraId="0CC2405A" w14:textId="77777777" w:rsidTr="005C5C9F">
        <w:trPr>
          <w:trHeight w:val="327"/>
        </w:trPr>
        <w:tc>
          <w:tcPr>
            <w:tcW w:w="283" w:type="pct"/>
            <w:shd w:val="clear" w:color="auto" w:fill="D9D9D9" w:themeFill="background1" w:themeFillShade="D9"/>
            <w:tcMar>
              <w:top w:w="80" w:type="dxa"/>
              <w:left w:w="80" w:type="dxa"/>
              <w:bottom w:w="80" w:type="dxa"/>
              <w:right w:w="80" w:type="dxa"/>
            </w:tcMar>
            <w:vAlign w:val="center"/>
          </w:tcPr>
          <w:p w14:paraId="12C8E0BC"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57" w:type="pct"/>
            <w:shd w:val="clear" w:color="auto" w:fill="D9D9D9" w:themeFill="background1" w:themeFillShade="D9"/>
            <w:tcMar>
              <w:top w:w="80" w:type="dxa"/>
              <w:left w:w="80" w:type="dxa"/>
              <w:bottom w:w="80" w:type="dxa"/>
              <w:right w:w="80" w:type="dxa"/>
            </w:tcMar>
            <w:vAlign w:val="center"/>
          </w:tcPr>
          <w:p w14:paraId="3F6241F2"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3788BCDA"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60" w:type="pct"/>
            <w:shd w:val="clear" w:color="auto" w:fill="D9D9D9" w:themeFill="background1" w:themeFillShade="D9"/>
            <w:tcMar>
              <w:top w:w="80" w:type="dxa"/>
              <w:left w:w="80" w:type="dxa"/>
              <w:bottom w:w="80" w:type="dxa"/>
              <w:right w:w="80" w:type="dxa"/>
            </w:tcMar>
            <w:vAlign w:val="center"/>
          </w:tcPr>
          <w:p w14:paraId="13C1CC2B"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BE384C" w:rsidRPr="00142BBD" w14:paraId="7874196A" w14:textId="77777777" w:rsidTr="005C5C9F">
        <w:tblPrEx>
          <w:shd w:val="clear" w:color="auto" w:fill="auto"/>
        </w:tblPrEx>
        <w:trPr>
          <w:trHeight w:val="565"/>
        </w:trPr>
        <w:tc>
          <w:tcPr>
            <w:tcW w:w="283" w:type="pct"/>
            <w:shd w:val="clear" w:color="auto" w:fill="FEFEFE"/>
            <w:tcMar>
              <w:top w:w="0" w:type="dxa"/>
              <w:left w:w="100" w:type="dxa"/>
              <w:bottom w:w="0" w:type="dxa"/>
              <w:right w:w="100" w:type="dxa"/>
            </w:tcMar>
            <w:vAlign w:val="center"/>
          </w:tcPr>
          <w:p w14:paraId="132B6F0D"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557" w:type="pct"/>
            <w:shd w:val="clear" w:color="auto" w:fill="FEFEFE"/>
            <w:tcMar>
              <w:top w:w="0" w:type="dxa"/>
              <w:left w:w="100" w:type="dxa"/>
              <w:bottom w:w="0" w:type="dxa"/>
              <w:right w:w="100" w:type="dxa"/>
            </w:tcMar>
            <w:vAlign w:val="center"/>
          </w:tcPr>
          <w:p w14:paraId="044FFB9A" w14:textId="77777777" w:rsidR="00BE384C" w:rsidRPr="00142BBD" w:rsidRDefault="00BE384C"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160" w:type="pct"/>
            <w:shd w:val="clear" w:color="auto" w:fill="FEFEFE"/>
            <w:tcMar>
              <w:top w:w="0" w:type="dxa"/>
              <w:left w:w="100" w:type="dxa"/>
              <w:bottom w:w="0" w:type="dxa"/>
              <w:right w:w="100" w:type="dxa"/>
            </w:tcMar>
          </w:tcPr>
          <w:p w14:paraId="0B73E710" w14:textId="77777777" w:rsidR="00BE384C" w:rsidRPr="00142BBD" w:rsidRDefault="00BE384C"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E384C" w:rsidRPr="00142BBD" w14:paraId="1032D32C" w14:textId="77777777" w:rsidTr="005C5C9F">
        <w:tblPrEx>
          <w:shd w:val="clear" w:color="auto" w:fill="auto"/>
        </w:tblPrEx>
        <w:trPr>
          <w:trHeight w:val="565"/>
        </w:trPr>
        <w:tc>
          <w:tcPr>
            <w:tcW w:w="283" w:type="pct"/>
            <w:shd w:val="clear" w:color="auto" w:fill="FEFEFE"/>
            <w:tcMar>
              <w:top w:w="0" w:type="dxa"/>
              <w:left w:w="100" w:type="dxa"/>
              <w:bottom w:w="0" w:type="dxa"/>
              <w:right w:w="100" w:type="dxa"/>
            </w:tcMar>
            <w:vAlign w:val="center"/>
          </w:tcPr>
          <w:p w14:paraId="18FFF816" w14:textId="77777777" w:rsidR="00BE384C" w:rsidRPr="00142BBD" w:rsidRDefault="00BE384C"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4.6</w:t>
            </w:r>
          </w:p>
        </w:tc>
        <w:tc>
          <w:tcPr>
            <w:tcW w:w="1557" w:type="pct"/>
            <w:shd w:val="clear" w:color="auto" w:fill="FEFEFE"/>
            <w:tcMar>
              <w:top w:w="0" w:type="dxa"/>
              <w:left w:w="100" w:type="dxa"/>
              <w:bottom w:w="0" w:type="dxa"/>
              <w:right w:w="100" w:type="dxa"/>
            </w:tcMar>
            <w:vAlign w:val="center"/>
          </w:tcPr>
          <w:p w14:paraId="2EDD3225" w14:textId="77777777" w:rsidR="00BE384C" w:rsidRPr="00142BBD" w:rsidRDefault="00BE384C" w:rsidP="006D168B">
            <w:pPr>
              <w:pStyle w:val="affc"/>
              <w:jc w:val="left"/>
              <w:rPr>
                <w:rFonts w:ascii="Times New Roman" w:hAnsi="Times New Roman" w:cs="Times New Roman"/>
                <w:sz w:val="22"/>
                <w:lang w:val="ru-RU"/>
              </w:rPr>
            </w:pPr>
            <w:r w:rsidRPr="00142BBD">
              <w:rPr>
                <w:rFonts w:ascii="Times New Roman" w:hAnsi="Times New Roman" w:cs="Times New Roman"/>
                <w:sz w:val="22"/>
                <w:lang w:val="ru-RU"/>
              </w:rPr>
              <w:t>Общественное питание</w:t>
            </w:r>
          </w:p>
        </w:tc>
        <w:tc>
          <w:tcPr>
            <w:tcW w:w="3160" w:type="pct"/>
            <w:shd w:val="clear" w:color="auto" w:fill="FEFEFE"/>
            <w:tcMar>
              <w:top w:w="0" w:type="dxa"/>
              <w:left w:w="100" w:type="dxa"/>
              <w:bottom w:w="0" w:type="dxa"/>
              <w:right w:w="100" w:type="dxa"/>
            </w:tcMar>
          </w:tcPr>
          <w:p w14:paraId="76D97A39" w14:textId="77777777" w:rsidR="00BE384C" w:rsidRPr="00142BBD" w:rsidRDefault="00BE384C"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08DBF935" w14:textId="77777777" w:rsidR="00BE384C" w:rsidRPr="00142BBD" w:rsidRDefault="00BE384C" w:rsidP="00BE384C">
      <w:pPr>
        <w:pStyle w:val="afb"/>
        <w:widowControl w:val="0"/>
        <w:spacing w:after="0"/>
        <w:ind w:firstLine="2127"/>
        <w:rPr>
          <w:rFonts w:ascii="Times New Roman" w:hAnsi="Times New Roman" w:cs="Times New Roman"/>
          <w:b/>
          <w:color w:val="auto"/>
          <w:sz w:val="22"/>
          <w:szCs w:val="22"/>
        </w:rPr>
      </w:pPr>
    </w:p>
    <w:p w14:paraId="79F41EE6" w14:textId="77777777" w:rsidR="00BE384C" w:rsidRPr="00142BBD" w:rsidRDefault="00BE384C" w:rsidP="00BE384C">
      <w:pPr>
        <w:pStyle w:val="afb"/>
        <w:widowControl w:val="0"/>
        <w:spacing w:after="0"/>
        <w:ind w:firstLine="0"/>
        <w:jc w:val="center"/>
        <w:rPr>
          <w:rFonts w:ascii="Times New Roman" w:hAnsi="Times New Roman" w:cs="Times New Roman"/>
          <w:color w:val="auto"/>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ИТ-1</w:t>
      </w:r>
    </w:p>
    <w:p w14:paraId="255243AF" w14:textId="77777777" w:rsidR="00BE384C" w:rsidRPr="00142BBD" w:rsidRDefault="00BE384C" w:rsidP="00BE384C">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2"/>
        <w:gridCol w:w="4626"/>
        <w:gridCol w:w="9488"/>
      </w:tblGrid>
      <w:tr w:rsidR="00BE384C" w:rsidRPr="00142BBD" w14:paraId="39666B63" w14:textId="77777777" w:rsidTr="005C5C9F">
        <w:tc>
          <w:tcPr>
            <w:tcW w:w="912" w:type="dxa"/>
            <w:shd w:val="clear" w:color="auto" w:fill="D9D9D9" w:themeFill="background1" w:themeFillShade="D9"/>
            <w:vAlign w:val="center"/>
          </w:tcPr>
          <w:p w14:paraId="5FFB5A3A"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48C1521D"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класс</w:t>
            </w:r>
          </w:p>
          <w:p w14:paraId="3B7803B8"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063373E0"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26" w:type="dxa"/>
            <w:shd w:val="clear" w:color="auto" w:fill="D9D9D9" w:themeFill="background1" w:themeFillShade="D9"/>
            <w:vAlign w:val="center"/>
          </w:tcPr>
          <w:p w14:paraId="7EF11D88"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lastRenderedPageBreak/>
              <w:t xml:space="preserve">наименование вида разрешённого </w:t>
            </w:r>
            <w:r w:rsidRPr="00142BBD">
              <w:rPr>
                <w:rFonts w:ascii="Times New Roman" w:hAnsi="Times New Roman" w:cs="Times New Roman"/>
                <w:smallCaps/>
                <w:color w:val="auto"/>
                <w:sz w:val="22"/>
                <w:szCs w:val="22"/>
              </w:rPr>
              <w:lastRenderedPageBreak/>
              <w:t>использования</w:t>
            </w:r>
          </w:p>
        </w:tc>
        <w:tc>
          <w:tcPr>
            <w:tcW w:w="9488" w:type="dxa"/>
            <w:shd w:val="clear" w:color="auto" w:fill="D9D9D9" w:themeFill="background1" w:themeFillShade="D9"/>
            <w:vAlign w:val="center"/>
          </w:tcPr>
          <w:p w14:paraId="0306DD5A"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lastRenderedPageBreak/>
              <w:t>описание вида разрешённого использования</w:t>
            </w:r>
          </w:p>
        </w:tc>
      </w:tr>
      <w:tr w:rsidR="00BE384C" w:rsidRPr="00142BBD" w14:paraId="0E142029" w14:textId="77777777" w:rsidTr="005C5C9F">
        <w:tc>
          <w:tcPr>
            <w:tcW w:w="912" w:type="dxa"/>
            <w:vAlign w:val="center"/>
          </w:tcPr>
          <w:p w14:paraId="29327675" w14:textId="77777777" w:rsidR="00BE384C" w:rsidRPr="00142BBD" w:rsidRDefault="00BE384C" w:rsidP="006D168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2.7.1</w:t>
            </w:r>
          </w:p>
        </w:tc>
        <w:tc>
          <w:tcPr>
            <w:tcW w:w="4626" w:type="dxa"/>
            <w:vAlign w:val="center"/>
          </w:tcPr>
          <w:p w14:paraId="0FF7278C" w14:textId="77777777" w:rsidR="00BE384C" w:rsidRPr="00142BBD" w:rsidRDefault="00BE384C" w:rsidP="006D168B">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color w:val="auto"/>
                <w:sz w:val="22"/>
                <w:szCs w:val="22"/>
              </w:rPr>
              <w:t>Хранение автотранспорта</w:t>
            </w:r>
          </w:p>
        </w:tc>
        <w:tc>
          <w:tcPr>
            <w:tcW w:w="9488" w:type="dxa"/>
          </w:tcPr>
          <w:p w14:paraId="17B4CC73" w14:textId="78211582" w:rsidR="00BE384C" w:rsidRPr="00142BBD" w:rsidRDefault="00BE384C"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073"/>
                <w:tab w:val="left" w:pos="10120"/>
              </w:tabs>
              <w:ind w:right="189"/>
              <w:jc w:val="both"/>
              <w:rPr>
                <w:rFonts w:ascii="Times New Roman" w:hAnsi="Times New Roman" w:cs="Times New Roman"/>
                <w:color w:val="auto"/>
                <w:sz w:val="22"/>
                <w:szCs w:val="22"/>
              </w:rPr>
            </w:pPr>
            <w:r w:rsidRPr="00142BBD">
              <w:rPr>
                <w:rFonts w:ascii="Times New Roman" w:eastAsia="Arial Unicode MS"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w:t>
            </w:r>
            <w:r w:rsidRPr="00142BBD">
              <w:rPr>
                <w:rFonts w:ascii="Times New Roman" w:hAnsi="Times New Roman" w:cs="Times New Roman"/>
                <w:color w:val="auto"/>
                <w:sz w:val="22"/>
                <w:szCs w:val="22"/>
              </w:rPr>
              <w:t>.2, 4.9</w:t>
            </w:r>
            <w:r w:rsidR="007C2EEA">
              <w:rPr>
                <w:rFonts w:ascii="Times New Roman" w:hAnsi="Times New Roman" w:cs="Times New Roman"/>
                <w:color w:val="auto"/>
                <w:sz w:val="22"/>
                <w:szCs w:val="22"/>
              </w:rPr>
              <w:t xml:space="preserve"> Классификатора</w:t>
            </w:r>
          </w:p>
        </w:tc>
      </w:tr>
    </w:tbl>
    <w:p w14:paraId="35228A34" w14:textId="77777777" w:rsidR="00BE384C" w:rsidRPr="00142BBD" w:rsidRDefault="00BE384C" w:rsidP="00BE384C">
      <w:pPr>
        <w:pStyle w:val="ConsPlusNormal"/>
        <w:jc w:val="both"/>
        <w:rPr>
          <w:b/>
          <w:sz w:val="24"/>
          <w:szCs w:val="24"/>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0"/>
        <w:gridCol w:w="4541"/>
        <w:gridCol w:w="4956"/>
      </w:tblGrid>
      <w:tr w:rsidR="00BE384C" w:rsidRPr="00142BBD" w14:paraId="09235DB8" w14:textId="77777777" w:rsidTr="009422D6">
        <w:trPr>
          <w:trHeight w:val="327"/>
        </w:trPr>
        <w:tc>
          <w:tcPr>
            <w:tcW w:w="3351" w:type="pct"/>
            <w:gridSpan w:val="2"/>
            <w:shd w:val="clear" w:color="auto" w:fill="D9D9D9" w:themeFill="background1" w:themeFillShade="D9"/>
            <w:tcMar>
              <w:top w:w="80" w:type="dxa"/>
              <w:left w:w="80" w:type="dxa"/>
              <w:bottom w:w="80" w:type="dxa"/>
              <w:right w:w="80" w:type="dxa"/>
            </w:tcMar>
            <w:vAlign w:val="center"/>
          </w:tcPr>
          <w:p w14:paraId="091CC768" w14:textId="77777777" w:rsidR="00BE384C" w:rsidRPr="00142BBD" w:rsidRDefault="00BE384C"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649" w:type="pct"/>
            <w:shd w:val="clear" w:color="auto" w:fill="D9D9D9" w:themeFill="background1" w:themeFillShade="D9"/>
            <w:tcMar>
              <w:top w:w="80" w:type="dxa"/>
              <w:left w:w="80" w:type="dxa"/>
              <w:bottom w:w="80" w:type="dxa"/>
              <w:right w:w="80" w:type="dxa"/>
            </w:tcMar>
            <w:vAlign w:val="center"/>
          </w:tcPr>
          <w:p w14:paraId="301AA471" w14:textId="77777777" w:rsidR="00BE384C" w:rsidRPr="00142BBD" w:rsidRDefault="00BE384C" w:rsidP="006D168B">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BE384C" w:rsidRPr="00142BBD" w14:paraId="07FC21E7" w14:textId="77777777" w:rsidTr="009422D6">
        <w:tblPrEx>
          <w:shd w:val="clear" w:color="auto" w:fill="auto"/>
        </w:tblPrEx>
        <w:trPr>
          <w:trHeight w:val="273"/>
        </w:trPr>
        <w:tc>
          <w:tcPr>
            <w:tcW w:w="1840" w:type="pct"/>
            <w:shd w:val="clear" w:color="auto" w:fill="FEFEFE"/>
            <w:tcMar>
              <w:top w:w="0" w:type="dxa"/>
              <w:left w:w="100" w:type="dxa"/>
              <w:bottom w:w="0" w:type="dxa"/>
              <w:right w:w="100" w:type="dxa"/>
            </w:tcMar>
            <w:vAlign w:val="center"/>
          </w:tcPr>
          <w:p w14:paraId="2CCF0714" w14:textId="77777777" w:rsidR="00BE384C" w:rsidRPr="00142BBD" w:rsidRDefault="00BE384C"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511" w:type="pct"/>
            <w:shd w:val="clear" w:color="auto" w:fill="FEFEFE"/>
            <w:tcMar>
              <w:top w:w="0" w:type="dxa"/>
              <w:left w:w="100" w:type="dxa"/>
              <w:bottom w:w="0" w:type="dxa"/>
              <w:right w:w="100" w:type="dxa"/>
            </w:tcMar>
            <w:vAlign w:val="center"/>
          </w:tcPr>
          <w:p w14:paraId="1D4F5CB0"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не подлежат установлению</w:t>
            </w:r>
          </w:p>
        </w:tc>
        <w:tc>
          <w:tcPr>
            <w:tcW w:w="1649" w:type="pct"/>
            <w:shd w:val="clear" w:color="auto" w:fill="FEFEFE"/>
            <w:tcMar>
              <w:top w:w="0" w:type="dxa"/>
              <w:left w:w="100" w:type="dxa"/>
              <w:bottom w:w="0" w:type="dxa"/>
              <w:right w:w="100" w:type="dxa"/>
            </w:tcMar>
            <w:vAlign w:val="center"/>
          </w:tcPr>
          <w:p w14:paraId="08A39E4A" w14:textId="77777777" w:rsidR="00BE384C" w:rsidRPr="00142BBD" w:rsidRDefault="00BE384C" w:rsidP="006D168B">
            <w:pPr>
              <w:widowControl w:val="0"/>
              <w:pBdr>
                <w:top w:val="nil"/>
                <w:left w:val="nil"/>
                <w:bottom w:val="nil"/>
                <w:right w:val="nil"/>
                <w:between w:val="nil"/>
                <w:bar w:val="nil"/>
              </w:pBdr>
              <w:contextualSpacing/>
              <w:jc w:val="both"/>
              <w:rPr>
                <w:rFonts w:ascii="Times New Roman" w:eastAsia="Helvetica Neue Light" w:hAnsi="Times New Roman" w:cs="Times New Roman"/>
                <w:sz w:val="22"/>
                <w:szCs w:val="22"/>
                <w:bdr w:val="nil"/>
              </w:rPr>
            </w:pPr>
          </w:p>
        </w:tc>
      </w:tr>
      <w:tr w:rsidR="00BE384C" w:rsidRPr="00142BBD" w14:paraId="76EA6F97" w14:textId="77777777" w:rsidTr="009422D6">
        <w:tblPrEx>
          <w:shd w:val="clear" w:color="auto" w:fill="auto"/>
        </w:tblPrEx>
        <w:trPr>
          <w:trHeight w:val="273"/>
        </w:trPr>
        <w:tc>
          <w:tcPr>
            <w:tcW w:w="1840" w:type="pct"/>
            <w:shd w:val="clear" w:color="auto" w:fill="FEFEFE"/>
            <w:tcMar>
              <w:top w:w="0" w:type="dxa"/>
              <w:left w:w="100" w:type="dxa"/>
              <w:bottom w:w="0" w:type="dxa"/>
              <w:right w:w="100" w:type="dxa"/>
            </w:tcMar>
            <w:vAlign w:val="center"/>
          </w:tcPr>
          <w:p w14:paraId="6EAD440D" w14:textId="77777777" w:rsidR="00BE384C" w:rsidRPr="00142BBD" w:rsidRDefault="00BE384C"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1" w:type="pct"/>
            <w:shd w:val="clear" w:color="auto" w:fill="FEFEFE"/>
            <w:tcMar>
              <w:top w:w="0" w:type="dxa"/>
              <w:left w:w="100" w:type="dxa"/>
              <w:bottom w:w="0" w:type="dxa"/>
              <w:right w:w="100" w:type="dxa"/>
            </w:tcMar>
            <w:vAlign w:val="center"/>
          </w:tcPr>
          <w:p w14:paraId="08189C37"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 м</w:t>
            </w:r>
          </w:p>
        </w:tc>
        <w:tc>
          <w:tcPr>
            <w:tcW w:w="1649" w:type="pct"/>
            <w:shd w:val="clear" w:color="auto" w:fill="FEFEFE"/>
            <w:tcMar>
              <w:top w:w="0" w:type="dxa"/>
              <w:left w:w="100" w:type="dxa"/>
              <w:bottom w:w="0" w:type="dxa"/>
              <w:right w:w="100" w:type="dxa"/>
            </w:tcMar>
            <w:vAlign w:val="center"/>
          </w:tcPr>
          <w:p w14:paraId="332D9644" w14:textId="77777777" w:rsidR="00BE384C" w:rsidRPr="00142BBD" w:rsidRDefault="00BE384C"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BE384C" w:rsidRPr="00142BBD" w14:paraId="40ABF932" w14:textId="77777777" w:rsidTr="009422D6">
        <w:tblPrEx>
          <w:shd w:val="clear" w:color="auto" w:fill="auto"/>
        </w:tblPrEx>
        <w:trPr>
          <w:trHeight w:val="125"/>
        </w:trPr>
        <w:tc>
          <w:tcPr>
            <w:tcW w:w="1840" w:type="pct"/>
            <w:shd w:val="clear" w:color="auto" w:fill="FEFEFE"/>
            <w:tcMar>
              <w:top w:w="0" w:type="dxa"/>
              <w:left w:w="100" w:type="dxa"/>
              <w:bottom w:w="0" w:type="dxa"/>
              <w:right w:w="100" w:type="dxa"/>
            </w:tcMar>
            <w:vAlign w:val="center"/>
          </w:tcPr>
          <w:p w14:paraId="1AC7D93C" w14:textId="77777777" w:rsidR="00BE384C" w:rsidRPr="00142BBD" w:rsidRDefault="00BE384C"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Предельное количество надземных этажей</w:t>
            </w:r>
          </w:p>
        </w:tc>
        <w:tc>
          <w:tcPr>
            <w:tcW w:w="1511" w:type="pct"/>
            <w:shd w:val="clear" w:color="auto" w:fill="FEFEFE"/>
            <w:tcMar>
              <w:top w:w="0" w:type="dxa"/>
              <w:left w:w="100" w:type="dxa"/>
              <w:bottom w:w="0" w:type="dxa"/>
              <w:right w:w="100" w:type="dxa"/>
            </w:tcMar>
            <w:vAlign w:val="center"/>
          </w:tcPr>
          <w:p w14:paraId="7FE5A37E"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w:t>
            </w:r>
          </w:p>
        </w:tc>
        <w:tc>
          <w:tcPr>
            <w:tcW w:w="1649" w:type="pct"/>
            <w:shd w:val="clear" w:color="auto" w:fill="FEFEFE"/>
            <w:tcMar>
              <w:top w:w="0" w:type="dxa"/>
              <w:left w:w="100" w:type="dxa"/>
              <w:bottom w:w="0" w:type="dxa"/>
              <w:right w:w="100" w:type="dxa"/>
            </w:tcMar>
            <w:vAlign w:val="center"/>
          </w:tcPr>
          <w:p w14:paraId="27BE0AAB" w14:textId="77777777" w:rsidR="00BE384C" w:rsidRPr="00142BBD" w:rsidRDefault="00BE384C"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BE384C" w:rsidRPr="00142BBD" w14:paraId="3250C152" w14:textId="77777777" w:rsidTr="009422D6">
        <w:tblPrEx>
          <w:shd w:val="clear" w:color="auto" w:fill="auto"/>
        </w:tblPrEx>
        <w:trPr>
          <w:trHeight w:val="125"/>
        </w:trPr>
        <w:tc>
          <w:tcPr>
            <w:tcW w:w="1840" w:type="pct"/>
            <w:shd w:val="clear" w:color="auto" w:fill="FEFEFE"/>
            <w:tcMar>
              <w:top w:w="0" w:type="dxa"/>
              <w:left w:w="100" w:type="dxa"/>
              <w:bottom w:w="0" w:type="dxa"/>
              <w:right w:w="100" w:type="dxa"/>
            </w:tcMar>
            <w:vAlign w:val="center"/>
          </w:tcPr>
          <w:p w14:paraId="2083BA0C" w14:textId="77777777" w:rsidR="00BE384C" w:rsidRPr="00142BBD" w:rsidRDefault="00BE384C"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Предельная высота зданий, строений, сооружений</w:t>
            </w:r>
          </w:p>
        </w:tc>
        <w:tc>
          <w:tcPr>
            <w:tcW w:w="1511" w:type="pct"/>
            <w:shd w:val="clear" w:color="auto" w:fill="FEFEFE"/>
            <w:tcMar>
              <w:top w:w="0" w:type="dxa"/>
              <w:left w:w="100" w:type="dxa"/>
              <w:bottom w:w="0" w:type="dxa"/>
              <w:right w:w="100" w:type="dxa"/>
            </w:tcMar>
            <w:vAlign w:val="center"/>
          </w:tcPr>
          <w:p w14:paraId="788531C0"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18 м</w:t>
            </w:r>
          </w:p>
        </w:tc>
        <w:tc>
          <w:tcPr>
            <w:tcW w:w="1649" w:type="pct"/>
            <w:shd w:val="clear" w:color="auto" w:fill="FEFEFE"/>
            <w:tcMar>
              <w:top w:w="0" w:type="dxa"/>
              <w:left w:w="100" w:type="dxa"/>
              <w:bottom w:w="0" w:type="dxa"/>
              <w:right w:w="100" w:type="dxa"/>
            </w:tcMar>
            <w:vAlign w:val="center"/>
          </w:tcPr>
          <w:p w14:paraId="28D29953" w14:textId="77777777" w:rsidR="00BE384C" w:rsidRPr="00142BBD" w:rsidRDefault="00BE384C"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BE384C" w:rsidRPr="00142BBD" w14:paraId="2C0567F2" w14:textId="77777777" w:rsidTr="009422D6">
        <w:tblPrEx>
          <w:shd w:val="clear" w:color="auto" w:fill="auto"/>
        </w:tblPrEx>
        <w:trPr>
          <w:trHeight w:val="273"/>
        </w:trPr>
        <w:tc>
          <w:tcPr>
            <w:tcW w:w="1840" w:type="pct"/>
            <w:shd w:val="clear" w:color="auto" w:fill="FEFEFE"/>
            <w:tcMar>
              <w:top w:w="0" w:type="dxa"/>
              <w:left w:w="100" w:type="dxa"/>
              <w:bottom w:w="0" w:type="dxa"/>
              <w:right w:w="100" w:type="dxa"/>
            </w:tcMar>
            <w:vAlign w:val="center"/>
          </w:tcPr>
          <w:p w14:paraId="5F153B28" w14:textId="77777777" w:rsidR="00BE384C" w:rsidRPr="00142BBD" w:rsidRDefault="00BE384C" w:rsidP="006D168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1" w:type="pct"/>
            <w:shd w:val="clear" w:color="auto" w:fill="FEFEFE"/>
            <w:tcMar>
              <w:top w:w="0" w:type="dxa"/>
              <w:left w:w="100" w:type="dxa"/>
              <w:bottom w:w="0" w:type="dxa"/>
              <w:right w:w="100" w:type="dxa"/>
            </w:tcMar>
            <w:vAlign w:val="center"/>
          </w:tcPr>
          <w:p w14:paraId="4C8B5B9A" w14:textId="77777777" w:rsidR="00BE384C" w:rsidRPr="00142BBD" w:rsidRDefault="00BE384C"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60%</w:t>
            </w:r>
          </w:p>
        </w:tc>
        <w:tc>
          <w:tcPr>
            <w:tcW w:w="1649" w:type="pct"/>
            <w:shd w:val="clear" w:color="auto" w:fill="FEFEFE"/>
            <w:tcMar>
              <w:top w:w="0" w:type="dxa"/>
              <w:left w:w="100" w:type="dxa"/>
              <w:bottom w:w="0" w:type="dxa"/>
              <w:right w:w="100" w:type="dxa"/>
            </w:tcMar>
            <w:vAlign w:val="center"/>
          </w:tcPr>
          <w:p w14:paraId="1945F645" w14:textId="77777777" w:rsidR="00BE384C" w:rsidRPr="00142BBD" w:rsidRDefault="00BE384C"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66716F33" w14:textId="68340B3A" w:rsidR="00387FC3" w:rsidRPr="00142BBD" w:rsidRDefault="00387FC3" w:rsidP="00387FC3">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E33E81" w:rsidRPr="00142BBD">
        <w:rPr>
          <w:b/>
          <w:sz w:val="24"/>
          <w:szCs w:val="24"/>
        </w:rPr>
        <w:t>11</w:t>
      </w:r>
      <w:r w:rsidRPr="00142BBD">
        <w:rPr>
          <w:b/>
          <w:sz w:val="24"/>
          <w:szCs w:val="24"/>
        </w:rPr>
        <w:t>. ИТ-</w:t>
      </w:r>
      <w:r w:rsidR="00BE384C" w:rsidRPr="00142BBD">
        <w:rPr>
          <w:b/>
          <w:sz w:val="24"/>
          <w:szCs w:val="24"/>
        </w:rPr>
        <w:t>2</w:t>
      </w:r>
      <w:r w:rsidRPr="00142BBD">
        <w:rPr>
          <w:b/>
          <w:sz w:val="24"/>
          <w:szCs w:val="24"/>
        </w:rPr>
        <w:t>. Зона транспортной инфраструктуры</w:t>
      </w:r>
    </w:p>
    <w:p w14:paraId="28C3F1E3" w14:textId="77777777" w:rsidR="00387FC3" w:rsidRPr="00142BBD" w:rsidRDefault="00387FC3" w:rsidP="00387FC3">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ИТ-</w:t>
      </w:r>
      <w:r w:rsidR="00BE384C" w:rsidRPr="00142BBD">
        <w:rPr>
          <w:rFonts w:ascii="Times New Roman" w:hAnsi="Times New Roman" w:cs="Times New Roman"/>
          <w:b/>
          <w:sz w:val="22"/>
        </w:rPr>
        <w:t>2</w:t>
      </w:r>
    </w:p>
    <w:p w14:paraId="00235CB2" w14:textId="77777777" w:rsidR="00387FC3" w:rsidRPr="00142BBD" w:rsidRDefault="00387FC3" w:rsidP="00387FC3">
      <w:pPr>
        <w:pStyle w:val="24"/>
        <w:spacing w:before="0" w:after="0" w:line="240" w:lineRule="auto"/>
        <w:ind w:firstLine="709"/>
        <w:jc w:val="center"/>
        <w:rPr>
          <w:rFonts w:ascii="Times New Roman" w:hAnsi="Times New Roman" w:cs="Times New Roman"/>
          <w:b/>
          <w:sz w:val="28"/>
          <w:szCs w:val="28"/>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49"/>
        <w:gridCol w:w="9500"/>
      </w:tblGrid>
      <w:tr w:rsidR="00387FC3" w:rsidRPr="00142BBD" w14:paraId="166BABAD" w14:textId="77777777" w:rsidTr="00F71C2B">
        <w:trPr>
          <w:trHeight w:val="327"/>
        </w:trPr>
        <w:tc>
          <w:tcPr>
            <w:tcW w:w="292" w:type="pct"/>
            <w:shd w:val="clear" w:color="auto" w:fill="D9D9D9" w:themeFill="background1" w:themeFillShade="D9"/>
            <w:tcMar>
              <w:top w:w="80" w:type="dxa"/>
              <w:left w:w="80" w:type="dxa"/>
              <w:bottom w:w="80" w:type="dxa"/>
              <w:right w:w="80" w:type="dxa"/>
            </w:tcMar>
            <w:vAlign w:val="center"/>
          </w:tcPr>
          <w:p w14:paraId="67A7DA39"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код класс</w:t>
            </w:r>
          </w:p>
          <w:p w14:paraId="2D6BBA71"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18DC3AF9"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1547" w:type="pct"/>
            <w:shd w:val="clear" w:color="auto" w:fill="D9D9D9" w:themeFill="background1" w:themeFillShade="D9"/>
            <w:tcMar>
              <w:top w:w="80" w:type="dxa"/>
              <w:left w:w="80" w:type="dxa"/>
              <w:bottom w:w="80" w:type="dxa"/>
              <w:right w:w="80" w:type="dxa"/>
            </w:tcMar>
            <w:vAlign w:val="center"/>
          </w:tcPr>
          <w:p w14:paraId="53CF2598"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14:paraId="4CE20877"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387FC3" w:rsidRPr="00142BBD" w14:paraId="71FA3CDD" w14:textId="77777777" w:rsidTr="00F71C2B">
        <w:tblPrEx>
          <w:shd w:val="clear" w:color="auto" w:fill="auto"/>
        </w:tblPrEx>
        <w:trPr>
          <w:trHeight w:val="848"/>
        </w:trPr>
        <w:tc>
          <w:tcPr>
            <w:tcW w:w="292" w:type="pct"/>
            <w:shd w:val="clear" w:color="auto" w:fill="FEFEFE"/>
            <w:tcMar>
              <w:top w:w="0" w:type="dxa"/>
              <w:left w:w="100" w:type="dxa"/>
              <w:bottom w:w="0" w:type="dxa"/>
              <w:right w:w="100" w:type="dxa"/>
            </w:tcMar>
            <w:vAlign w:val="center"/>
          </w:tcPr>
          <w:p w14:paraId="3BA5DBA6"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3.1.1</w:t>
            </w:r>
          </w:p>
        </w:tc>
        <w:tc>
          <w:tcPr>
            <w:tcW w:w="1547" w:type="pct"/>
            <w:shd w:val="clear" w:color="auto" w:fill="FEFEFE"/>
            <w:tcMar>
              <w:top w:w="0" w:type="dxa"/>
              <w:left w:w="100" w:type="dxa"/>
              <w:bottom w:w="0" w:type="dxa"/>
              <w:right w:w="100" w:type="dxa"/>
            </w:tcMar>
            <w:vAlign w:val="center"/>
          </w:tcPr>
          <w:p w14:paraId="64E833F0"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161" w:type="pct"/>
            <w:shd w:val="clear" w:color="auto" w:fill="FEFEFE"/>
            <w:tcMar>
              <w:top w:w="0" w:type="dxa"/>
              <w:left w:w="100" w:type="dxa"/>
              <w:bottom w:w="0" w:type="dxa"/>
              <w:right w:w="100" w:type="dxa"/>
            </w:tcMar>
          </w:tcPr>
          <w:p w14:paraId="3B1D66B7" w14:textId="77777777" w:rsidR="00387FC3" w:rsidRPr="00142BBD" w:rsidRDefault="00387FC3" w:rsidP="00AB2A0B">
            <w:pPr>
              <w:pStyle w:val="affe"/>
              <w:pBdr>
                <w:top w:val="nil"/>
                <w:left w:val="nil"/>
                <w:bottom w:val="nil"/>
                <w:right w:val="nil"/>
                <w:between w:val="nil"/>
                <w:bar w:val="nil"/>
              </w:pBdr>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87FC3" w:rsidRPr="00142BBD" w14:paraId="1C7F3B0A" w14:textId="77777777" w:rsidTr="00F71C2B">
        <w:tblPrEx>
          <w:shd w:val="clear" w:color="auto" w:fill="auto"/>
        </w:tblPrEx>
        <w:trPr>
          <w:trHeight w:val="472"/>
        </w:trPr>
        <w:tc>
          <w:tcPr>
            <w:tcW w:w="292" w:type="pct"/>
            <w:shd w:val="clear" w:color="auto" w:fill="FEFEFE"/>
            <w:tcMar>
              <w:top w:w="0" w:type="dxa"/>
              <w:left w:w="100" w:type="dxa"/>
              <w:bottom w:w="0" w:type="dxa"/>
              <w:right w:w="100" w:type="dxa"/>
            </w:tcMar>
            <w:vAlign w:val="center"/>
          </w:tcPr>
          <w:p w14:paraId="27FDE7F1" w14:textId="77777777" w:rsidR="00387FC3" w:rsidRPr="00142BBD" w:rsidRDefault="00387FC3" w:rsidP="00AB2A0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4.9.1.1</w:t>
            </w:r>
          </w:p>
        </w:tc>
        <w:tc>
          <w:tcPr>
            <w:tcW w:w="1547" w:type="pct"/>
            <w:shd w:val="clear" w:color="auto" w:fill="FEFEFE"/>
            <w:tcMar>
              <w:top w:w="0" w:type="dxa"/>
              <w:left w:w="100" w:type="dxa"/>
              <w:bottom w:w="0" w:type="dxa"/>
              <w:right w:w="100" w:type="dxa"/>
            </w:tcMar>
            <w:vAlign w:val="center"/>
          </w:tcPr>
          <w:p w14:paraId="52B7D38E"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Заправка транспортных средств</w:t>
            </w:r>
          </w:p>
        </w:tc>
        <w:tc>
          <w:tcPr>
            <w:tcW w:w="3161" w:type="pct"/>
            <w:shd w:val="clear" w:color="auto" w:fill="FEFEFE"/>
            <w:tcMar>
              <w:top w:w="0" w:type="dxa"/>
              <w:left w:w="100" w:type="dxa"/>
              <w:bottom w:w="0" w:type="dxa"/>
              <w:right w:w="100" w:type="dxa"/>
            </w:tcMar>
          </w:tcPr>
          <w:p w14:paraId="713BC19B"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87FC3" w:rsidRPr="00142BBD" w14:paraId="46ED15A2" w14:textId="77777777" w:rsidTr="00F71C2B">
        <w:tblPrEx>
          <w:shd w:val="clear" w:color="auto" w:fill="auto"/>
        </w:tblPrEx>
        <w:trPr>
          <w:trHeight w:val="552"/>
        </w:trPr>
        <w:tc>
          <w:tcPr>
            <w:tcW w:w="292" w:type="pct"/>
            <w:shd w:val="clear" w:color="auto" w:fill="FEFEFE"/>
            <w:tcMar>
              <w:top w:w="0" w:type="dxa"/>
              <w:left w:w="100" w:type="dxa"/>
              <w:bottom w:w="0" w:type="dxa"/>
              <w:right w:w="100" w:type="dxa"/>
            </w:tcMar>
            <w:vAlign w:val="center"/>
          </w:tcPr>
          <w:p w14:paraId="5808BF7B" w14:textId="77777777" w:rsidR="00387FC3" w:rsidRPr="00142BBD" w:rsidRDefault="00387FC3" w:rsidP="00AB2A0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4.9.1.3</w:t>
            </w:r>
          </w:p>
        </w:tc>
        <w:tc>
          <w:tcPr>
            <w:tcW w:w="1547" w:type="pct"/>
            <w:shd w:val="clear" w:color="auto" w:fill="FEFEFE"/>
            <w:tcMar>
              <w:top w:w="0" w:type="dxa"/>
              <w:left w:w="100" w:type="dxa"/>
              <w:bottom w:w="0" w:type="dxa"/>
              <w:right w:w="100" w:type="dxa"/>
            </w:tcMar>
            <w:vAlign w:val="center"/>
          </w:tcPr>
          <w:p w14:paraId="62A6AB25"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Автомобильные мойки</w:t>
            </w:r>
          </w:p>
        </w:tc>
        <w:tc>
          <w:tcPr>
            <w:tcW w:w="3161" w:type="pct"/>
            <w:shd w:val="clear" w:color="auto" w:fill="FEFEFE"/>
            <w:tcMar>
              <w:top w:w="0" w:type="dxa"/>
              <w:left w:w="100" w:type="dxa"/>
              <w:bottom w:w="0" w:type="dxa"/>
              <w:right w:w="100" w:type="dxa"/>
            </w:tcMar>
            <w:vAlign w:val="center"/>
          </w:tcPr>
          <w:p w14:paraId="2F00A600"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387FC3" w:rsidRPr="00142BBD" w14:paraId="36ACE78F" w14:textId="77777777" w:rsidTr="00F71C2B">
        <w:tblPrEx>
          <w:shd w:val="clear" w:color="auto" w:fill="auto"/>
        </w:tblPrEx>
        <w:trPr>
          <w:trHeight w:val="488"/>
        </w:trPr>
        <w:tc>
          <w:tcPr>
            <w:tcW w:w="292" w:type="pct"/>
            <w:shd w:val="clear" w:color="auto" w:fill="FEFEFE"/>
            <w:tcMar>
              <w:top w:w="0" w:type="dxa"/>
              <w:left w:w="100" w:type="dxa"/>
              <w:bottom w:w="0" w:type="dxa"/>
              <w:right w:w="100" w:type="dxa"/>
            </w:tcMar>
            <w:vAlign w:val="center"/>
          </w:tcPr>
          <w:p w14:paraId="1063B435" w14:textId="77777777" w:rsidR="00387FC3" w:rsidRPr="00142BBD" w:rsidRDefault="00387FC3" w:rsidP="00AB2A0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4.9.1.4</w:t>
            </w:r>
          </w:p>
        </w:tc>
        <w:tc>
          <w:tcPr>
            <w:tcW w:w="1547" w:type="pct"/>
            <w:shd w:val="clear" w:color="auto" w:fill="FEFEFE"/>
            <w:tcMar>
              <w:top w:w="0" w:type="dxa"/>
              <w:left w:w="100" w:type="dxa"/>
              <w:bottom w:w="0" w:type="dxa"/>
              <w:right w:w="100" w:type="dxa"/>
            </w:tcMar>
            <w:vAlign w:val="center"/>
          </w:tcPr>
          <w:p w14:paraId="5C050C40"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Ремонт автомобилей</w:t>
            </w:r>
          </w:p>
        </w:tc>
        <w:tc>
          <w:tcPr>
            <w:tcW w:w="3161" w:type="pct"/>
            <w:shd w:val="clear" w:color="auto" w:fill="FEFEFE"/>
            <w:tcMar>
              <w:top w:w="0" w:type="dxa"/>
              <w:left w:w="100" w:type="dxa"/>
              <w:bottom w:w="0" w:type="dxa"/>
              <w:right w:w="100" w:type="dxa"/>
            </w:tcMar>
          </w:tcPr>
          <w:p w14:paraId="48B3D987"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87FC3" w:rsidRPr="00142BBD" w14:paraId="0C6F3915" w14:textId="77777777" w:rsidTr="00F71C2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2" w:type="pct"/>
            <w:tcMar>
              <w:left w:w="103" w:type="dxa"/>
            </w:tcMar>
            <w:vAlign w:val="center"/>
          </w:tcPr>
          <w:p w14:paraId="223C38C9"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7.2.1</w:t>
            </w:r>
          </w:p>
        </w:tc>
        <w:tc>
          <w:tcPr>
            <w:tcW w:w="1547" w:type="pct"/>
            <w:tcMar>
              <w:left w:w="103" w:type="dxa"/>
            </w:tcMar>
            <w:vAlign w:val="center"/>
          </w:tcPr>
          <w:p w14:paraId="7B5B36B5"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автомобильных дорог</w:t>
            </w:r>
          </w:p>
        </w:tc>
        <w:tc>
          <w:tcPr>
            <w:tcW w:w="3161" w:type="pct"/>
            <w:shd w:val="clear" w:color="auto" w:fill="FFFFFF"/>
            <w:tcMar>
              <w:left w:w="103" w:type="dxa"/>
            </w:tcMar>
          </w:tcPr>
          <w:p w14:paraId="754EA6BA" w14:textId="36C5DAC8" w:rsidR="00387FC3" w:rsidRPr="00142BBD" w:rsidRDefault="00387FC3" w:rsidP="00AB2A0B">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7C2EEA">
              <w:rPr>
                <w:rFonts w:ascii="Times New Roman" w:eastAsia="Helvetica Neue Light" w:hAnsi="Times New Roman" w:cs="Times New Roman"/>
                <w:sz w:val="22"/>
                <w:szCs w:val="22"/>
                <w:bdr w:val="nil"/>
              </w:rPr>
              <w:t xml:space="preserve"> Классификатора</w:t>
            </w:r>
            <w:r w:rsidRPr="00142BBD">
              <w:rPr>
                <w:rFonts w:ascii="Times New Roman" w:eastAsia="Helvetica Neue Light" w:hAnsi="Times New Roman" w:cs="Times New Roman"/>
                <w:sz w:val="22"/>
                <w:szCs w:val="22"/>
                <w:bdr w:val="nil"/>
              </w:rPr>
              <w:t>, а также некапитальных сооружений, предназначенных для охраны транспортных средств;</w:t>
            </w:r>
          </w:p>
          <w:p w14:paraId="655F19D7" w14:textId="77777777" w:rsidR="00387FC3" w:rsidRPr="00142BBD" w:rsidRDefault="00387FC3" w:rsidP="00AB2A0B">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87FC3" w:rsidRPr="00142BBD" w14:paraId="4B0A0F91" w14:textId="77777777" w:rsidTr="00F71C2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2" w:type="pct"/>
            <w:tcMar>
              <w:left w:w="103" w:type="dxa"/>
            </w:tcMar>
            <w:vAlign w:val="center"/>
          </w:tcPr>
          <w:p w14:paraId="21ED844B"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7.2.2</w:t>
            </w:r>
          </w:p>
        </w:tc>
        <w:tc>
          <w:tcPr>
            <w:tcW w:w="1547" w:type="pct"/>
            <w:tcMar>
              <w:left w:w="103" w:type="dxa"/>
            </w:tcMar>
            <w:vAlign w:val="center"/>
          </w:tcPr>
          <w:p w14:paraId="2FF8E46C"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Обслуживание перевозок пассажиров</w:t>
            </w:r>
          </w:p>
        </w:tc>
        <w:tc>
          <w:tcPr>
            <w:tcW w:w="3161" w:type="pct"/>
            <w:shd w:val="clear" w:color="auto" w:fill="FFFFFF"/>
            <w:tcMar>
              <w:left w:w="103" w:type="dxa"/>
            </w:tcMar>
          </w:tcPr>
          <w:p w14:paraId="7A5FDF65" w14:textId="75F419A3" w:rsidR="00387FC3" w:rsidRPr="00142BBD" w:rsidRDefault="00387FC3" w:rsidP="00AB2A0B">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142BBD">
                <w:rPr>
                  <w:rFonts w:ascii="Times New Roman" w:hAnsi="Times New Roman" w:cs="Times New Roman"/>
                  <w:sz w:val="22"/>
                  <w:szCs w:val="22"/>
                </w:rPr>
                <w:t>кодом 7.6</w:t>
              </w:r>
            </w:hyperlink>
            <w:r w:rsidR="007C2EEA">
              <w:rPr>
                <w:rFonts w:ascii="Times New Roman" w:hAnsi="Times New Roman" w:cs="Times New Roman"/>
                <w:sz w:val="22"/>
                <w:szCs w:val="22"/>
              </w:rPr>
              <w:t xml:space="preserve"> Классификатора</w:t>
            </w:r>
          </w:p>
        </w:tc>
      </w:tr>
      <w:tr w:rsidR="00387FC3" w:rsidRPr="00142BBD" w14:paraId="6C0DFDE5" w14:textId="77777777" w:rsidTr="00F71C2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2" w:type="pct"/>
            <w:tcMar>
              <w:left w:w="103" w:type="dxa"/>
            </w:tcMar>
            <w:vAlign w:val="center"/>
          </w:tcPr>
          <w:p w14:paraId="5C03FA7A"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7.2.3</w:t>
            </w:r>
          </w:p>
        </w:tc>
        <w:tc>
          <w:tcPr>
            <w:tcW w:w="1547" w:type="pct"/>
            <w:tcMar>
              <w:left w:w="103" w:type="dxa"/>
            </w:tcMar>
            <w:vAlign w:val="center"/>
          </w:tcPr>
          <w:p w14:paraId="1FACFB21"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Стоянки транспорта общего пользования</w:t>
            </w:r>
          </w:p>
        </w:tc>
        <w:tc>
          <w:tcPr>
            <w:tcW w:w="3161" w:type="pct"/>
            <w:shd w:val="clear" w:color="auto" w:fill="FFFFFF"/>
            <w:tcMar>
              <w:left w:w="103" w:type="dxa"/>
            </w:tcMar>
          </w:tcPr>
          <w:p w14:paraId="4A2AEE8A" w14:textId="77777777" w:rsidR="00387FC3" w:rsidRPr="00142BBD" w:rsidRDefault="00387FC3" w:rsidP="00AB2A0B">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стоянок транспортных средств, осуществляющих перевозки людей по установленному маршруту</w:t>
            </w:r>
          </w:p>
        </w:tc>
      </w:tr>
      <w:tr w:rsidR="00387FC3" w:rsidRPr="00142BBD" w14:paraId="2E404795" w14:textId="77777777" w:rsidTr="00F71C2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2" w:type="pct"/>
            <w:tcMar>
              <w:left w:w="103" w:type="dxa"/>
            </w:tcMar>
            <w:vAlign w:val="center"/>
          </w:tcPr>
          <w:p w14:paraId="6FD22B41"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547" w:type="pct"/>
            <w:tcMar>
              <w:left w:w="103" w:type="dxa"/>
            </w:tcMar>
            <w:vAlign w:val="center"/>
          </w:tcPr>
          <w:p w14:paraId="6CD2608F" w14:textId="77777777" w:rsidR="00387FC3" w:rsidRPr="00142BBD" w:rsidRDefault="00387FC3"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161" w:type="pct"/>
            <w:shd w:val="clear" w:color="auto" w:fill="FFFFFF"/>
            <w:tcMar>
              <w:left w:w="103" w:type="dxa"/>
            </w:tcMar>
          </w:tcPr>
          <w:p w14:paraId="5DCF4934" w14:textId="77777777" w:rsidR="00387FC3" w:rsidRPr="00142BBD" w:rsidRDefault="00387FC3" w:rsidP="00AB2A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74384873" w14:textId="11B65DAC" w:rsidR="00387FC3" w:rsidRPr="00142BBD" w:rsidRDefault="00387FC3" w:rsidP="00AB2A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7C2EEA">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bl>
    <w:p w14:paraId="7306F6DE" w14:textId="77777777" w:rsidR="00387FC3" w:rsidRPr="00142BBD" w:rsidRDefault="00387FC3" w:rsidP="00387FC3">
      <w:pPr>
        <w:pStyle w:val="24"/>
        <w:spacing w:before="0" w:after="0" w:line="240" w:lineRule="auto"/>
        <w:ind w:firstLine="709"/>
        <w:contextualSpacing/>
        <w:jc w:val="center"/>
        <w:rPr>
          <w:rFonts w:ascii="Times New Roman" w:hAnsi="Times New Roman" w:cs="Times New Roman"/>
          <w:b/>
          <w:sz w:val="24"/>
          <w:szCs w:val="24"/>
        </w:rPr>
      </w:pPr>
    </w:p>
    <w:p w14:paraId="6D399762" w14:textId="77777777" w:rsidR="00387FC3" w:rsidRPr="00142BBD" w:rsidRDefault="00387FC3" w:rsidP="00387FC3">
      <w:pPr>
        <w:pStyle w:val="24"/>
        <w:spacing w:before="0" w:after="0" w:line="240" w:lineRule="auto"/>
        <w:ind w:firstLine="709"/>
        <w:contextualSpacing/>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ИТ-</w:t>
      </w:r>
      <w:r w:rsidR="00BE384C" w:rsidRPr="00142BBD">
        <w:rPr>
          <w:rFonts w:ascii="Times New Roman" w:hAnsi="Times New Roman" w:cs="Times New Roman"/>
          <w:b/>
          <w:sz w:val="22"/>
        </w:rPr>
        <w:t>2</w:t>
      </w:r>
    </w:p>
    <w:p w14:paraId="55718ACE" w14:textId="77777777" w:rsidR="00387FC3" w:rsidRPr="00142BBD" w:rsidRDefault="00387FC3" w:rsidP="00387FC3">
      <w:pPr>
        <w:pStyle w:val="24"/>
        <w:spacing w:before="0" w:after="0" w:line="240" w:lineRule="auto"/>
        <w:ind w:firstLine="709"/>
        <w:jc w:val="center"/>
        <w:rPr>
          <w:rFonts w:ascii="Times New Roman" w:hAnsi="Times New Roman" w:cs="Times New Roman"/>
          <w:b/>
          <w:sz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4658"/>
        <w:gridCol w:w="9518"/>
      </w:tblGrid>
      <w:tr w:rsidR="00387FC3" w:rsidRPr="00142BBD" w14:paraId="629A68DD" w14:textId="77777777" w:rsidTr="00A87B3A">
        <w:trPr>
          <w:trHeight w:val="327"/>
        </w:trPr>
        <w:tc>
          <w:tcPr>
            <w:tcW w:w="283" w:type="pct"/>
            <w:shd w:val="clear" w:color="auto" w:fill="D9D9D9" w:themeFill="background1" w:themeFillShade="D9"/>
            <w:tcMar>
              <w:top w:w="80" w:type="dxa"/>
              <w:left w:w="80" w:type="dxa"/>
              <w:bottom w:w="80" w:type="dxa"/>
              <w:right w:w="80" w:type="dxa"/>
            </w:tcMar>
            <w:vAlign w:val="center"/>
          </w:tcPr>
          <w:p w14:paraId="7FE6D294"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 xml:space="preserve">код </w:t>
            </w:r>
            <w:r w:rsidRPr="00142BBD">
              <w:rPr>
                <w:rFonts w:ascii="Times New Roman" w:hAnsi="Times New Roman" w:cs="Times New Roman"/>
                <w:smallCaps/>
                <w:color w:val="auto"/>
                <w:sz w:val="22"/>
                <w:szCs w:val="22"/>
              </w:rPr>
              <w:lastRenderedPageBreak/>
              <w:t>классификатора</w:t>
            </w:r>
          </w:p>
        </w:tc>
        <w:tc>
          <w:tcPr>
            <w:tcW w:w="1550" w:type="pct"/>
            <w:shd w:val="clear" w:color="auto" w:fill="D9D9D9" w:themeFill="background1" w:themeFillShade="D9"/>
            <w:tcMar>
              <w:top w:w="80" w:type="dxa"/>
              <w:left w:w="80" w:type="dxa"/>
              <w:bottom w:w="80" w:type="dxa"/>
              <w:right w:w="80" w:type="dxa"/>
            </w:tcMar>
            <w:vAlign w:val="center"/>
          </w:tcPr>
          <w:p w14:paraId="55297E7C"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 xml:space="preserve">наименование вида разрешённого </w:t>
            </w:r>
          </w:p>
          <w:p w14:paraId="33E64BAA"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lastRenderedPageBreak/>
              <w:t>использования</w:t>
            </w:r>
          </w:p>
        </w:tc>
        <w:tc>
          <w:tcPr>
            <w:tcW w:w="3168" w:type="pct"/>
            <w:shd w:val="clear" w:color="auto" w:fill="D9D9D9" w:themeFill="background1" w:themeFillShade="D9"/>
            <w:tcMar>
              <w:top w:w="80" w:type="dxa"/>
              <w:left w:w="80" w:type="dxa"/>
              <w:bottom w:w="80" w:type="dxa"/>
              <w:right w:w="80" w:type="dxa"/>
            </w:tcMar>
            <w:vAlign w:val="center"/>
          </w:tcPr>
          <w:p w14:paraId="24F192D3"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lastRenderedPageBreak/>
              <w:t>описание вида разрешённого использования</w:t>
            </w:r>
          </w:p>
        </w:tc>
      </w:tr>
      <w:tr w:rsidR="00092412" w:rsidRPr="00142BBD" w14:paraId="4ED9D15E" w14:textId="77777777" w:rsidTr="00A87B3A">
        <w:tblPrEx>
          <w:shd w:val="clear" w:color="auto" w:fill="auto"/>
        </w:tblPrEx>
        <w:trPr>
          <w:trHeight w:val="65"/>
        </w:trPr>
        <w:tc>
          <w:tcPr>
            <w:tcW w:w="283" w:type="pct"/>
            <w:shd w:val="clear" w:color="auto" w:fill="FEFEFE"/>
            <w:tcMar>
              <w:top w:w="0" w:type="dxa"/>
              <w:left w:w="100" w:type="dxa"/>
              <w:bottom w:w="0" w:type="dxa"/>
              <w:right w:w="100" w:type="dxa"/>
            </w:tcMar>
            <w:vAlign w:val="center"/>
          </w:tcPr>
          <w:p w14:paraId="58B5D9AC" w14:textId="77777777" w:rsidR="00092412" w:rsidRPr="00142BBD" w:rsidRDefault="00092412"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2.7.2</w:t>
            </w:r>
          </w:p>
        </w:tc>
        <w:tc>
          <w:tcPr>
            <w:tcW w:w="1550" w:type="pct"/>
            <w:shd w:val="clear" w:color="auto" w:fill="FEFEFE"/>
            <w:vAlign w:val="center"/>
          </w:tcPr>
          <w:p w14:paraId="536C9132" w14:textId="77777777" w:rsidR="00092412" w:rsidRPr="00142BBD" w:rsidRDefault="00092412" w:rsidP="0009241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7"/>
                <w:tab w:val="left" w:pos="920"/>
                <w:tab w:val="left" w:pos="1840"/>
              </w:tabs>
              <w:ind w:left="143"/>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гаражей для собственных нужд</w:t>
            </w:r>
          </w:p>
        </w:tc>
        <w:tc>
          <w:tcPr>
            <w:tcW w:w="3168" w:type="pct"/>
            <w:shd w:val="clear" w:color="auto" w:fill="FEFEFE"/>
          </w:tcPr>
          <w:p w14:paraId="070B12B8" w14:textId="77777777" w:rsidR="00092412" w:rsidRPr="00142BBD" w:rsidRDefault="00092412" w:rsidP="00092412">
            <w:pPr>
              <w:pStyle w:val="aff7"/>
              <w:tabs>
                <w:tab w:val="left" w:pos="920"/>
                <w:tab w:val="left" w:pos="1840"/>
                <w:tab w:val="left" w:pos="2760"/>
                <w:tab w:val="left" w:pos="3680"/>
                <w:tab w:val="left" w:pos="4600"/>
                <w:tab w:val="left" w:pos="5520"/>
                <w:tab w:val="left" w:pos="6440"/>
                <w:tab w:val="left" w:pos="7360"/>
                <w:tab w:val="left" w:pos="8280"/>
                <w:tab w:val="left" w:pos="9074"/>
                <w:tab w:val="left" w:pos="10120"/>
              </w:tabs>
              <w:ind w:left="144" w:right="192"/>
              <w:rPr>
                <w:rFonts w:ascii="Times New Roman" w:eastAsia="Arial Unicode MS" w:hAnsi="Times New Roman" w:cs="Times New Roman"/>
                <w:bdr w:val="nil"/>
              </w:rPr>
            </w:pPr>
            <w:r w:rsidRPr="00142BBD">
              <w:rPr>
                <w:rFonts w:ascii="Times New Roman" w:eastAsia="Arial Unicode MS" w:hAnsi="Times New Roman" w:cs="Times New Roman"/>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1CAD71BA" w14:textId="1C345445" w:rsidR="001C40CA" w:rsidRPr="00142BBD" w:rsidRDefault="001C40CA">
      <w:pPr>
        <w:rPr>
          <w:rFonts w:ascii="Times New Roman" w:eastAsia="Helvetica Neue Light" w:hAnsi="Times New Roman" w:cs="Times New Roman"/>
          <w:b/>
          <w:color w:val="000000"/>
          <w:sz w:val="22"/>
          <w:szCs w:val="22"/>
          <w:bdr w:val="nil"/>
        </w:rPr>
      </w:pPr>
    </w:p>
    <w:p w14:paraId="44F0C00A" w14:textId="77777777" w:rsidR="00387FC3" w:rsidRPr="00142BBD" w:rsidRDefault="00387FC3" w:rsidP="00387FC3">
      <w:pPr>
        <w:pStyle w:val="afb"/>
        <w:widowControl w:val="0"/>
        <w:spacing w:after="0"/>
        <w:ind w:firstLine="0"/>
        <w:jc w:val="center"/>
        <w:rPr>
          <w:rFonts w:ascii="Times New Roman" w:hAnsi="Times New Roman" w:cs="Times New Roman"/>
          <w:color w:val="auto"/>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ИТ-</w:t>
      </w:r>
      <w:r w:rsidR="00BE384C" w:rsidRPr="00142BBD">
        <w:rPr>
          <w:rFonts w:ascii="Times New Roman" w:hAnsi="Times New Roman" w:cs="Times New Roman"/>
          <w:b/>
          <w:sz w:val="22"/>
          <w:szCs w:val="22"/>
        </w:rPr>
        <w:t>2</w:t>
      </w:r>
    </w:p>
    <w:p w14:paraId="630426CF" w14:textId="77777777" w:rsidR="00387FC3" w:rsidRPr="00142BBD" w:rsidRDefault="00387FC3" w:rsidP="00387FC3">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2"/>
        <w:gridCol w:w="4626"/>
        <w:gridCol w:w="9488"/>
      </w:tblGrid>
      <w:tr w:rsidR="00793A6F" w:rsidRPr="00142BBD" w14:paraId="79D2217A" w14:textId="77777777" w:rsidTr="000D1A8F">
        <w:tc>
          <w:tcPr>
            <w:tcW w:w="912" w:type="dxa"/>
            <w:shd w:val="clear" w:color="auto" w:fill="D9D9D9" w:themeFill="background1" w:themeFillShade="D9"/>
            <w:vAlign w:val="center"/>
          </w:tcPr>
          <w:p w14:paraId="3151B19C" w14:textId="77777777" w:rsidR="00793A6F" w:rsidRPr="00142BBD" w:rsidRDefault="00793A6F"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617826B" w14:textId="77777777" w:rsidR="00793A6F" w:rsidRPr="00142BBD" w:rsidRDefault="00793A6F"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6EF3070E" w14:textId="77777777" w:rsidR="00793A6F" w:rsidRPr="00142BBD" w:rsidRDefault="00793A6F"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7C628929" w14:textId="77777777" w:rsidR="00793A6F" w:rsidRPr="00142BBD" w:rsidRDefault="00793A6F"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26" w:type="dxa"/>
            <w:shd w:val="clear" w:color="auto" w:fill="D9D9D9" w:themeFill="background1" w:themeFillShade="D9"/>
            <w:vAlign w:val="center"/>
          </w:tcPr>
          <w:p w14:paraId="6B34EB71" w14:textId="77777777" w:rsidR="00793A6F" w:rsidRPr="00142BBD" w:rsidRDefault="00793A6F"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488" w:type="dxa"/>
            <w:shd w:val="clear" w:color="auto" w:fill="D9D9D9" w:themeFill="background1" w:themeFillShade="D9"/>
            <w:vAlign w:val="center"/>
          </w:tcPr>
          <w:p w14:paraId="68395080" w14:textId="77777777" w:rsidR="00793A6F" w:rsidRPr="00142BBD" w:rsidRDefault="00793A6F"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8B3A3C" w:rsidRPr="00142BBD" w14:paraId="23ABD1BF" w14:textId="77777777" w:rsidTr="000D1A8F">
        <w:tc>
          <w:tcPr>
            <w:tcW w:w="912" w:type="dxa"/>
            <w:vAlign w:val="center"/>
          </w:tcPr>
          <w:p w14:paraId="0D5B4381" w14:textId="77777777" w:rsidR="008B3A3C" w:rsidRPr="00142BBD" w:rsidRDefault="008B3A3C" w:rsidP="006D168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2.7.1</w:t>
            </w:r>
          </w:p>
        </w:tc>
        <w:tc>
          <w:tcPr>
            <w:tcW w:w="4626" w:type="dxa"/>
            <w:vAlign w:val="center"/>
          </w:tcPr>
          <w:p w14:paraId="01395AD9" w14:textId="77777777" w:rsidR="008B3A3C" w:rsidRPr="00142BBD" w:rsidRDefault="008B3A3C" w:rsidP="008B3A3C">
            <w:pPr>
              <w:pStyle w:val="22"/>
              <w:widowControl w:val="0"/>
              <w:tabs>
                <w:tab w:val="left" w:pos="920"/>
                <w:tab w:val="left" w:pos="1840"/>
              </w:tabs>
              <w:rPr>
                <w:rFonts w:ascii="Times New Roman" w:hAnsi="Times New Roman" w:cs="Times New Roman"/>
                <w:sz w:val="22"/>
                <w:szCs w:val="22"/>
              </w:rPr>
            </w:pPr>
            <w:r w:rsidRPr="00142BBD">
              <w:rPr>
                <w:rFonts w:ascii="Times New Roman" w:hAnsi="Times New Roman" w:cs="Times New Roman"/>
                <w:color w:val="auto"/>
                <w:sz w:val="22"/>
                <w:szCs w:val="22"/>
              </w:rPr>
              <w:t>Хранение автотранспорта</w:t>
            </w:r>
          </w:p>
        </w:tc>
        <w:tc>
          <w:tcPr>
            <w:tcW w:w="9488" w:type="dxa"/>
          </w:tcPr>
          <w:p w14:paraId="105EE60A" w14:textId="10BE8547" w:rsidR="008B3A3C" w:rsidRPr="00142BBD" w:rsidRDefault="008B3A3C" w:rsidP="008B3A3C">
            <w:pPr>
              <w:pStyle w:val="22"/>
              <w:widowControl w:val="0"/>
              <w:tabs>
                <w:tab w:val="left" w:pos="920"/>
                <w:tab w:val="left" w:pos="1840"/>
                <w:tab w:val="left" w:pos="2760"/>
                <w:tab w:val="left" w:pos="3680"/>
                <w:tab w:val="left" w:pos="4600"/>
                <w:tab w:val="left" w:pos="5520"/>
                <w:tab w:val="left" w:pos="6440"/>
                <w:tab w:val="left" w:pos="7360"/>
                <w:tab w:val="left" w:pos="8280"/>
                <w:tab w:val="left" w:pos="9073"/>
                <w:tab w:val="left" w:pos="10120"/>
              </w:tabs>
              <w:ind w:right="189"/>
              <w:jc w:val="both"/>
              <w:rPr>
                <w:rFonts w:ascii="Times New Roman" w:hAnsi="Times New Roman" w:cs="Times New Roman"/>
                <w:color w:val="auto"/>
                <w:sz w:val="22"/>
                <w:szCs w:val="22"/>
              </w:rPr>
            </w:pPr>
            <w:r w:rsidRPr="00142BBD">
              <w:rPr>
                <w:rFonts w:ascii="Times New Roman" w:eastAsia="Arial Unicode MS"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w:t>
            </w:r>
            <w:r w:rsidRPr="00142BBD">
              <w:rPr>
                <w:rFonts w:ascii="Times New Roman" w:hAnsi="Times New Roman" w:cs="Times New Roman"/>
                <w:color w:val="auto"/>
                <w:sz w:val="22"/>
                <w:szCs w:val="22"/>
              </w:rPr>
              <w:t>.2, 4.9</w:t>
            </w:r>
            <w:r w:rsidR="007C2EEA">
              <w:rPr>
                <w:rFonts w:ascii="Times New Roman" w:hAnsi="Times New Roman" w:cs="Times New Roman"/>
                <w:color w:val="auto"/>
                <w:sz w:val="22"/>
                <w:szCs w:val="22"/>
              </w:rPr>
              <w:t xml:space="preserve"> Классификатора</w:t>
            </w:r>
          </w:p>
        </w:tc>
      </w:tr>
    </w:tbl>
    <w:p w14:paraId="119A4FA3" w14:textId="77777777" w:rsidR="00387FC3" w:rsidRPr="00142BBD" w:rsidRDefault="00387FC3" w:rsidP="00387FC3">
      <w:pPr>
        <w:pStyle w:val="afb"/>
        <w:widowControl w:val="0"/>
        <w:spacing w:after="0"/>
        <w:ind w:firstLine="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87"/>
        <w:gridCol w:w="4872"/>
        <w:gridCol w:w="4568"/>
      </w:tblGrid>
      <w:tr w:rsidR="00387FC3" w:rsidRPr="00142BBD" w14:paraId="257C1590" w14:textId="77777777" w:rsidTr="000D1A8F">
        <w:trPr>
          <w:trHeight w:val="327"/>
        </w:trPr>
        <w:tc>
          <w:tcPr>
            <w:tcW w:w="3480" w:type="pct"/>
            <w:gridSpan w:val="2"/>
            <w:shd w:val="clear" w:color="auto" w:fill="D9D9D9" w:themeFill="background1" w:themeFillShade="D9"/>
            <w:tcMar>
              <w:top w:w="80" w:type="dxa"/>
              <w:left w:w="80" w:type="dxa"/>
              <w:bottom w:w="80" w:type="dxa"/>
              <w:right w:w="80" w:type="dxa"/>
            </w:tcMar>
            <w:vAlign w:val="center"/>
          </w:tcPr>
          <w:p w14:paraId="67EDE7BB" w14:textId="77777777" w:rsidR="00387FC3" w:rsidRPr="00142BBD" w:rsidRDefault="00387FC3"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520" w:type="pct"/>
            <w:shd w:val="clear" w:color="auto" w:fill="D9D9D9" w:themeFill="background1" w:themeFillShade="D9"/>
            <w:tcMar>
              <w:top w:w="80" w:type="dxa"/>
              <w:left w:w="80" w:type="dxa"/>
              <w:bottom w:w="80" w:type="dxa"/>
              <w:right w:w="80" w:type="dxa"/>
            </w:tcMar>
            <w:vAlign w:val="center"/>
          </w:tcPr>
          <w:p w14:paraId="2CDFEC61" w14:textId="77777777" w:rsidR="00387FC3" w:rsidRPr="00142BBD" w:rsidRDefault="00387FC3" w:rsidP="00AB2A0B">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387FC3" w:rsidRPr="00142BBD" w14:paraId="2DDFE22A" w14:textId="77777777" w:rsidTr="000D1A8F">
        <w:tblPrEx>
          <w:shd w:val="clear" w:color="auto" w:fill="auto"/>
        </w:tblPrEx>
        <w:trPr>
          <w:trHeight w:val="273"/>
        </w:trPr>
        <w:tc>
          <w:tcPr>
            <w:tcW w:w="1859" w:type="pct"/>
            <w:shd w:val="clear" w:color="auto" w:fill="FEFEFE"/>
            <w:tcMar>
              <w:top w:w="0" w:type="dxa"/>
              <w:left w:w="100" w:type="dxa"/>
              <w:bottom w:w="0" w:type="dxa"/>
              <w:right w:w="100" w:type="dxa"/>
            </w:tcMar>
            <w:vAlign w:val="center"/>
          </w:tcPr>
          <w:p w14:paraId="2454045D" w14:textId="77777777" w:rsidR="00387FC3" w:rsidRPr="00142BBD" w:rsidRDefault="00387FC3" w:rsidP="00AB2A0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621" w:type="pct"/>
            <w:shd w:val="clear" w:color="auto" w:fill="FEFEFE"/>
            <w:tcMar>
              <w:top w:w="0" w:type="dxa"/>
              <w:left w:w="100" w:type="dxa"/>
              <w:bottom w:w="0" w:type="dxa"/>
              <w:right w:w="100" w:type="dxa"/>
            </w:tcMar>
            <w:vAlign w:val="center"/>
          </w:tcPr>
          <w:p w14:paraId="46382F76"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vertAlign w:val="superscript"/>
              </w:rPr>
            </w:pPr>
            <w:r w:rsidRPr="00142BBD">
              <w:rPr>
                <w:rFonts w:ascii="Times New Roman" w:hAnsi="Times New Roman" w:cs="Times New Roman"/>
                <w:color w:val="auto"/>
                <w:sz w:val="22"/>
                <w:szCs w:val="22"/>
              </w:rPr>
              <w:t>не подлежат установлению</w:t>
            </w:r>
          </w:p>
        </w:tc>
        <w:tc>
          <w:tcPr>
            <w:tcW w:w="1520" w:type="pct"/>
            <w:shd w:val="clear" w:color="auto" w:fill="FEFEFE"/>
            <w:tcMar>
              <w:top w:w="0" w:type="dxa"/>
              <w:left w:w="100" w:type="dxa"/>
              <w:bottom w:w="0" w:type="dxa"/>
              <w:right w:w="100" w:type="dxa"/>
            </w:tcMar>
            <w:vAlign w:val="center"/>
          </w:tcPr>
          <w:p w14:paraId="7481AD3D" w14:textId="77777777" w:rsidR="00387FC3" w:rsidRPr="00142BBD" w:rsidRDefault="00387FC3" w:rsidP="00AB2A0B">
            <w:pPr>
              <w:widowControl w:val="0"/>
              <w:pBdr>
                <w:top w:val="nil"/>
                <w:left w:val="nil"/>
                <w:bottom w:val="nil"/>
                <w:right w:val="nil"/>
                <w:between w:val="nil"/>
                <w:bar w:val="nil"/>
              </w:pBdr>
              <w:contextualSpacing/>
              <w:jc w:val="both"/>
              <w:rPr>
                <w:rFonts w:ascii="Times New Roman" w:eastAsia="Helvetica Neue Light" w:hAnsi="Times New Roman" w:cs="Times New Roman"/>
                <w:sz w:val="22"/>
                <w:szCs w:val="22"/>
                <w:bdr w:val="nil"/>
              </w:rPr>
            </w:pPr>
          </w:p>
        </w:tc>
      </w:tr>
      <w:tr w:rsidR="00387FC3" w:rsidRPr="00142BBD" w14:paraId="5F313B2E" w14:textId="77777777" w:rsidTr="000D1A8F">
        <w:tblPrEx>
          <w:shd w:val="clear" w:color="auto" w:fill="auto"/>
        </w:tblPrEx>
        <w:trPr>
          <w:trHeight w:val="273"/>
        </w:trPr>
        <w:tc>
          <w:tcPr>
            <w:tcW w:w="1859" w:type="pct"/>
            <w:shd w:val="clear" w:color="auto" w:fill="FEFEFE"/>
            <w:tcMar>
              <w:top w:w="0" w:type="dxa"/>
              <w:left w:w="100" w:type="dxa"/>
              <w:bottom w:w="0" w:type="dxa"/>
              <w:right w:w="100" w:type="dxa"/>
            </w:tcMar>
            <w:vAlign w:val="center"/>
          </w:tcPr>
          <w:p w14:paraId="00F43968" w14:textId="77777777" w:rsidR="00387FC3" w:rsidRPr="00142BBD" w:rsidRDefault="00387FC3" w:rsidP="00AB2A0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1" w:type="pct"/>
            <w:shd w:val="clear" w:color="auto" w:fill="FEFEFE"/>
            <w:tcMar>
              <w:top w:w="0" w:type="dxa"/>
              <w:left w:w="100" w:type="dxa"/>
              <w:bottom w:w="0" w:type="dxa"/>
              <w:right w:w="100" w:type="dxa"/>
            </w:tcMar>
            <w:vAlign w:val="center"/>
          </w:tcPr>
          <w:p w14:paraId="344AFD95"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 м</w:t>
            </w:r>
          </w:p>
        </w:tc>
        <w:tc>
          <w:tcPr>
            <w:tcW w:w="1520" w:type="pct"/>
            <w:shd w:val="clear" w:color="auto" w:fill="FEFEFE"/>
            <w:tcMar>
              <w:top w:w="0" w:type="dxa"/>
              <w:left w:w="100" w:type="dxa"/>
              <w:bottom w:w="0" w:type="dxa"/>
              <w:right w:w="100" w:type="dxa"/>
            </w:tcMar>
            <w:vAlign w:val="center"/>
          </w:tcPr>
          <w:p w14:paraId="3BEF1CD0"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387FC3" w:rsidRPr="00142BBD" w14:paraId="4A189649" w14:textId="77777777" w:rsidTr="000D1A8F">
        <w:tblPrEx>
          <w:shd w:val="clear" w:color="auto" w:fill="auto"/>
        </w:tblPrEx>
        <w:trPr>
          <w:trHeight w:val="125"/>
        </w:trPr>
        <w:tc>
          <w:tcPr>
            <w:tcW w:w="1859" w:type="pct"/>
            <w:shd w:val="clear" w:color="auto" w:fill="FEFEFE"/>
            <w:tcMar>
              <w:top w:w="0" w:type="dxa"/>
              <w:left w:w="100" w:type="dxa"/>
              <w:bottom w:w="0" w:type="dxa"/>
              <w:right w:w="100" w:type="dxa"/>
            </w:tcMar>
            <w:vAlign w:val="center"/>
          </w:tcPr>
          <w:p w14:paraId="7EB82D2C" w14:textId="77777777" w:rsidR="00387FC3" w:rsidRPr="00142BBD" w:rsidRDefault="00387FC3" w:rsidP="00AB2A0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Предельное количество надземных этажей</w:t>
            </w:r>
          </w:p>
        </w:tc>
        <w:tc>
          <w:tcPr>
            <w:tcW w:w="1621" w:type="pct"/>
            <w:shd w:val="clear" w:color="auto" w:fill="FEFEFE"/>
            <w:tcMar>
              <w:top w:w="0" w:type="dxa"/>
              <w:left w:w="100" w:type="dxa"/>
              <w:bottom w:w="0" w:type="dxa"/>
              <w:right w:w="100" w:type="dxa"/>
            </w:tcMar>
            <w:vAlign w:val="center"/>
          </w:tcPr>
          <w:p w14:paraId="7AA9EC8A"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5</w:t>
            </w:r>
          </w:p>
        </w:tc>
        <w:tc>
          <w:tcPr>
            <w:tcW w:w="1520" w:type="pct"/>
            <w:shd w:val="clear" w:color="auto" w:fill="FEFEFE"/>
            <w:tcMar>
              <w:top w:w="0" w:type="dxa"/>
              <w:left w:w="100" w:type="dxa"/>
              <w:bottom w:w="0" w:type="dxa"/>
              <w:right w:w="100" w:type="dxa"/>
            </w:tcMar>
            <w:vAlign w:val="center"/>
          </w:tcPr>
          <w:p w14:paraId="63E45833"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387FC3" w:rsidRPr="00142BBD" w14:paraId="485326A2" w14:textId="77777777" w:rsidTr="000D1A8F">
        <w:tblPrEx>
          <w:shd w:val="clear" w:color="auto" w:fill="auto"/>
        </w:tblPrEx>
        <w:trPr>
          <w:trHeight w:val="125"/>
        </w:trPr>
        <w:tc>
          <w:tcPr>
            <w:tcW w:w="1859" w:type="pct"/>
            <w:shd w:val="clear" w:color="auto" w:fill="FEFEFE"/>
            <w:tcMar>
              <w:top w:w="0" w:type="dxa"/>
              <w:left w:w="100" w:type="dxa"/>
              <w:bottom w:w="0" w:type="dxa"/>
              <w:right w:w="100" w:type="dxa"/>
            </w:tcMar>
            <w:vAlign w:val="center"/>
          </w:tcPr>
          <w:p w14:paraId="2C4A4EBB" w14:textId="77777777" w:rsidR="00387FC3" w:rsidRPr="00142BBD" w:rsidRDefault="00387FC3" w:rsidP="00AB2A0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Предельная высота зданий, строений, сооружений</w:t>
            </w:r>
          </w:p>
        </w:tc>
        <w:tc>
          <w:tcPr>
            <w:tcW w:w="1621" w:type="pct"/>
            <w:shd w:val="clear" w:color="auto" w:fill="FEFEFE"/>
            <w:tcMar>
              <w:top w:w="0" w:type="dxa"/>
              <w:left w:w="100" w:type="dxa"/>
              <w:bottom w:w="0" w:type="dxa"/>
              <w:right w:w="100" w:type="dxa"/>
            </w:tcMar>
            <w:vAlign w:val="center"/>
          </w:tcPr>
          <w:p w14:paraId="39BB181A"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18 м</w:t>
            </w:r>
          </w:p>
        </w:tc>
        <w:tc>
          <w:tcPr>
            <w:tcW w:w="1520" w:type="pct"/>
            <w:shd w:val="clear" w:color="auto" w:fill="FEFEFE"/>
            <w:tcMar>
              <w:top w:w="0" w:type="dxa"/>
              <w:left w:w="100" w:type="dxa"/>
              <w:bottom w:w="0" w:type="dxa"/>
              <w:right w:w="100" w:type="dxa"/>
            </w:tcMar>
            <w:vAlign w:val="center"/>
          </w:tcPr>
          <w:p w14:paraId="599871D0"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387FC3" w:rsidRPr="00142BBD" w14:paraId="3E90EB91" w14:textId="77777777" w:rsidTr="000D1A8F">
        <w:tblPrEx>
          <w:shd w:val="clear" w:color="auto" w:fill="auto"/>
        </w:tblPrEx>
        <w:trPr>
          <w:trHeight w:val="273"/>
        </w:trPr>
        <w:tc>
          <w:tcPr>
            <w:tcW w:w="1859" w:type="pct"/>
            <w:shd w:val="clear" w:color="auto" w:fill="FEFEFE"/>
            <w:tcMar>
              <w:top w:w="0" w:type="dxa"/>
              <w:left w:w="100" w:type="dxa"/>
              <w:bottom w:w="0" w:type="dxa"/>
              <w:right w:w="100" w:type="dxa"/>
            </w:tcMar>
            <w:vAlign w:val="center"/>
          </w:tcPr>
          <w:p w14:paraId="38FDE82C" w14:textId="77777777" w:rsidR="00387FC3" w:rsidRPr="00142BBD" w:rsidRDefault="00387FC3" w:rsidP="00AB2A0B">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1" w:type="pct"/>
            <w:shd w:val="clear" w:color="auto" w:fill="FEFEFE"/>
            <w:tcMar>
              <w:top w:w="0" w:type="dxa"/>
              <w:left w:w="100" w:type="dxa"/>
              <w:bottom w:w="0" w:type="dxa"/>
              <w:right w:w="100" w:type="dxa"/>
            </w:tcMar>
            <w:vAlign w:val="center"/>
          </w:tcPr>
          <w:p w14:paraId="7FC0B938" w14:textId="77777777" w:rsidR="00387FC3" w:rsidRPr="00142BBD" w:rsidRDefault="00387FC3"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60%</w:t>
            </w:r>
          </w:p>
        </w:tc>
        <w:tc>
          <w:tcPr>
            <w:tcW w:w="1520" w:type="pct"/>
            <w:shd w:val="clear" w:color="auto" w:fill="FEFEFE"/>
            <w:tcMar>
              <w:top w:w="0" w:type="dxa"/>
              <w:left w:w="100" w:type="dxa"/>
              <w:bottom w:w="0" w:type="dxa"/>
              <w:right w:w="100" w:type="dxa"/>
            </w:tcMar>
            <w:vAlign w:val="center"/>
          </w:tcPr>
          <w:p w14:paraId="1F8EA65C" w14:textId="77777777" w:rsidR="00387FC3" w:rsidRPr="00142BBD" w:rsidRDefault="00387FC3" w:rsidP="00AB2A0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0AD601CB" w14:textId="780BAC63" w:rsidR="001C40CA" w:rsidRPr="00142BBD" w:rsidRDefault="001C40CA">
      <w:pPr>
        <w:rPr>
          <w:rFonts w:ascii="Times New Roman" w:eastAsia="Times New Roman" w:hAnsi="Times New Roman" w:cs="Times New Roman"/>
          <w:b/>
        </w:rPr>
      </w:pPr>
      <w:bookmarkStart w:id="218" w:name="_Toc14774948"/>
      <w:bookmarkStart w:id="219" w:name="_Toc5615577"/>
      <w:bookmarkStart w:id="220" w:name="_Toc14774953"/>
      <w:bookmarkStart w:id="221" w:name="_Toc5615580"/>
      <w:bookmarkStart w:id="222" w:name="_Toc14774955"/>
      <w:bookmarkEnd w:id="211"/>
      <w:bookmarkEnd w:id="212"/>
      <w:bookmarkEnd w:id="213"/>
      <w:bookmarkEnd w:id="214"/>
      <w:bookmarkEnd w:id="215"/>
      <w:bookmarkEnd w:id="216"/>
      <w:bookmarkEnd w:id="217"/>
    </w:p>
    <w:p w14:paraId="4F0F7A7F" w14:textId="1BA4C5D4" w:rsidR="00CC6464" w:rsidRPr="00142BBD" w:rsidRDefault="00CC6464" w:rsidP="00CC6464">
      <w:pPr>
        <w:pStyle w:val="ConsPlusNormal"/>
        <w:spacing w:before="240" w:after="240"/>
        <w:jc w:val="both"/>
        <w:outlineLvl w:val="3"/>
        <w:rPr>
          <w:b/>
          <w:sz w:val="24"/>
          <w:szCs w:val="24"/>
        </w:rPr>
      </w:pPr>
      <w:r w:rsidRPr="00142BBD">
        <w:rPr>
          <w:b/>
          <w:sz w:val="24"/>
          <w:szCs w:val="24"/>
        </w:rPr>
        <w:lastRenderedPageBreak/>
        <w:t>Статья 2</w:t>
      </w:r>
      <w:r w:rsidR="00271CDE">
        <w:rPr>
          <w:b/>
          <w:sz w:val="24"/>
          <w:szCs w:val="24"/>
        </w:rPr>
        <w:t>2</w:t>
      </w:r>
      <w:r w:rsidRPr="00142BBD">
        <w:rPr>
          <w:b/>
          <w:sz w:val="24"/>
          <w:szCs w:val="24"/>
        </w:rPr>
        <w:t>.</w:t>
      </w:r>
      <w:r w:rsidR="00E33E81" w:rsidRPr="00142BBD">
        <w:rPr>
          <w:b/>
          <w:sz w:val="24"/>
          <w:szCs w:val="24"/>
        </w:rPr>
        <w:t>12</w:t>
      </w:r>
      <w:r w:rsidRPr="00142BBD">
        <w:rPr>
          <w:b/>
          <w:sz w:val="24"/>
          <w:szCs w:val="24"/>
        </w:rPr>
        <w:t>. СХ-1. Зона сельскохозяйственного использования</w:t>
      </w:r>
    </w:p>
    <w:p w14:paraId="1FDB4B5B" w14:textId="77777777" w:rsidR="00CC6464" w:rsidRPr="00142BBD" w:rsidRDefault="00CC6464" w:rsidP="00CC6464">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СХ-1</w:t>
      </w:r>
    </w:p>
    <w:p w14:paraId="3AE6A725" w14:textId="77777777" w:rsidR="00CC6464" w:rsidRPr="00142BBD" w:rsidRDefault="00CC6464" w:rsidP="00CC6464">
      <w:pPr>
        <w:pStyle w:val="24"/>
        <w:spacing w:before="0" w:after="0" w:line="240" w:lineRule="auto"/>
        <w:ind w:firstLine="709"/>
        <w:jc w:val="center"/>
        <w:rPr>
          <w:rFonts w:ascii="Times New Roman" w:hAnsi="Times New Roman" w:cs="Times New Roman"/>
          <w:b/>
          <w:sz w:val="28"/>
          <w:szCs w:val="28"/>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66"/>
        <w:gridCol w:w="5184"/>
        <w:gridCol w:w="8977"/>
      </w:tblGrid>
      <w:tr w:rsidR="00CC6464" w:rsidRPr="00142BBD" w14:paraId="1CA26BDA" w14:textId="77777777" w:rsidTr="00CF0FD7">
        <w:trPr>
          <w:trHeight w:val="327"/>
        </w:trPr>
        <w:tc>
          <w:tcPr>
            <w:tcW w:w="288" w:type="pct"/>
            <w:shd w:val="clear" w:color="auto" w:fill="D9D9D9" w:themeFill="background1" w:themeFillShade="D9"/>
            <w:tcMar>
              <w:top w:w="80" w:type="dxa"/>
              <w:left w:w="80" w:type="dxa"/>
              <w:bottom w:w="80" w:type="dxa"/>
              <w:right w:w="80" w:type="dxa"/>
            </w:tcMar>
            <w:vAlign w:val="center"/>
          </w:tcPr>
          <w:p w14:paraId="3DA6FC0D"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725" w:type="pct"/>
            <w:shd w:val="clear" w:color="auto" w:fill="D9D9D9" w:themeFill="background1" w:themeFillShade="D9"/>
            <w:tcMar>
              <w:top w:w="80" w:type="dxa"/>
              <w:left w:w="80" w:type="dxa"/>
              <w:bottom w:w="80" w:type="dxa"/>
              <w:right w:w="80" w:type="dxa"/>
            </w:tcMar>
            <w:vAlign w:val="center"/>
          </w:tcPr>
          <w:p w14:paraId="4A204EBF"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5479CEED"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2987" w:type="pct"/>
            <w:shd w:val="clear" w:color="auto" w:fill="D9D9D9" w:themeFill="background1" w:themeFillShade="D9"/>
            <w:tcMar>
              <w:top w:w="80" w:type="dxa"/>
              <w:left w:w="80" w:type="dxa"/>
              <w:bottom w:w="80" w:type="dxa"/>
              <w:right w:w="80" w:type="dxa"/>
            </w:tcMar>
            <w:vAlign w:val="center"/>
          </w:tcPr>
          <w:p w14:paraId="60043642"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C6464" w:rsidRPr="00142BBD" w14:paraId="58E66471" w14:textId="77777777" w:rsidTr="00CF0FD7">
        <w:tblPrEx>
          <w:shd w:val="clear" w:color="auto" w:fill="auto"/>
        </w:tblPrEx>
        <w:trPr>
          <w:trHeight w:val="818"/>
        </w:trPr>
        <w:tc>
          <w:tcPr>
            <w:tcW w:w="288" w:type="pct"/>
            <w:shd w:val="clear" w:color="auto" w:fill="FEFEFE"/>
            <w:tcMar>
              <w:top w:w="0" w:type="dxa"/>
              <w:left w:w="100" w:type="dxa"/>
              <w:bottom w:w="0" w:type="dxa"/>
              <w:right w:w="100" w:type="dxa"/>
            </w:tcMar>
            <w:vAlign w:val="center"/>
          </w:tcPr>
          <w:p w14:paraId="1E1056ED"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w:t>
            </w:r>
          </w:p>
        </w:tc>
        <w:tc>
          <w:tcPr>
            <w:tcW w:w="1725" w:type="pct"/>
            <w:shd w:val="clear" w:color="auto" w:fill="FEFEFE"/>
            <w:tcMar>
              <w:top w:w="0" w:type="dxa"/>
              <w:left w:w="100" w:type="dxa"/>
              <w:bottom w:w="0" w:type="dxa"/>
              <w:right w:w="100" w:type="dxa"/>
            </w:tcMar>
            <w:vAlign w:val="center"/>
          </w:tcPr>
          <w:p w14:paraId="73E37592"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Выращивание зерновых и иных сельскохозяйственных культур</w:t>
            </w:r>
          </w:p>
        </w:tc>
        <w:tc>
          <w:tcPr>
            <w:tcW w:w="2987" w:type="pct"/>
            <w:shd w:val="clear" w:color="auto" w:fill="FEFEFE"/>
            <w:tcMar>
              <w:top w:w="0" w:type="dxa"/>
              <w:left w:w="100" w:type="dxa"/>
              <w:bottom w:w="0" w:type="dxa"/>
              <w:right w:w="100" w:type="dxa"/>
            </w:tcMar>
          </w:tcPr>
          <w:p w14:paraId="78225A12" w14:textId="77777777" w:rsidR="00CC6464" w:rsidRPr="00142BBD" w:rsidRDefault="00CC6464" w:rsidP="006D168B">
            <w:pPr>
              <w:pStyle w:val="aff7"/>
              <w:pBdr>
                <w:top w:val="nil"/>
                <w:left w:val="nil"/>
                <w:bottom w:val="nil"/>
                <w:right w:val="nil"/>
                <w:between w:val="nil"/>
                <w:bar w:val="nil"/>
              </w:pBdr>
              <w:rPr>
                <w:rFonts w:ascii="Times New Roman" w:eastAsia="Arial Unicode MS" w:hAnsi="Times New Roman" w:cs="Times New Roman"/>
                <w:sz w:val="22"/>
                <w:szCs w:val="22"/>
                <w:bdr w:val="nil"/>
              </w:rPr>
            </w:pPr>
            <w:r w:rsidRPr="00142BBD">
              <w:rPr>
                <w:rFonts w:ascii="Times New Roman" w:eastAsia="Helvetica Neue Light" w:hAnsi="Times New Roman" w:cs="Times New Roman"/>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C6464" w:rsidRPr="00142BBD" w14:paraId="167DF28B" w14:textId="77777777" w:rsidTr="00CF0FD7">
        <w:tblPrEx>
          <w:shd w:val="clear" w:color="auto" w:fill="auto"/>
        </w:tblPrEx>
        <w:trPr>
          <w:trHeight w:val="818"/>
        </w:trPr>
        <w:tc>
          <w:tcPr>
            <w:tcW w:w="288" w:type="pct"/>
            <w:shd w:val="clear" w:color="auto" w:fill="FEFEFE"/>
            <w:tcMar>
              <w:top w:w="0" w:type="dxa"/>
              <w:left w:w="100" w:type="dxa"/>
              <w:bottom w:w="0" w:type="dxa"/>
              <w:right w:w="100" w:type="dxa"/>
            </w:tcMar>
            <w:vAlign w:val="center"/>
          </w:tcPr>
          <w:p w14:paraId="19A81F4A"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1.3</w:t>
            </w:r>
          </w:p>
        </w:tc>
        <w:tc>
          <w:tcPr>
            <w:tcW w:w="1725" w:type="pct"/>
            <w:shd w:val="clear" w:color="auto" w:fill="FEFEFE"/>
            <w:tcMar>
              <w:top w:w="0" w:type="dxa"/>
              <w:left w:w="100" w:type="dxa"/>
              <w:bottom w:w="0" w:type="dxa"/>
              <w:right w:w="100" w:type="dxa"/>
            </w:tcMar>
            <w:vAlign w:val="center"/>
          </w:tcPr>
          <w:p w14:paraId="61C5245C"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Овощеводство</w:t>
            </w:r>
          </w:p>
        </w:tc>
        <w:tc>
          <w:tcPr>
            <w:tcW w:w="2987" w:type="pct"/>
            <w:shd w:val="clear" w:color="auto" w:fill="FEFEFE"/>
            <w:tcMar>
              <w:top w:w="0" w:type="dxa"/>
              <w:left w:w="100" w:type="dxa"/>
              <w:bottom w:w="0" w:type="dxa"/>
              <w:right w:w="100" w:type="dxa"/>
            </w:tcMar>
            <w:vAlign w:val="center"/>
          </w:tcPr>
          <w:p w14:paraId="6310CC64"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C6464" w:rsidRPr="00142BBD" w14:paraId="2DA04564" w14:textId="77777777" w:rsidTr="00CF0FD7">
        <w:tblPrEx>
          <w:shd w:val="clear" w:color="auto" w:fill="auto"/>
        </w:tblPrEx>
        <w:trPr>
          <w:trHeight w:val="815"/>
        </w:trPr>
        <w:tc>
          <w:tcPr>
            <w:tcW w:w="288" w:type="pct"/>
            <w:shd w:val="clear" w:color="auto" w:fill="FEFEFE"/>
            <w:tcMar>
              <w:top w:w="0" w:type="dxa"/>
              <w:left w:w="100" w:type="dxa"/>
              <w:bottom w:w="0" w:type="dxa"/>
              <w:right w:w="100" w:type="dxa"/>
            </w:tcMar>
            <w:vAlign w:val="center"/>
          </w:tcPr>
          <w:p w14:paraId="78CE8CA5"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1.5</w:t>
            </w:r>
          </w:p>
        </w:tc>
        <w:tc>
          <w:tcPr>
            <w:tcW w:w="1725" w:type="pct"/>
            <w:shd w:val="clear" w:color="auto" w:fill="FEFEFE"/>
            <w:tcMar>
              <w:top w:w="0" w:type="dxa"/>
              <w:left w:w="100" w:type="dxa"/>
              <w:bottom w:w="0" w:type="dxa"/>
              <w:right w:w="100" w:type="dxa"/>
            </w:tcMar>
            <w:vAlign w:val="center"/>
          </w:tcPr>
          <w:p w14:paraId="26F68117"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Садоводство</w:t>
            </w:r>
          </w:p>
        </w:tc>
        <w:tc>
          <w:tcPr>
            <w:tcW w:w="2987" w:type="pct"/>
            <w:shd w:val="clear" w:color="auto" w:fill="FEFEFE"/>
            <w:tcMar>
              <w:top w:w="0" w:type="dxa"/>
              <w:left w:w="100" w:type="dxa"/>
              <w:bottom w:w="0" w:type="dxa"/>
              <w:right w:w="100" w:type="dxa"/>
            </w:tcMar>
            <w:vAlign w:val="center"/>
          </w:tcPr>
          <w:p w14:paraId="59C31F9A"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C6464" w:rsidRPr="00142BBD" w14:paraId="48245C45" w14:textId="77777777" w:rsidTr="00CF0FD7">
        <w:tblPrEx>
          <w:shd w:val="clear" w:color="auto" w:fill="auto"/>
        </w:tblPrEx>
        <w:trPr>
          <w:trHeight w:val="285"/>
        </w:trPr>
        <w:tc>
          <w:tcPr>
            <w:tcW w:w="288" w:type="pct"/>
            <w:shd w:val="clear" w:color="auto" w:fill="FEFEFE"/>
            <w:tcMar>
              <w:top w:w="0" w:type="dxa"/>
              <w:left w:w="100" w:type="dxa"/>
              <w:bottom w:w="0" w:type="dxa"/>
              <w:right w:w="100" w:type="dxa"/>
            </w:tcMar>
            <w:vAlign w:val="center"/>
          </w:tcPr>
          <w:p w14:paraId="7892DD20"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1.5.1</w:t>
            </w:r>
          </w:p>
        </w:tc>
        <w:tc>
          <w:tcPr>
            <w:tcW w:w="1725" w:type="pct"/>
            <w:shd w:val="clear" w:color="auto" w:fill="FEFEFE"/>
            <w:tcMar>
              <w:top w:w="0" w:type="dxa"/>
              <w:left w:w="100" w:type="dxa"/>
              <w:bottom w:w="0" w:type="dxa"/>
              <w:right w:w="100" w:type="dxa"/>
            </w:tcMar>
            <w:vAlign w:val="center"/>
          </w:tcPr>
          <w:p w14:paraId="3539FFA0"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Виноградарство</w:t>
            </w:r>
          </w:p>
        </w:tc>
        <w:tc>
          <w:tcPr>
            <w:tcW w:w="2987" w:type="pct"/>
            <w:shd w:val="clear" w:color="auto" w:fill="FEFEFE"/>
            <w:tcMar>
              <w:top w:w="0" w:type="dxa"/>
              <w:left w:w="100" w:type="dxa"/>
              <w:bottom w:w="0" w:type="dxa"/>
              <w:right w:w="100" w:type="dxa"/>
            </w:tcMar>
            <w:vAlign w:val="center"/>
          </w:tcPr>
          <w:p w14:paraId="0D105F4A" w14:textId="77777777" w:rsidR="00CC6464" w:rsidRPr="00142BBD" w:rsidRDefault="00CC6464" w:rsidP="006D168B">
            <w:pPr>
              <w:jc w:val="both"/>
              <w:rPr>
                <w:rFonts w:ascii="Times New Roman" w:hAnsi="Times New Roman" w:cs="Times New Roman"/>
                <w:sz w:val="22"/>
                <w:szCs w:val="22"/>
              </w:rPr>
            </w:pPr>
            <w:r w:rsidRPr="00142BBD">
              <w:rPr>
                <w:rFonts w:ascii="Times New Roman" w:hAnsi="Times New Roman" w:cs="Times New Roman"/>
                <w:sz w:val="22"/>
                <w:szCs w:val="22"/>
              </w:rPr>
              <w:t xml:space="preserve">Возделывание винограда на </w:t>
            </w:r>
            <w:proofErr w:type="spellStart"/>
            <w:r w:rsidRPr="00142BBD">
              <w:rPr>
                <w:rFonts w:ascii="Times New Roman" w:hAnsi="Times New Roman" w:cs="Times New Roman"/>
                <w:sz w:val="22"/>
                <w:szCs w:val="22"/>
              </w:rPr>
              <w:t>виноградопригодных</w:t>
            </w:r>
            <w:proofErr w:type="spellEnd"/>
            <w:r w:rsidRPr="00142BBD">
              <w:rPr>
                <w:rFonts w:ascii="Times New Roman" w:hAnsi="Times New Roman" w:cs="Times New Roman"/>
                <w:sz w:val="22"/>
                <w:szCs w:val="22"/>
              </w:rPr>
              <w:t xml:space="preserve"> землях</w:t>
            </w:r>
          </w:p>
        </w:tc>
      </w:tr>
      <w:tr w:rsidR="00CC6464" w:rsidRPr="00142BBD" w14:paraId="07CD2590" w14:textId="77777777" w:rsidTr="00CF0FD7">
        <w:tblPrEx>
          <w:shd w:val="clear" w:color="auto" w:fill="auto"/>
        </w:tblPrEx>
        <w:trPr>
          <w:trHeight w:val="131"/>
        </w:trPr>
        <w:tc>
          <w:tcPr>
            <w:tcW w:w="288" w:type="pct"/>
            <w:shd w:val="clear" w:color="auto" w:fill="FEFEFE"/>
            <w:tcMar>
              <w:top w:w="0" w:type="dxa"/>
              <w:left w:w="100" w:type="dxa"/>
              <w:bottom w:w="0" w:type="dxa"/>
              <w:right w:w="100" w:type="dxa"/>
            </w:tcMar>
            <w:vAlign w:val="center"/>
          </w:tcPr>
          <w:p w14:paraId="35F49A5C"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1.7</w:t>
            </w:r>
          </w:p>
        </w:tc>
        <w:tc>
          <w:tcPr>
            <w:tcW w:w="1725" w:type="pct"/>
            <w:shd w:val="clear" w:color="auto" w:fill="FEFEFE"/>
            <w:tcMar>
              <w:top w:w="0" w:type="dxa"/>
              <w:left w:w="100" w:type="dxa"/>
              <w:bottom w:w="0" w:type="dxa"/>
              <w:right w:w="100" w:type="dxa"/>
            </w:tcMar>
            <w:vAlign w:val="center"/>
          </w:tcPr>
          <w:p w14:paraId="03D2865B"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Животноводство</w:t>
            </w:r>
          </w:p>
        </w:tc>
        <w:tc>
          <w:tcPr>
            <w:tcW w:w="2987" w:type="pct"/>
            <w:shd w:val="clear" w:color="auto" w:fill="FEFEFE"/>
            <w:tcMar>
              <w:top w:w="0" w:type="dxa"/>
              <w:left w:w="100" w:type="dxa"/>
              <w:bottom w:w="0" w:type="dxa"/>
              <w:right w:w="100" w:type="dxa"/>
            </w:tcMar>
            <w:vAlign w:val="center"/>
          </w:tcPr>
          <w:p w14:paraId="3E78F6BF" w14:textId="77777777" w:rsidR="00CC6464" w:rsidRPr="00142BBD" w:rsidRDefault="00CC6464" w:rsidP="006D168B">
            <w:pPr>
              <w:pStyle w:val="ConsPlusNormal"/>
              <w:jc w:val="both"/>
              <w:rPr>
                <w:sz w:val="22"/>
                <w:szCs w:val="22"/>
              </w:rPr>
            </w:pPr>
            <w:r w:rsidRPr="00142BBD">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419EE53D" w14:textId="157505E0" w:rsidR="00CC6464" w:rsidRPr="00142BBD" w:rsidRDefault="00CC6464" w:rsidP="006D168B">
            <w:pPr>
              <w:jc w:val="both"/>
              <w:rPr>
                <w:rFonts w:ascii="Times New Roman" w:hAnsi="Times New Roman" w:cs="Times New Roman"/>
                <w:sz w:val="22"/>
                <w:szCs w:val="22"/>
              </w:rPr>
            </w:pPr>
            <w:r w:rsidRPr="00142BB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142BBD">
                <w:rPr>
                  <w:rFonts w:ascii="Times New Roman" w:hAnsi="Times New Roman" w:cs="Times New Roman"/>
                  <w:sz w:val="22"/>
                  <w:szCs w:val="22"/>
                </w:rPr>
                <w:t>кодами 1.8</w:t>
              </w:r>
            </w:hyperlink>
            <w:r w:rsidRPr="00142BBD">
              <w:rPr>
                <w:rFonts w:ascii="Times New Roman" w:hAnsi="Times New Roman" w:cs="Times New Roman"/>
                <w:sz w:val="22"/>
                <w:szCs w:val="22"/>
              </w:rPr>
              <w:t xml:space="preserve"> - </w:t>
            </w:r>
            <w:hyperlink w:anchor="P91" w:history="1">
              <w:r w:rsidRPr="00142BBD">
                <w:rPr>
                  <w:rFonts w:ascii="Times New Roman" w:hAnsi="Times New Roman" w:cs="Times New Roman"/>
                  <w:sz w:val="22"/>
                  <w:szCs w:val="22"/>
                </w:rPr>
                <w:t>1.11</w:t>
              </w:r>
            </w:hyperlink>
            <w:r w:rsidRPr="00142BBD">
              <w:rPr>
                <w:rFonts w:ascii="Times New Roman" w:hAnsi="Times New Roman" w:cs="Times New Roman"/>
                <w:sz w:val="22"/>
                <w:szCs w:val="22"/>
              </w:rPr>
              <w:t xml:space="preserve">, </w:t>
            </w:r>
            <w:hyperlink w:anchor="P107" w:history="1">
              <w:r w:rsidRPr="00142BBD">
                <w:rPr>
                  <w:rFonts w:ascii="Times New Roman" w:hAnsi="Times New Roman" w:cs="Times New Roman"/>
                  <w:sz w:val="22"/>
                  <w:szCs w:val="22"/>
                </w:rPr>
                <w:t>1.15</w:t>
              </w:r>
            </w:hyperlink>
            <w:r w:rsidRPr="00142BBD">
              <w:rPr>
                <w:rFonts w:ascii="Times New Roman" w:hAnsi="Times New Roman" w:cs="Times New Roman"/>
                <w:sz w:val="22"/>
                <w:szCs w:val="22"/>
              </w:rPr>
              <w:t xml:space="preserve">, </w:t>
            </w:r>
            <w:hyperlink w:anchor="P120" w:history="1">
              <w:r w:rsidRPr="00142BBD">
                <w:rPr>
                  <w:rFonts w:ascii="Times New Roman" w:hAnsi="Times New Roman" w:cs="Times New Roman"/>
                  <w:sz w:val="22"/>
                  <w:szCs w:val="22"/>
                </w:rPr>
                <w:t>1.19</w:t>
              </w:r>
            </w:hyperlink>
            <w:r w:rsidRPr="00142BBD">
              <w:rPr>
                <w:rFonts w:ascii="Times New Roman" w:hAnsi="Times New Roman" w:cs="Times New Roman"/>
                <w:sz w:val="22"/>
                <w:szCs w:val="22"/>
              </w:rPr>
              <w:t xml:space="preserve">, </w:t>
            </w:r>
            <w:hyperlink w:anchor="P124" w:history="1">
              <w:r w:rsidRPr="00142BBD">
                <w:rPr>
                  <w:rFonts w:ascii="Times New Roman" w:hAnsi="Times New Roman" w:cs="Times New Roman"/>
                  <w:sz w:val="22"/>
                  <w:szCs w:val="22"/>
                </w:rPr>
                <w:t>1.20</w:t>
              </w:r>
            </w:hyperlink>
            <w:r w:rsidR="007C2EEA">
              <w:rPr>
                <w:rFonts w:ascii="Times New Roman" w:hAnsi="Times New Roman" w:cs="Times New Roman"/>
                <w:sz w:val="22"/>
                <w:szCs w:val="22"/>
              </w:rPr>
              <w:t xml:space="preserve"> Классификатора</w:t>
            </w:r>
          </w:p>
        </w:tc>
      </w:tr>
      <w:tr w:rsidR="00CC6464" w:rsidRPr="00142BBD" w14:paraId="147F89CC" w14:textId="77777777" w:rsidTr="00CF0FD7">
        <w:tblPrEx>
          <w:shd w:val="clear" w:color="auto" w:fill="auto"/>
        </w:tblPrEx>
        <w:trPr>
          <w:trHeight w:val="260"/>
        </w:trPr>
        <w:tc>
          <w:tcPr>
            <w:tcW w:w="288" w:type="pct"/>
            <w:shd w:val="clear" w:color="auto" w:fill="FEFEFE"/>
            <w:tcMar>
              <w:top w:w="0" w:type="dxa"/>
              <w:left w:w="100" w:type="dxa"/>
              <w:bottom w:w="0" w:type="dxa"/>
              <w:right w:w="100" w:type="dxa"/>
            </w:tcMar>
            <w:vAlign w:val="center"/>
          </w:tcPr>
          <w:p w14:paraId="6426B4F7"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1.8</w:t>
            </w:r>
          </w:p>
        </w:tc>
        <w:tc>
          <w:tcPr>
            <w:tcW w:w="1725" w:type="pct"/>
            <w:shd w:val="clear" w:color="auto" w:fill="FEFEFE"/>
            <w:tcMar>
              <w:top w:w="0" w:type="dxa"/>
              <w:left w:w="100" w:type="dxa"/>
              <w:bottom w:w="0" w:type="dxa"/>
              <w:right w:w="100" w:type="dxa"/>
            </w:tcMar>
            <w:vAlign w:val="center"/>
          </w:tcPr>
          <w:p w14:paraId="3BF955A7"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Скотоводство</w:t>
            </w:r>
          </w:p>
        </w:tc>
        <w:tc>
          <w:tcPr>
            <w:tcW w:w="2987" w:type="pct"/>
            <w:shd w:val="clear" w:color="auto" w:fill="FEFEFE"/>
            <w:tcMar>
              <w:top w:w="0" w:type="dxa"/>
              <w:left w:w="100" w:type="dxa"/>
              <w:bottom w:w="0" w:type="dxa"/>
              <w:right w:w="100" w:type="dxa"/>
            </w:tcMar>
            <w:vAlign w:val="center"/>
          </w:tcPr>
          <w:p w14:paraId="6757AD0D" w14:textId="77777777" w:rsidR="00CC6464" w:rsidRPr="00142BBD" w:rsidRDefault="00CC6464" w:rsidP="006D168B">
            <w:pPr>
              <w:pStyle w:val="ConsPlusNormal"/>
              <w:jc w:val="both"/>
              <w:rPr>
                <w:sz w:val="22"/>
                <w:szCs w:val="22"/>
              </w:rPr>
            </w:pPr>
            <w:r w:rsidRPr="00142BBD">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2996AD35" w14:textId="77777777" w:rsidR="00CC6464" w:rsidRPr="00142BBD" w:rsidRDefault="00CC6464" w:rsidP="006D168B">
            <w:pPr>
              <w:jc w:val="both"/>
              <w:rPr>
                <w:rFonts w:ascii="Times New Roman" w:hAnsi="Times New Roman" w:cs="Times New Roman"/>
                <w:sz w:val="22"/>
                <w:szCs w:val="22"/>
              </w:rPr>
            </w:pPr>
            <w:r w:rsidRPr="00142BBD">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r>
      <w:tr w:rsidR="00CC6464" w:rsidRPr="00142BBD" w14:paraId="073AB8DC" w14:textId="77777777" w:rsidTr="00CF0FD7">
        <w:tblPrEx>
          <w:shd w:val="clear" w:color="auto" w:fill="auto"/>
        </w:tblPrEx>
        <w:trPr>
          <w:trHeight w:val="131"/>
        </w:trPr>
        <w:tc>
          <w:tcPr>
            <w:tcW w:w="288" w:type="pct"/>
            <w:shd w:val="clear" w:color="auto" w:fill="FEFEFE"/>
            <w:tcMar>
              <w:top w:w="0" w:type="dxa"/>
              <w:left w:w="100" w:type="dxa"/>
              <w:bottom w:w="0" w:type="dxa"/>
              <w:right w:w="100" w:type="dxa"/>
            </w:tcMar>
            <w:vAlign w:val="center"/>
          </w:tcPr>
          <w:p w14:paraId="7BD60BC8"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1.9</w:t>
            </w:r>
          </w:p>
        </w:tc>
        <w:tc>
          <w:tcPr>
            <w:tcW w:w="1725" w:type="pct"/>
            <w:shd w:val="clear" w:color="auto" w:fill="FEFEFE"/>
            <w:tcMar>
              <w:top w:w="0" w:type="dxa"/>
              <w:left w:w="100" w:type="dxa"/>
              <w:bottom w:w="0" w:type="dxa"/>
              <w:right w:w="100" w:type="dxa"/>
            </w:tcMar>
            <w:vAlign w:val="center"/>
          </w:tcPr>
          <w:p w14:paraId="5D8EEC18"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Звероводство</w:t>
            </w:r>
          </w:p>
        </w:tc>
        <w:tc>
          <w:tcPr>
            <w:tcW w:w="2987" w:type="pct"/>
            <w:shd w:val="clear" w:color="auto" w:fill="FEFEFE"/>
            <w:tcMar>
              <w:top w:w="0" w:type="dxa"/>
              <w:left w:w="100" w:type="dxa"/>
              <w:bottom w:w="0" w:type="dxa"/>
              <w:right w:w="100" w:type="dxa"/>
            </w:tcMar>
            <w:vAlign w:val="center"/>
          </w:tcPr>
          <w:p w14:paraId="4F04390C" w14:textId="77777777" w:rsidR="00CC6464" w:rsidRPr="00142BBD" w:rsidRDefault="00CC6464" w:rsidP="006D168B">
            <w:pPr>
              <w:pStyle w:val="ConsPlusNormal"/>
              <w:jc w:val="both"/>
              <w:rPr>
                <w:sz w:val="22"/>
                <w:szCs w:val="22"/>
              </w:rPr>
            </w:pPr>
            <w:r w:rsidRPr="00142BBD">
              <w:rPr>
                <w:sz w:val="22"/>
                <w:szCs w:val="22"/>
              </w:rPr>
              <w:t xml:space="preserve">Осуществление хозяйственной деятельности, связанной с разведением в неволе ценных </w:t>
            </w:r>
            <w:r w:rsidRPr="00142BBD">
              <w:rPr>
                <w:sz w:val="22"/>
                <w:szCs w:val="22"/>
              </w:rPr>
              <w:lastRenderedPageBreak/>
              <w:t>пушных зверей;</w:t>
            </w:r>
          </w:p>
          <w:p w14:paraId="700D6383" w14:textId="77777777" w:rsidR="00CC6464" w:rsidRPr="00142BBD" w:rsidRDefault="00CC6464" w:rsidP="006D168B">
            <w:pPr>
              <w:pStyle w:val="ConsPlusNormal"/>
              <w:jc w:val="both"/>
              <w:rPr>
                <w:sz w:val="22"/>
                <w:szCs w:val="22"/>
              </w:rPr>
            </w:pPr>
            <w:r w:rsidRPr="00142BBD">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CAF96D8" w14:textId="77777777" w:rsidR="00CC6464" w:rsidRPr="00142BBD" w:rsidRDefault="00CC6464" w:rsidP="006D168B">
            <w:pPr>
              <w:pStyle w:val="ConsPlusNormal"/>
              <w:jc w:val="both"/>
              <w:rPr>
                <w:sz w:val="22"/>
                <w:szCs w:val="22"/>
              </w:rPr>
            </w:pPr>
            <w:r w:rsidRPr="00142BBD">
              <w:rPr>
                <w:sz w:val="22"/>
                <w:szCs w:val="22"/>
              </w:rPr>
              <w:t>разведение племенных животных, производство и использование племенной продукции (материала)</w:t>
            </w:r>
          </w:p>
        </w:tc>
      </w:tr>
      <w:tr w:rsidR="00CC6464" w:rsidRPr="00142BBD" w14:paraId="1BC7DB6B" w14:textId="77777777" w:rsidTr="00CF0FD7">
        <w:tblPrEx>
          <w:shd w:val="clear" w:color="auto" w:fill="auto"/>
        </w:tblPrEx>
        <w:trPr>
          <w:trHeight w:val="273"/>
        </w:trPr>
        <w:tc>
          <w:tcPr>
            <w:tcW w:w="288" w:type="pct"/>
            <w:shd w:val="clear" w:color="auto" w:fill="FEFEFE"/>
            <w:tcMar>
              <w:top w:w="0" w:type="dxa"/>
              <w:left w:w="100" w:type="dxa"/>
              <w:bottom w:w="0" w:type="dxa"/>
              <w:right w:w="100" w:type="dxa"/>
            </w:tcMar>
            <w:vAlign w:val="center"/>
          </w:tcPr>
          <w:p w14:paraId="72D281F9"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1.10</w:t>
            </w:r>
          </w:p>
        </w:tc>
        <w:tc>
          <w:tcPr>
            <w:tcW w:w="1725" w:type="pct"/>
            <w:shd w:val="clear" w:color="auto" w:fill="FEFEFE"/>
            <w:tcMar>
              <w:top w:w="0" w:type="dxa"/>
              <w:left w:w="100" w:type="dxa"/>
              <w:bottom w:w="0" w:type="dxa"/>
              <w:right w:w="100" w:type="dxa"/>
            </w:tcMar>
            <w:vAlign w:val="center"/>
          </w:tcPr>
          <w:p w14:paraId="10D11430"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Птицеводство</w:t>
            </w:r>
          </w:p>
        </w:tc>
        <w:tc>
          <w:tcPr>
            <w:tcW w:w="2987" w:type="pct"/>
            <w:shd w:val="clear" w:color="auto" w:fill="FEFEFE"/>
            <w:tcMar>
              <w:top w:w="0" w:type="dxa"/>
              <w:left w:w="100" w:type="dxa"/>
              <w:bottom w:w="0" w:type="dxa"/>
              <w:right w:w="100" w:type="dxa"/>
            </w:tcMar>
            <w:vAlign w:val="center"/>
          </w:tcPr>
          <w:p w14:paraId="40002A1D" w14:textId="77777777" w:rsidR="00CC6464" w:rsidRPr="00142BBD" w:rsidRDefault="00CC6464" w:rsidP="006D168B">
            <w:pPr>
              <w:pStyle w:val="ConsPlusNormal"/>
              <w:jc w:val="both"/>
              <w:rPr>
                <w:sz w:val="22"/>
                <w:szCs w:val="22"/>
              </w:rPr>
            </w:pPr>
            <w:r w:rsidRPr="00142BBD">
              <w:rPr>
                <w:sz w:val="22"/>
                <w:szCs w:val="22"/>
              </w:rPr>
              <w:t>Осуществление хозяйственной деятельности, связанной с разведением домашних пород птиц, в том числе водоплавающих;</w:t>
            </w:r>
          </w:p>
          <w:p w14:paraId="615C689C" w14:textId="77777777" w:rsidR="00CC6464" w:rsidRPr="00142BBD" w:rsidRDefault="00CC6464" w:rsidP="006D168B">
            <w:pPr>
              <w:pStyle w:val="ConsPlusNormal"/>
              <w:jc w:val="both"/>
              <w:rPr>
                <w:sz w:val="22"/>
                <w:szCs w:val="22"/>
              </w:rPr>
            </w:pPr>
            <w:r w:rsidRPr="00142BBD">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1260CDA" w14:textId="77777777" w:rsidR="00CC6464" w:rsidRPr="00142BBD" w:rsidRDefault="00CC6464" w:rsidP="006D168B">
            <w:pPr>
              <w:pStyle w:val="ConsPlusNormal"/>
              <w:jc w:val="both"/>
              <w:rPr>
                <w:sz w:val="22"/>
                <w:szCs w:val="22"/>
              </w:rPr>
            </w:pPr>
            <w:r w:rsidRPr="00142BBD">
              <w:rPr>
                <w:sz w:val="22"/>
                <w:szCs w:val="22"/>
              </w:rPr>
              <w:t>разведение племенных животных, производство и использование племенной продукции (материала)</w:t>
            </w:r>
          </w:p>
        </w:tc>
      </w:tr>
      <w:tr w:rsidR="00CC6464" w:rsidRPr="00142BBD" w14:paraId="3E11504D" w14:textId="77777777" w:rsidTr="00CF0FD7">
        <w:tblPrEx>
          <w:shd w:val="clear" w:color="auto" w:fill="auto"/>
        </w:tblPrEx>
        <w:trPr>
          <w:trHeight w:val="583"/>
        </w:trPr>
        <w:tc>
          <w:tcPr>
            <w:tcW w:w="288" w:type="pct"/>
            <w:shd w:val="clear" w:color="auto" w:fill="FEFEFE"/>
            <w:tcMar>
              <w:top w:w="0" w:type="dxa"/>
              <w:left w:w="100" w:type="dxa"/>
              <w:bottom w:w="0" w:type="dxa"/>
              <w:right w:w="100" w:type="dxa"/>
            </w:tcMar>
            <w:vAlign w:val="center"/>
          </w:tcPr>
          <w:p w14:paraId="5D3951A4"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1.11</w:t>
            </w:r>
          </w:p>
        </w:tc>
        <w:tc>
          <w:tcPr>
            <w:tcW w:w="1725" w:type="pct"/>
            <w:shd w:val="clear" w:color="auto" w:fill="FEFEFE"/>
            <w:tcMar>
              <w:top w:w="0" w:type="dxa"/>
              <w:left w:w="100" w:type="dxa"/>
              <w:bottom w:w="0" w:type="dxa"/>
              <w:right w:w="100" w:type="dxa"/>
            </w:tcMar>
            <w:vAlign w:val="center"/>
          </w:tcPr>
          <w:p w14:paraId="7AFDDC23"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Свиноводство</w:t>
            </w:r>
          </w:p>
        </w:tc>
        <w:tc>
          <w:tcPr>
            <w:tcW w:w="2987" w:type="pct"/>
            <w:shd w:val="clear" w:color="auto" w:fill="FEFEFE"/>
            <w:tcMar>
              <w:top w:w="0" w:type="dxa"/>
              <w:left w:w="100" w:type="dxa"/>
              <w:bottom w:w="0" w:type="dxa"/>
              <w:right w:w="100" w:type="dxa"/>
            </w:tcMar>
            <w:vAlign w:val="center"/>
          </w:tcPr>
          <w:p w14:paraId="77F32991" w14:textId="77777777" w:rsidR="00CC6464" w:rsidRPr="00142BBD" w:rsidRDefault="00CC6464" w:rsidP="006D168B">
            <w:pPr>
              <w:pStyle w:val="ConsPlusNormal"/>
              <w:ind w:firstLine="39"/>
              <w:jc w:val="both"/>
              <w:rPr>
                <w:sz w:val="22"/>
                <w:szCs w:val="22"/>
              </w:rPr>
            </w:pPr>
            <w:r w:rsidRPr="00142BBD">
              <w:rPr>
                <w:sz w:val="22"/>
                <w:szCs w:val="22"/>
              </w:rPr>
              <w:t>Осуществление хозяйственной деятельности, связанной с разведением свиней;</w:t>
            </w:r>
          </w:p>
          <w:p w14:paraId="468E8D72" w14:textId="77777777" w:rsidR="00CC6464" w:rsidRPr="00142BBD" w:rsidRDefault="00CC6464" w:rsidP="006D168B">
            <w:pPr>
              <w:pStyle w:val="ConsPlusNormal"/>
              <w:ind w:firstLine="39"/>
              <w:jc w:val="both"/>
              <w:rPr>
                <w:sz w:val="22"/>
                <w:szCs w:val="22"/>
              </w:rPr>
            </w:pPr>
            <w:r w:rsidRPr="00142BBD">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5D52C4C" w14:textId="77777777" w:rsidR="00CC6464" w:rsidRPr="00142BBD" w:rsidRDefault="00CC6464" w:rsidP="006D168B">
            <w:pPr>
              <w:pStyle w:val="ConsPlusNormal"/>
              <w:ind w:firstLine="39"/>
              <w:jc w:val="both"/>
              <w:rPr>
                <w:sz w:val="22"/>
                <w:szCs w:val="22"/>
              </w:rPr>
            </w:pPr>
            <w:r w:rsidRPr="00142BBD">
              <w:rPr>
                <w:sz w:val="22"/>
                <w:szCs w:val="22"/>
              </w:rPr>
              <w:t>разведение племенных животных, производство и использование племенной продукции (материала)</w:t>
            </w:r>
          </w:p>
        </w:tc>
      </w:tr>
      <w:tr w:rsidR="00CC6464" w:rsidRPr="00142BBD" w14:paraId="5AA70396" w14:textId="77777777" w:rsidTr="00CF0FD7">
        <w:tblPrEx>
          <w:shd w:val="clear" w:color="auto" w:fill="auto"/>
        </w:tblPrEx>
        <w:trPr>
          <w:trHeight w:val="583"/>
        </w:trPr>
        <w:tc>
          <w:tcPr>
            <w:tcW w:w="288" w:type="pct"/>
            <w:shd w:val="clear" w:color="auto" w:fill="FEFEFE"/>
            <w:tcMar>
              <w:top w:w="0" w:type="dxa"/>
              <w:left w:w="100" w:type="dxa"/>
              <w:bottom w:w="0" w:type="dxa"/>
              <w:right w:w="100" w:type="dxa"/>
            </w:tcMar>
            <w:vAlign w:val="center"/>
          </w:tcPr>
          <w:p w14:paraId="39427B01"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1.12</w:t>
            </w:r>
          </w:p>
        </w:tc>
        <w:tc>
          <w:tcPr>
            <w:tcW w:w="1725" w:type="pct"/>
            <w:shd w:val="clear" w:color="auto" w:fill="FEFEFE"/>
            <w:tcMar>
              <w:top w:w="0" w:type="dxa"/>
              <w:left w:w="100" w:type="dxa"/>
              <w:bottom w:w="0" w:type="dxa"/>
              <w:right w:w="100" w:type="dxa"/>
            </w:tcMar>
            <w:vAlign w:val="center"/>
          </w:tcPr>
          <w:p w14:paraId="4675B7D2"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Пчеловодство</w:t>
            </w:r>
          </w:p>
        </w:tc>
        <w:tc>
          <w:tcPr>
            <w:tcW w:w="2987" w:type="pct"/>
            <w:shd w:val="clear" w:color="auto" w:fill="FEFEFE"/>
            <w:tcMar>
              <w:top w:w="0" w:type="dxa"/>
              <w:left w:w="100" w:type="dxa"/>
              <w:bottom w:w="0" w:type="dxa"/>
              <w:right w:w="100" w:type="dxa"/>
            </w:tcMar>
            <w:vAlign w:val="center"/>
          </w:tcPr>
          <w:p w14:paraId="2D19C0B1" w14:textId="77777777" w:rsidR="00CC6464" w:rsidRPr="00142BBD" w:rsidRDefault="00CC6464" w:rsidP="006D168B">
            <w:pPr>
              <w:pStyle w:val="ConsPlusNormal"/>
              <w:ind w:firstLine="39"/>
              <w:jc w:val="both"/>
              <w:rPr>
                <w:sz w:val="22"/>
                <w:szCs w:val="22"/>
              </w:rPr>
            </w:pPr>
            <w:r w:rsidRPr="00142BBD">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0021221" w14:textId="77777777" w:rsidR="00CC6464" w:rsidRPr="00142BBD" w:rsidRDefault="00CC6464" w:rsidP="006D168B">
            <w:pPr>
              <w:pStyle w:val="ConsPlusNormal"/>
              <w:ind w:firstLine="39"/>
              <w:jc w:val="both"/>
              <w:rPr>
                <w:sz w:val="22"/>
                <w:szCs w:val="22"/>
              </w:rPr>
            </w:pPr>
            <w:r w:rsidRPr="00142BBD">
              <w:rPr>
                <w:sz w:val="22"/>
                <w:szCs w:val="22"/>
              </w:rPr>
              <w:t>размещение ульев, иных объектов и оборудования, необходимого для пчеловодства и разведениях иных полезных насекомых;</w:t>
            </w:r>
          </w:p>
          <w:p w14:paraId="7A7E4EEE" w14:textId="77777777" w:rsidR="00CC6464" w:rsidRPr="00142BBD" w:rsidRDefault="00CC6464" w:rsidP="006D168B">
            <w:pPr>
              <w:pStyle w:val="ConsPlusNormal"/>
              <w:ind w:firstLine="39"/>
              <w:jc w:val="both"/>
              <w:rPr>
                <w:sz w:val="22"/>
                <w:szCs w:val="22"/>
              </w:rPr>
            </w:pPr>
            <w:r w:rsidRPr="00142BBD">
              <w:rPr>
                <w:sz w:val="22"/>
                <w:szCs w:val="22"/>
              </w:rPr>
              <w:t>размещение сооружений, используемых для хранения и первичной переработки продукции пчеловодства</w:t>
            </w:r>
          </w:p>
        </w:tc>
      </w:tr>
      <w:tr w:rsidR="00CC6464" w:rsidRPr="00142BBD" w14:paraId="20D92A6D" w14:textId="77777777" w:rsidTr="00CF0FD7">
        <w:tblPrEx>
          <w:shd w:val="clear" w:color="auto" w:fill="auto"/>
        </w:tblPrEx>
        <w:trPr>
          <w:trHeight w:val="65"/>
        </w:trPr>
        <w:tc>
          <w:tcPr>
            <w:tcW w:w="288" w:type="pct"/>
            <w:shd w:val="clear" w:color="auto" w:fill="FEFEFE"/>
            <w:tcMar>
              <w:top w:w="0" w:type="dxa"/>
              <w:left w:w="100" w:type="dxa"/>
              <w:bottom w:w="0" w:type="dxa"/>
              <w:right w:w="100" w:type="dxa"/>
            </w:tcMar>
            <w:vAlign w:val="center"/>
          </w:tcPr>
          <w:p w14:paraId="54416689"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1.13</w:t>
            </w:r>
          </w:p>
        </w:tc>
        <w:tc>
          <w:tcPr>
            <w:tcW w:w="1725" w:type="pct"/>
            <w:shd w:val="clear" w:color="auto" w:fill="FEFEFE"/>
            <w:tcMar>
              <w:top w:w="0" w:type="dxa"/>
              <w:left w:w="100" w:type="dxa"/>
              <w:bottom w:w="0" w:type="dxa"/>
              <w:right w:w="100" w:type="dxa"/>
            </w:tcMar>
            <w:vAlign w:val="center"/>
          </w:tcPr>
          <w:p w14:paraId="6C0775D3"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Рыбоводство</w:t>
            </w:r>
          </w:p>
        </w:tc>
        <w:tc>
          <w:tcPr>
            <w:tcW w:w="2987" w:type="pct"/>
            <w:shd w:val="clear" w:color="auto" w:fill="FEFEFE"/>
            <w:tcMar>
              <w:top w:w="0" w:type="dxa"/>
              <w:left w:w="100" w:type="dxa"/>
              <w:bottom w:w="0" w:type="dxa"/>
              <w:right w:w="100" w:type="dxa"/>
            </w:tcMar>
            <w:vAlign w:val="center"/>
          </w:tcPr>
          <w:p w14:paraId="75401A9B" w14:textId="77777777" w:rsidR="00CC6464" w:rsidRPr="00142BBD" w:rsidRDefault="00CC6464" w:rsidP="006D168B">
            <w:pPr>
              <w:pStyle w:val="ConsPlusNormal"/>
              <w:jc w:val="both"/>
              <w:rPr>
                <w:sz w:val="22"/>
                <w:szCs w:val="22"/>
              </w:rPr>
            </w:pPr>
            <w:r w:rsidRPr="00142BBD">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14:paraId="3749AF5C" w14:textId="77777777" w:rsidR="00CC6464" w:rsidRPr="00142BBD" w:rsidRDefault="00CC6464" w:rsidP="006D168B">
            <w:pPr>
              <w:pStyle w:val="ConsPlusNormal"/>
              <w:jc w:val="both"/>
              <w:rPr>
                <w:sz w:val="22"/>
                <w:szCs w:val="22"/>
              </w:rPr>
            </w:pPr>
            <w:r w:rsidRPr="00142BBD">
              <w:rPr>
                <w:sz w:val="22"/>
                <w:szCs w:val="22"/>
              </w:rPr>
              <w:t>размещение зданий, сооружений, оборудования, необходимых для осуществления рыбоводства (аквакультуры)</w:t>
            </w:r>
          </w:p>
        </w:tc>
      </w:tr>
      <w:tr w:rsidR="00DE7D50" w:rsidRPr="00142BBD" w14:paraId="3149F478" w14:textId="77777777" w:rsidTr="00CF0FD7">
        <w:tblPrEx>
          <w:shd w:val="clear" w:color="auto" w:fill="auto"/>
        </w:tblPrEx>
        <w:trPr>
          <w:trHeight w:val="65"/>
        </w:trPr>
        <w:tc>
          <w:tcPr>
            <w:tcW w:w="288" w:type="pct"/>
            <w:shd w:val="clear" w:color="auto" w:fill="FEFEFE"/>
            <w:tcMar>
              <w:top w:w="0" w:type="dxa"/>
              <w:left w:w="100" w:type="dxa"/>
              <w:bottom w:w="0" w:type="dxa"/>
              <w:right w:w="100" w:type="dxa"/>
            </w:tcMar>
            <w:vAlign w:val="center"/>
          </w:tcPr>
          <w:p w14:paraId="32DF5990" w14:textId="7D347DA0" w:rsidR="00DE7D50" w:rsidRPr="00142BBD" w:rsidRDefault="00DE7D50"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1.16</w:t>
            </w:r>
          </w:p>
        </w:tc>
        <w:tc>
          <w:tcPr>
            <w:tcW w:w="1725" w:type="pct"/>
            <w:shd w:val="clear" w:color="auto" w:fill="FEFEFE"/>
            <w:tcMar>
              <w:top w:w="0" w:type="dxa"/>
              <w:left w:w="100" w:type="dxa"/>
              <w:bottom w:w="0" w:type="dxa"/>
              <w:right w:w="100" w:type="dxa"/>
            </w:tcMar>
            <w:vAlign w:val="center"/>
          </w:tcPr>
          <w:p w14:paraId="3D7BAF4C" w14:textId="69109C58" w:rsidR="00DE7D50" w:rsidRPr="00142BBD" w:rsidRDefault="00DE7D50" w:rsidP="006D168B">
            <w:pPr>
              <w:rPr>
                <w:rFonts w:ascii="Times New Roman" w:hAnsi="Times New Roman" w:cs="Times New Roman"/>
                <w:sz w:val="22"/>
                <w:szCs w:val="22"/>
              </w:rPr>
            </w:pPr>
            <w:r w:rsidRPr="00142BBD">
              <w:rPr>
                <w:rFonts w:ascii="Times New Roman" w:hAnsi="Times New Roman" w:cs="Times New Roman"/>
                <w:sz w:val="22"/>
                <w:szCs w:val="22"/>
              </w:rPr>
              <w:t>Ведение личного подсобного хозяйства на полевых участках</w:t>
            </w:r>
          </w:p>
        </w:tc>
        <w:tc>
          <w:tcPr>
            <w:tcW w:w="2987" w:type="pct"/>
            <w:shd w:val="clear" w:color="auto" w:fill="FEFEFE"/>
            <w:tcMar>
              <w:top w:w="0" w:type="dxa"/>
              <w:left w:w="100" w:type="dxa"/>
              <w:bottom w:w="0" w:type="dxa"/>
              <w:right w:w="100" w:type="dxa"/>
            </w:tcMar>
            <w:vAlign w:val="center"/>
          </w:tcPr>
          <w:p w14:paraId="4D00C31C" w14:textId="3D4ABA4E" w:rsidR="00DE7D50" w:rsidRPr="00142BBD" w:rsidRDefault="00DE7D50" w:rsidP="006D168B">
            <w:pPr>
              <w:pStyle w:val="ConsPlusNormal"/>
              <w:jc w:val="both"/>
              <w:rPr>
                <w:sz w:val="22"/>
                <w:szCs w:val="22"/>
              </w:rPr>
            </w:pPr>
            <w:r w:rsidRPr="00142BBD">
              <w:rPr>
                <w:sz w:val="22"/>
                <w:szCs w:val="22"/>
              </w:rPr>
              <w:t>Производство сельскохозяйственной продукции без права возведения объектов капитального строительства</w:t>
            </w:r>
          </w:p>
        </w:tc>
      </w:tr>
      <w:tr w:rsidR="00CC6464" w:rsidRPr="00142BBD" w14:paraId="7119A418" w14:textId="77777777" w:rsidTr="00CF0FD7">
        <w:tblPrEx>
          <w:shd w:val="clear" w:color="auto" w:fill="auto"/>
        </w:tblPrEx>
        <w:trPr>
          <w:trHeight w:val="65"/>
        </w:trPr>
        <w:tc>
          <w:tcPr>
            <w:tcW w:w="288" w:type="pct"/>
            <w:shd w:val="clear" w:color="auto" w:fill="FEFEFE"/>
            <w:tcMar>
              <w:top w:w="0" w:type="dxa"/>
              <w:left w:w="100" w:type="dxa"/>
              <w:bottom w:w="0" w:type="dxa"/>
              <w:right w:w="100" w:type="dxa"/>
            </w:tcMar>
            <w:vAlign w:val="center"/>
          </w:tcPr>
          <w:p w14:paraId="463D4E72"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1.19</w:t>
            </w:r>
          </w:p>
        </w:tc>
        <w:tc>
          <w:tcPr>
            <w:tcW w:w="1725" w:type="pct"/>
            <w:shd w:val="clear" w:color="auto" w:fill="FEFEFE"/>
            <w:tcMar>
              <w:top w:w="0" w:type="dxa"/>
              <w:left w:w="100" w:type="dxa"/>
              <w:bottom w:w="0" w:type="dxa"/>
              <w:right w:w="100" w:type="dxa"/>
            </w:tcMar>
          </w:tcPr>
          <w:p w14:paraId="38F743C1"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Сенокошение</w:t>
            </w:r>
          </w:p>
        </w:tc>
        <w:tc>
          <w:tcPr>
            <w:tcW w:w="2987" w:type="pct"/>
            <w:shd w:val="clear" w:color="auto" w:fill="FEFEFE"/>
            <w:tcMar>
              <w:top w:w="0" w:type="dxa"/>
              <w:left w:w="100" w:type="dxa"/>
              <w:bottom w:w="0" w:type="dxa"/>
              <w:right w:w="100" w:type="dxa"/>
            </w:tcMar>
          </w:tcPr>
          <w:p w14:paraId="00EF22E0" w14:textId="77777777" w:rsidR="00CC6464" w:rsidRPr="00142BBD" w:rsidRDefault="00CC6464" w:rsidP="006D168B">
            <w:pPr>
              <w:pStyle w:val="ConsPlusNormal"/>
              <w:jc w:val="both"/>
              <w:rPr>
                <w:sz w:val="22"/>
                <w:szCs w:val="22"/>
              </w:rPr>
            </w:pPr>
            <w:r w:rsidRPr="00142BBD">
              <w:rPr>
                <w:sz w:val="22"/>
                <w:szCs w:val="22"/>
              </w:rPr>
              <w:t>Кошение трав, сбор и заготовка сена</w:t>
            </w:r>
          </w:p>
        </w:tc>
      </w:tr>
      <w:tr w:rsidR="00CC6464" w:rsidRPr="00142BBD" w14:paraId="23C22B9D" w14:textId="77777777" w:rsidTr="00CF0FD7">
        <w:tblPrEx>
          <w:shd w:val="clear" w:color="auto" w:fill="auto"/>
        </w:tblPrEx>
        <w:trPr>
          <w:trHeight w:val="65"/>
        </w:trPr>
        <w:tc>
          <w:tcPr>
            <w:tcW w:w="288" w:type="pct"/>
            <w:shd w:val="clear" w:color="auto" w:fill="FEFEFE"/>
            <w:tcMar>
              <w:top w:w="0" w:type="dxa"/>
              <w:left w:w="100" w:type="dxa"/>
              <w:bottom w:w="0" w:type="dxa"/>
              <w:right w:w="100" w:type="dxa"/>
            </w:tcMar>
            <w:vAlign w:val="center"/>
          </w:tcPr>
          <w:p w14:paraId="7FB919D0"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w:t>
            </w:r>
          </w:p>
        </w:tc>
        <w:tc>
          <w:tcPr>
            <w:tcW w:w="1725" w:type="pct"/>
            <w:shd w:val="clear" w:color="auto" w:fill="FEFEFE"/>
            <w:tcMar>
              <w:top w:w="0" w:type="dxa"/>
              <w:left w:w="100" w:type="dxa"/>
              <w:bottom w:w="0" w:type="dxa"/>
              <w:right w:w="100" w:type="dxa"/>
            </w:tcMar>
            <w:vAlign w:val="center"/>
          </w:tcPr>
          <w:p w14:paraId="7B2037EC"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Выпас сельскохозяйственных животных</w:t>
            </w:r>
          </w:p>
        </w:tc>
        <w:tc>
          <w:tcPr>
            <w:tcW w:w="2987" w:type="pct"/>
            <w:shd w:val="clear" w:color="auto" w:fill="FEFEFE"/>
            <w:tcMar>
              <w:top w:w="0" w:type="dxa"/>
              <w:left w:w="100" w:type="dxa"/>
              <w:bottom w:w="0" w:type="dxa"/>
              <w:right w:w="100" w:type="dxa"/>
            </w:tcMar>
            <w:vAlign w:val="center"/>
          </w:tcPr>
          <w:p w14:paraId="1E0E4036" w14:textId="77777777" w:rsidR="00CC6464" w:rsidRPr="00142BBD" w:rsidRDefault="00CC6464" w:rsidP="006D168B">
            <w:pPr>
              <w:pStyle w:val="aff7"/>
              <w:jc w:val="left"/>
              <w:rPr>
                <w:rFonts w:ascii="Times New Roman" w:hAnsi="Times New Roman" w:cs="Times New Roman"/>
                <w:sz w:val="22"/>
                <w:szCs w:val="22"/>
              </w:rPr>
            </w:pPr>
            <w:r w:rsidRPr="00142BBD">
              <w:rPr>
                <w:rFonts w:ascii="Times New Roman" w:hAnsi="Times New Roman" w:cs="Times New Roman"/>
                <w:sz w:val="22"/>
                <w:szCs w:val="22"/>
              </w:rPr>
              <w:t>Выпас сельскохозяйственных животных</w:t>
            </w:r>
          </w:p>
        </w:tc>
      </w:tr>
      <w:tr w:rsidR="00CC6464" w:rsidRPr="00142BBD" w14:paraId="4FE6034E" w14:textId="77777777" w:rsidTr="00CF0FD7">
        <w:tblPrEx>
          <w:shd w:val="clear" w:color="auto" w:fill="auto"/>
        </w:tblPrEx>
        <w:trPr>
          <w:trHeight w:val="118"/>
        </w:trPr>
        <w:tc>
          <w:tcPr>
            <w:tcW w:w="288" w:type="pct"/>
            <w:shd w:val="clear" w:color="auto" w:fill="FEFEFE"/>
            <w:tcMar>
              <w:top w:w="0" w:type="dxa"/>
              <w:left w:w="100" w:type="dxa"/>
              <w:bottom w:w="0" w:type="dxa"/>
              <w:right w:w="100" w:type="dxa"/>
            </w:tcMar>
            <w:vAlign w:val="center"/>
          </w:tcPr>
          <w:p w14:paraId="6B0FF143" w14:textId="77777777" w:rsidR="00CC6464" w:rsidRPr="00142BBD" w:rsidRDefault="00CC6464" w:rsidP="006D168B">
            <w:pPr>
              <w:jc w:val="center"/>
              <w:rPr>
                <w:rFonts w:ascii="Times New Roman" w:hAnsi="Times New Roman" w:cs="Times New Roman"/>
                <w:sz w:val="22"/>
                <w:szCs w:val="22"/>
              </w:rPr>
            </w:pPr>
            <w:r w:rsidRPr="00142BBD">
              <w:rPr>
                <w:rFonts w:ascii="Times New Roman" w:hAnsi="Times New Roman" w:cs="Times New Roman"/>
                <w:sz w:val="22"/>
                <w:szCs w:val="22"/>
              </w:rPr>
              <w:t>3.1.1</w:t>
            </w:r>
          </w:p>
        </w:tc>
        <w:tc>
          <w:tcPr>
            <w:tcW w:w="1725" w:type="pct"/>
            <w:shd w:val="clear" w:color="auto" w:fill="FEFEFE"/>
            <w:tcMar>
              <w:top w:w="0" w:type="dxa"/>
              <w:left w:w="100" w:type="dxa"/>
              <w:bottom w:w="0" w:type="dxa"/>
              <w:right w:w="100" w:type="dxa"/>
            </w:tcMar>
            <w:vAlign w:val="center"/>
          </w:tcPr>
          <w:p w14:paraId="5DA77F44" w14:textId="77777777" w:rsidR="00CC6464" w:rsidRPr="00142BBD" w:rsidRDefault="00CC6464" w:rsidP="006D168B">
            <w:pPr>
              <w:rPr>
                <w:rFonts w:ascii="Times New Roman" w:hAnsi="Times New Roman" w:cs="Times New Roman"/>
                <w:sz w:val="22"/>
                <w:szCs w:val="22"/>
              </w:rPr>
            </w:pPr>
            <w:r w:rsidRPr="00142BBD">
              <w:rPr>
                <w:rFonts w:ascii="Times New Roman" w:hAnsi="Times New Roman" w:cs="Times New Roman"/>
                <w:sz w:val="22"/>
                <w:szCs w:val="22"/>
              </w:rPr>
              <w:t>Предоставление коммунальных услуг</w:t>
            </w:r>
          </w:p>
        </w:tc>
        <w:tc>
          <w:tcPr>
            <w:tcW w:w="2987" w:type="pct"/>
            <w:shd w:val="clear" w:color="auto" w:fill="FEFEFE"/>
            <w:tcMar>
              <w:top w:w="0" w:type="dxa"/>
              <w:left w:w="100" w:type="dxa"/>
              <w:bottom w:w="0" w:type="dxa"/>
              <w:right w:w="100" w:type="dxa"/>
            </w:tcMar>
            <w:vAlign w:val="center"/>
          </w:tcPr>
          <w:p w14:paraId="7DCA2B24" w14:textId="77777777" w:rsidR="00CC6464" w:rsidRPr="00142BBD" w:rsidRDefault="00CC6464" w:rsidP="006D168B">
            <w:pPr>
              <w:pStyle w:val="ConsPlusNormal"/>
              <w:jc w:val="both"/>
              <w:rPr>
                <w:sz w:val="22"/>
                <w:szCs w:val="22"/>
              </w:rPr>
            </w:pPr>
            <w:r w:rsidRPr="00142BBD">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C6464" w:rsidRPr="00142BBD" w14:paraId="5173149D" w14:textId="77777777" w:rsidTr="00CF0FD7">
        <w:tblPrEx>
          <w:shd w:val="clear" w:color="auto" w:fill="auto"/>
        </w:tblPrEx>
        <w:trPr>
          <w:trHeight w:val="570"/>
        </w:trPr>
        <w:tc>
          <w:tcPr>
            <w:tcW w:w="288" w:type="pct"/>
            <w:shd w:val="clear" w:color="auto" w:fill="FEFEFE"/>
            <w:tcMar>
              <w:top w:w="0" w:type="dxa"/>
              <w:left w:w="100" w:type="dxa"/>
              <w:bottom w:w="0" w:type="dxa"/>
              <w:right w:w="100" w:type="dxa"/>
            </w:tcMar>
            <w:vAlign w:val="center"/>
          </w:tcPr>
          <w:p w14:paraId="4619B1A9" w14:textId="77777777" w:rsidR="00CC6464" w:rsidRPr="00142BBD" w:rsidRDefault="00CC6464"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12.0.1</w:t>
            </w:r>
          </w:p>
        </w:tc>
        <w:tc>
          <w:tcPr>
            <w:tcW w:w="1725" w:type="pct"/>
            <w:shd w:val="clear" w:color="auto" w:fill="FEFEFE"/>
            <w:tcMar>
              <w:top w:w="0" w:type="dxa"/>
              <w:left w:w="100" w:type="dxa"/>
              <w:bottom w:w="0" w:type="dxa"/>
              <w:right w:w="100" w:type="dxa"/>
            </w:tcMar>
            <w:vAlign w:val="center"/>
          </w:tcPr>
          <w:p w14:paraId="62C17091"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2987" w:type="pct"/>
            <w:shd w:val="clear" w:color="auto" w:fill="FEFEFE"/>
            <w:tcMar>
              <w:top w:w="0" w:type="dxa"/>
              <w:left w:w="100" w:type="dxa"/>
              <w:bottom w:w="0" w:type="dxa"/>
              <w:right w:w="100" w:type="dxa"/>
            </w:tcMar>
          </w:tcPr>
          <w:p w14:paraId="32085227" w14:textId="77777777" w:rsidR="00CC6464" w:rsidRPr="00142BBD" w:rsidRDefault="00CC6464"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04447617" w14:textId="18081F87" w:rsidR="00CC6464" w:rsidRPr="00142BBD" w:rsidRDefault="00CC6464"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7C2EEA">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bl>
    <w:p w14:paraId="46EAB715" w14:textId="77777777" w:rsidR="00CC6464" w:rsidRPr="00142BBD" w:rsidRDefault="00CC6464" w:rsidP="00CC6464">
      <w:pPr>
        <w:rPr>
          <w:rFonts w:ascii="Times New Roman" w:eastAsiaTheme="minorHAnsi" w:hAnsi="Times New Roman" w:cs="Times New Roman"/>
          <w:b/>
          <w:sz w:val="22"/>
          <w:szCs w:val="22"/>
          <w:lang w:eastAsia="en-US"/>
        </w:rPr>
      </w:pPr>
    </w:p>
    <w:p w14:paraId="357E779F" w14:textId="77777777" w:rsidR="00CC6464" w:rsidRPr="00142BBD" w:rsidRDefault="00CC6464" w:rsidP="00CC6464">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СХ-1</w:t>
      </w:r>
    </w:p>
    <w:p w14:paraId="4FBFE42E" w14:textId="77777777" w:rsidR="00CC6464" w:rsidRPr="00142BBD" w:rsidRDefault="00CC6464" w:rsidP="00CC6464">
      <w:pPr>
        <w:pStyle w:val="24"/>
        <w:spacing w:before="0" w:after="0" w:line="240" w:lineRule="auto"/>
        <w:ind w:firstLine="709"/>
        <w:jc w:val="center"/>
        <w:rPr>
          <w:rFonts w:ascii="Times New Roman" w:hAnsi="Times New Roman" w:cs="Times New Roman"/>
          <w:b/>
          <w:sz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964"/>
      </w:tblGrid>
      <w:tr w:rsidR="00CC6464" w:rsidRPr="00142BBD" w14:paraId="47D8ED93" w14:textId="77777777" w:rsidTr="00BF630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FA19540"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44E7783D"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7EFC9AA4"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3BC587A7"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3F1F819"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8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4C7962D"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C6464" w:rsidRPr="00142BBD" w14:paraId="75F4C1E3" w14:textId="77777777" w:rsidTr="00BF630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1F0734"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13.1</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6437D3"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Ведение огородничества</w:t>
            </w:r>
          </w:p>
        </w:tc>
        <w:tc>
          <w:tcPr>
            <w:tcW w:w="8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E5CA3" w14:textId="77777777" w:rsidR="00CC6464" w:rsidRPr="00142BBD" w:rsidRDefault="00CC6464"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C6464" w:rsidRPr="00142BBD" w14:paraId="3A4BB230" w14:textId="77777777" w:rsidTr="00BF630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BF1827"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13.2</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E5F38"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Ведение садоводства</w:t>
            </w:r>
          </w:p>
        </w:tc>
        <w:tc>
          <w:tcPr>
            <w:tcW w:w="8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7B306" w14:textId="415CABF4" w:rsidR="00CC6464" w:rsidRPr="00142BBD" w:rsidRDefault="00CC6464"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142BBD">
                <w:rPr>
                  <w:rFonts w:ascii="Times New Roman" w:eastAsia="Helvetica Neue Light" w:hAnsi="Times New Roman" w:cs="Times New Roman"/>
                  <w:sz w:val="22"/>
                  <w:szCs w:val="22"/>
                  <w:bdr w:val="nil"/>
                </w:rPr>
                <w:t>кодом 2.1</w:t>
              </w:r>
            </w:hyperlink>
            <w:r w:rsidR="007C2EEA">
              <w:rPr>
                <w:rFonts w:ascii="Times New Roman" w:eastAsia="Helvetica Neue Light" w:hAnsi="Times New Roman" w:cs="Times New Roman"/>
                <w:sz w:val="22"/>
                <w:szCs w:val="22"/>
                <w:bdr w:val="nil"/>
              </w:rPr>
              <w:t xml:space="preserve"> Классификатора</w:t>
            </w:r>
            <w:r w:rsidRPr="00142BBD">
              <w:rPr>
                <w:rFonts w:ascii="Times New Roman" w:eastAsia="Helvetica Neue Light" w:hAnsi="Times New Roman" w:cs="Times New Roman"/>
                <w:sz w:val="22"/>
                <w:szCs w:val="22"/>
                <w:bdr w:val="nil"/>
              </w:rPr>
              <w:t>, хозяйственных построек и гаражей</w:t>
            </w:r>
          </w:p>
        </w:tc>
      </w:tr>
    </w:tbl>
    <w:p w14:paraId="04FFC072" w14:textId="77777777" w:rsidR="001C40CA" w:rsidRPr="00142BBD" w:rsidRDefault="001C40CA" w:rsidP="00CC6464">
      <w:pPr>
        <w:pStyle w:val="afb"/>
        <w:widowControl w:val="0"/>
        <w:spacing w:after="0"/>
        <w:ind w:firstLine="709"/>
        <w:jc w:val="center"/>
        <w:rPr>
          <w:rFonts w:ascii="Times New Roman" w:hAnsi="Times New Roman" w:cs="Times New Roman"/>
          <w:b/>
          <w:sz w:val="22"/>
          <w:szCs w:val="22"/>
        </w:rPr>
      </w:pPr>
    </w:p>
    <w:p w14:paraId="62868332" w14:textId="1B3D879C" w:rsidR="001C40CA" w:rsidRPr="00142BBD" w:rsidRDefault="001C40CA">
      <w:pPr>
        <w:rPr>
          <w:rFonts w:ascii="Times New Roman" w:eastAsia="Helvetica Neue Light" w:hAnsi="Times New Roman" w:cs="Times New Roman"/>
          <w:b/>
          <w:color w:val="000000"/>
          <w:sz w:val="22"/>
          <w:szCs w:val="22"/>
          <w:bdr w:val="nil"/>
        </w:rPr>
      </w:pPr>
    </w:p>
    <w:p w14:paraId="5D63EE54" w14:textId="77777777" w:rsidR="00CC6464" w:rsidRPr="00142BBD" w:rsidRDefault="00CC6464" w:rsidP="00CC6464">
      <w:pPr>
        <w:pStyle w:val="afb"/>
        <w:widowControl w:val="0"/>
        <w:spacing w:after="0"/>
        <w:ind w:firstLine="709"/>
        <w:jc w:val="center"/>
        <w:rPr>
          <w:rFonts w:ascii="Times New Roman" w:hAnsi="Times New Roman" w:cs="Times New Roman"/>
          <w:color w:val="auto"/>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СХ-1</w:t>
      </w:r>
    </w:p>
    <w:p w14:paraId="5DBAEC33" w14:textId="77777777" w:rsidR="00CC6464" w:rsidRPr="00142BBD" w:rsidRDefault="00CC6464" w:rsidP="00CC6464">
      <w:pPr>
        <w:pStyle w:val="afb"/>
        <w:widowControl w:val="0"/>
        <w:spacing w:after="0"/>
        <w:ind w:hanging="1698"/>
        <w:rPr>
          <w:rFonts w:ascii="Times New Roman" w:hAnsi="Times New Roman" w:cs="Times New Roman"/>
          <w:color w:val="auto"/>
          <w:sz w:val="22"/>
          <w:szCs w:val="22"/>
        </w:rPr>
      </w:pPr>
    </w:p>
    <w:tbl>
      <w:tblPr>
        <w:tblStyle w:val="aff1"/>
        <w:tblW w:w="1502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964"/>
      </w:tblGrid>
      <w:tr w:rsidR="00CC6464" w:rsidRPr="00142BBD" w14:paraId="56A1D7DF" w14:textId="77777777" w:rsidTr="00BF630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70438A4"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7FDDCCC"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510C4331"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5E7A9AC5"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0906DF5"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8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FD7032E"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C6464" w:rsidRPr="00142BBD" w14:paraId="74F9763F" w14:textId="77777777" w:rsidTr="00BF630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E36FE3" w14:textId="77777777" w:rsidR="00CC6464" w:rsidRPr="00142BBD" w:rsidRDefault="00CC6464"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bdr w:val="none" w:sz="0" w:space="0" w:color="auto" w:frame="1"/>
              </w:rPr>
            </w:pPr>
            <w:r w:rsidRPr="00142BBD">
              <w:rPr>
                <w:rFonts w:ascii="Times New Roman" w:eastAsia="Helvetica Neue Light" w:hAnsi="Times New Roman" w:cs="Times New Roman"/>
                <w:sz w:val="22"/>
                <w:szCs w:val="22"/>
                <w:bdr w:val="none" w:sz="0" w:space="0" w:color="auto" w:frame="1"/>
              </w:rPr>
              <w:t>6.9.1</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482431"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Складские площадки</w:t>
            </w:r>
          </w:p>
        </w:tc>
        <w:tc>
          <w:tcPr>
            <w:tcW w:w="8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A145A3" w14:textId="77777777" w:rsidR="00CC6464" w:rsidRPr="00142BBD" w:rsidRDefault="00CC6464" w:rsidP="006D168B">
            <w:pPr>
              <w:pStyle w:val="aff7"/>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14:paraId="213A4ECB" w14:textId="77777777" w:rsidR="00CC6464" w:rsidRPr="00142BBD" w:rsidRDefault="00CC6464" w:rsidP="00CC6464">
      <w:pPr>
        <w:pStyle w:val="afb"/>
        <w:widowControl w:val="0"/>
        <w:spacing w:after="0"/>
        <w:ind w:firstLine="0"/>
        <w:rPr>
          <w:rFonts w:ascii="Times New Roman" w:hAnsi="Times New Roman" w:cs="Times New Roman"/>
          <w:b/>
          <w:color w:val="auto"/>
          <w:sz w:val="22"/>
          <w:szCs w:val="22"/>
        </w:rPr>
      </w:pPr>
    </w:p>
    <w:tbl>
      <w:tblPr>
        <w:tblW w:w="51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8"/>
        <w:gridCol w:w="4634"/>
        <w:gridCol w:w="4535"/>
      </w:tblGrid>
      <w:tr w:rsidR="00CC6464" w:rsidRPr="00142BBD" w14:paraId="2F24E821" w14:textId="77777777" w:rsidTr="00BF6306">
        <w:trPr>
          <w:trHeight w:val="327"/>
        </w:trPr>
        <w:tc>
          <w:tcPr>
            <w:tcW w:w="3491" w:type="pct"/>
            <w:gridSpan w:val="2"/>
            <w:shd w:val="clear" w:color="auto" w:fill="D9D9D9" w:themeFill="background1" w:themeFillShade="D9"/>
            <w:tcMar>
              <w:top w:w="80" w:type="dxa"/>
              <w:left w:w="80" w:type="dxa"/>
              <w:bottom w:w="80" w:type="dxa"/>
              <w:right w:w="80" w:type="dxa"/>
            </w:tcMar>
            <w:vAlign w:val="center"/>
          </w:tcPr>
          <w:p w14:paraId="54ED779E"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w:t>
            </w:r>
            <w:r w:rsidRPr="00142BBD">
              <w:rPr>
                <w:rFonts w:ascii="Times New Roman" w:hAnsi="Times New Roman" w:cs="Times New Roman"/>
                <w:color w:val="auto"/>
                <w:sz w:val="22"/>
                <w:szCs w:val="22"/>
              </w:rPr>
              <w:lastRenderedPageBreak/>
              <w:t xml:space="preserve">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509" w:type="pct"/>
            <w:shd w:val="clear" w:color="auto" w:fill="D9D9D9" w:themeFill="background1" w:themeFillShade="D9"/>
            <w:tcMar>
              <w:top w:w="80" w:type="dxa"/>
              <w:left w:w="80" w:type="dxa"/>
              <w:bottom w:w="80" w:type="dxa"/>
              <w:right w:w="80" w:type="dxa"/>
            </w:tcMar>
            <w:vAlign w:val="center"/>
          </w:tcPr>
          <w:p w14:paraId="3512D93E"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Примечания</w:t>
            </w:r>
          </w:p>
        </w:tc>
      </w:tr>
      <w:tr w:rsidR="00CC6464" w:rsidRPr="00142BBD" w14:paraId="1B76CFE8"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35EA1434"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Предельные (минимальные и (или) максимальные) размеры земельных участков, в том числе их площадь:</w:t>
            </w:r>
          </w:p>
        </w:tc>
        <w:tc>
          <w:tcPr>
            <w:tcW w:w="1542" w:type="pct"/>
            <w:shd w:val="clear" w:color="auto" w:fill="FEFEFE"/>
            <w:tcMar>
              <w:top w:w="0" w:type="dxa"/>
              <w:left w:w="100" w:type="dxa"/>
              <w:bottom w:w="0" w:type="dxa"/>
              <w:right w:w="100" w:type="dxa"/>
            </w:tcMar>
            <w:vAlign w:val="center"/>
          </w:tcPr>
          <w:p w14:paraId="7015DD0A"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p>
        </w:tc>
        <w:tc>
          <w:tcPr>
            <w:tcW w:w="1509" w:type="pct"/>
            <w:vMerge w:val="restart"/>
            <w:shd w:val="clear" w:color="auto" w:fill="FEFEFE"/>
            <w:tcMar>
              <w:top w:w="0" w:type="dxa"/>
              <w:left w:w="100" w:type="dxa"/>
              <w:bottom w:w="0" w:type="dxa"/>
              <w:right w:w="100" w:type="dxa"/>
            </w:tcMar>
            <w:vAlign w:val="center"/>
          </w:tcPr>
          <w:p w14:paraId="11CDB3C9"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64D24926"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3812BF5D"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для ведения садоводства, огородничества</w:t>
            </w:r>
          </w:p>
        </w:tc>
        <w:tc>
          <w:tcPr>
            <w:tcW w:w="1542" w:type="pct"/>
            <w:shd w:val="clear" w:color="auto" w:fill="FEFEFE"/>
            <w:tcMar>
              <w:top w:w="0" w:type="dxa"/>
              <w:left w:w="100" w:type="dxa"/>
              <w:bottom w:w="0" w:type="dxa"/>
              <w:right w:w="100" w:type="dxa"/>
            </w:tcMar>
            <w:vAlign w:val="center"/>
          </w:tcPr>
          <w:p w14:paraId="42442295"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400-1200 м</w:t>
            </w:r>
            <w:r w:rsidRPr="00142BBD">
              <w:rPr>
                <w:rFonts w:ascii="Times New Roman" w:hAnsi="Times New Roman" w:cs="Times New Roman"/>
                <w:color w:val="auto"/>
                <w:spacing w:val="-4"/>
                <w:sz w:val="22"/>
                <w:szCs w:val="22"/>
                <w:vertAlign w:val="superscript"/>
              </w:rPr>
              <w:t>2</w:t>
            </w:r>
          </w:p>
        </w:tc>
        <w:tc>
          <w:tcPr>
            <w:tcW w:w="1509" w:type="pct"/>
            <w:vMerge/>
            <w:shd w:val="clear" w:color="auto" w:fill="FEFEFE"/>
            <w:tcMar>
              <w:top w:w="0" w:type="dxa"/>
              <w:left w:w="100" w:type="dxa"/>
              <w:bottom w:w="0" w:type="dxa"/>
              <w:right w:w="100" w:type="dxa"/>
            </w:tcMar>
            <w:vAlign w:val="center"/>
          </w:tcPr>
          <w:p w14:paraId="4AEF9920"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4B03AF0B"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724D1F8D" w14:textId="77777777" w:rsidR="00CC6464" w:rsidRPr="00142BBD" w:rsidRDefault="00CC6464"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животноводства, скотоводства, звероводства, выпаса и сенокошения</w:t>
            </w:r>
          </w:p>
        </w:tc>
        <w:tc>
          <w:tcPr>
            <w:tcW w:w="1542" w:type="pct"/>
            <w:shd w:val="clear" w:color="auto" w:fill="FEFEFE"/>
            <w:tcMar>
              <w:top w:w="0" w:type="dxa"/>
              <w:left w:w="100" w:type="dxa"/>
              <w:bottom w:w="0" w:type="dxa"/>
              <w:right w:w="100" w:type="dxa"/>
            </w:tcMar>
            <w:vAlign w:val="center"/>
          </w:tcPr>
          <w:p w14:paraId="13C061E1"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sidRPr="00142BBD">
              <w:rPr>
                <w:rFonts w:ascii="Times New Roman" w:hAnsi="Times New Roman" w:cs="Times New Roman"/>
                <w:color w:val="auto"/>
                <w:spacing w:val="-4"/>
                <w:sz w:val="22"/>
                <w:szCs w:val="22"/>
              </w:rPr>
              <w:t>100000-500000 м</w:t>
            </w:r>
            <w:r w:rsidRPr="00142BBD">
              <w:rPr>
                <w:rFonts w:ascii="Times New Roman" w:hAnsi="Times New Roman" w:cs="Times New Roman"/>
                <w:color w:val="auto"/>
                <w:spacing w:val="-4"/>
                <w:sz w:val="22"/>
                <w:szCs w:val="22"/>
                <w:vertAlign w:val="superscript"/>
              </w:rPr>
              <w:t>2</w:t>
            </w:r>
          </w:p>
        </w:tc>
        <w:tc>
          <w:tcPr>
            <w:tcW w:w="1509" w:type="pct"/>
            <w:shd w:val="clear" w:color="auto" w:fill="FEFEFE"/>
            <w:tcMar>
              <w:top w:w="0" w:type="dxa"/>
              <w:left w:w="100" w:type="dxa"/>
              <w:bottom w:w="0" w:type="dxa"/>
              <w:right w:w="100" w:type="dxa"/>
            </w:tcMar>
            <w:vAlign w:val="center"/>
          </w:tcPr>
          <w:p w14:paraId="5677BFBE"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637B248B"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675F1CB9" w14:textId="77777777" w:rsidR="00CC6464" w:rsidRPr="00142BBD" w:rsidRDefault="00CC6464"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hAnsi="Times New Roman" w:cs="Times New Roman"/>
                <w:sz w:val="22"/>
                <w:szCs w:val="22"/>
              </w:rPr>
              <w:t>для других видов разрешенного использования</w:t>
            </w:r>
          </w:p>
        </w:tc>
        <w:tc>
          <w:tcPr>
            <w:tcW w:w="1542" w:type="pct"/>
            <w:shd w:val="clear" w:color="auto" w:fill="FEFEFE"/>
            <w:tcMar>
              <w:top w:w="0" w:type="dxa"/>
              <w:left w:w="100" w:type="dxa"/>
              <w:bottom w:w="0" w:type="dxa"/>
              <w:right w:w="100" w:type="dxa"/>
            </w:tcMar>
            <w:vAlign w:val="center"/>
          </w:tcPr>
          <w:p w14:paraId="46DDDC58"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z w:val="22"/>
                <w:szCs w:val="22"/>
              </w:rPr>
              <w:t>не подлежат установлению</w:t>
            </w:r>
          </w:p>
        </w:tc>
        <w:tc>
          <w:tcPr>
            <w:tcW w:w="1509" w:type="pct"/>
            <w:shd w:val="clear" w:color="auto" w:fill="FEFEFE"/>
            <w:tcMar>
              <w:top w:w="0" w:type="dxa"/>
              <w:left w:w="100" w:type="dxa"/>
              <w:bottom w:w="0" w:type="dxa"/>
              <w:right w:w="100" w:type="dxa"/>
            </w:tcMar>
            <w:vAlign w:val="center"/>
          </w:tcPr>
          <w:p w14:paraId="485AEE77"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10A1ECD0"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0635D61F"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2" w:type="pct"/>
            <w:shd w:val="clear" w:color="auto" w:fill="FEFEFE"/>
            <w:tcMar>
              <w:top w:w="0" w:type="dxa"/>
              <w:left w:w="100" w:type="dxa"/>
              <w:bottom w:w="0" w:type="dxa"/>
              <w:right w:w="100" w:type="dxa"/>
            </w:tcMar>
            <w:vAlign w:val="center"/>
          </w:tcPr>
          <w:p w14:paraId="5A640CC5"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 м</w:t>
            </w:r>
          </w:p>
        </w:tc>
        <w:tc>
          <w:tcPr>
            <w:tcW w:w="1509" w:type="pct"/>
            <w:shd w:val="clear" w:color="auto" w:fill="FEFEFE"/>
            <w:tcMar>
              <w:top w:w="0" w:type="dxa"/>
              <w:left w:w="100" w:type="dxa"/>
              <w:bottom w:w="0" w:type="dxa"/>
              <w:right w:w="100" w:type="dxa"/>
            </w:tcMar>
            <w:vAlign w:val="center"/>
          </w:tcPr>
          <w:p w14:paraId="4B4AD388"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4C7BFC29"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2F06AA53"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Предельная высота зданий</w:t>
            </w:r>
          </w:p>
        </w:tc>
        <w:tc>
          <w:tcPr>
            <w:tcW w:w="1542" w:type="pct"/>
            <w:shd w:val="clear" w:color="auto" w:fill="FEFEFE"/>
            <w:tcMar>
              <w:top w:w="0" w:type="dxa"/>
              <w:left w:w="100" w:type="dxa"/>
              <w:bottom w:w="0" w:type="dxa"/>
              <w:right w:w="100" w:type="dxa"/>
            </w:tcMar>
            <w:vAlign w:val="center"/>
          </w:tcPr>
          <w:p w14:paraId="2DC105EC"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509" w:type="pct"/>
            <w:shd w:val="clear" w:color="auto" w:fill="FEFEFE"/>
            <w:tcMar>
              <w:top w:w="0" w:type="dxa"/>
              <w:left w:w="100" w:type="dxa"/>
              <w:bottom w:w="0" w:type="dxa"/>
              <w:right w:w="100" w:type="dxa"/>
            </w:tcMar>
            <w:vAlign w:val="center"/>
          </w:tcPr>
          <w:p w14:paraId="610D0B6B"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2ED0C78A"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4B858723"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Предельное количество надземных этажей</w:t>
            </w:r>
          </w:p>
        </w:tc>
        <w:tc>
          <w:tcPr>
            <w:tcW w:w="1542" w:type="pct"/>
            <w:shd w:val="clear" w:color="auto" w:fill="FEFEFE"/>
            <w:tcMar>
              <w:top w:w="0" w:type="dxa"/>
              <w:left w:w="100" w:type="dxa"/>
              <w:bottom w:w="0" w:type="dxa"/>
              <w:right w:w="100" w:type="dxa"/>
            </w:tcMar>
            <w:vAlign w:val="center"/>
          </w:tcPr>
          <w:p w14:paraId="5C9E262D"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509" w:type="pct"/>
            <w:shd w:val="clear" w:color="auto" w:fill="FEFEFE"/>
            <w:tcMar>
              <w:top w:w="0" w:type="dxa"/>
              <w:left w:w="100" w:type="dxa"/>
              <w:bottom w:w="0" w:type="dxa"/>
              <w:right w:w="100" w:type="dxa"/>
            </w:tcMar>
            <w:vAlign w:val="center"/>
          </w:tcPr>
          <w:p w14:paraId="3A2B6BBB"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28C42685" w14:textId="77777777" w:rsidTr="00BF6306">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1A83D479"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2" w:type="pct"/>
            <w:shd w:val="clear" w:color="auto" w:fill="FEFEFE"/>
            <w:tcMar>
              <w:top w:w="0" w:type="dxa"/>
              <w:left w:w="100" w:type="dxa"/>
              <w:bottom w:w="0" w:type="dxa"/>
              <w:right w:w="100" w:type="dxa"/>
            </w:tcMar>
            <w:vAlign w:val="center"/>
          </w:tcPr>
          <w:p w14:paraId="4E7AE98B"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60%</w:t>
            </w:r>
          </w:p>
        </w:tc>
        <w:tc>
          <w:tcPr>
            <w:tcW w:w="1509" w:type="pct"/>
            <w:shd w:val="clear" w:color="auto" w:fill="FEFEFE"/>
            <w:tcMar>
              <w:top w:w="0" w:type="dxa"/>
              <w:left w:w="100" w:type="dxa"/>
              <w:bottom w:w="0" w:type="dxa"/>
              <w:right w:w="100" w:type="dxa"/>
            </w:tcMar>
            <w:vAlign w:val="center"/>
          </w:tcPr>
          <w:p w14:paraId="5C5E4D31"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7E905BA6" w14:textId="22882897" w:rsidR="00CC6464" w:rsidRPr="00142BBD" w:rsidRDefault="00CC6464" w:rsidP="00CC6464">
      <w:pPr>
        <w:rPr>
          <w:rFonts w:ascii="Times New Roman" w:eastAsia="Times New Roman" w:hAnsi="Times New Roman" w:cs="Times New Roman"/>
          <w:b/>
        </w:rPr>
      </w:pPr>
    </w:p>
    <w:p w14:paraId="0318F5A8" w14:textId="6C34126C" w:rsidR="00CC6464" w:rsidRPr="00142BBD" w:rsidRDefault="00CC6464" w:rsidP="00CC6464">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.1</w:t>
      </w:r>
      <w:r w:rsidR="00E33E81" w:rsidRPr="00142BBD">
        <w:rPr>
          <w:b/>
          <w:sz w:val="24"/>
          <w:szCs w:val="24"/>
        </w:rPr>
        <w:t>3</w:t>
      </w:r>
      <w:r w:rsidRPr="00142BBD">
        <w:rPr>
          <w:b/>
          <w:sz w:val="24"/>
          <w:szCs w:val="24"/>
        </w:rPr>
        <w:t xml:space="preserve">. СХ-2. </w:t>
      </w:r>
      <w:r w:rsidR="00262558" w:rsidRPr="00142BBD">
        <w:rPr>
          <w:b/>
          <w:sz w:val="24"/>
          <w:szCs w:val="24"/>
        </w:rPr>
        <w:t>Зона объектов сельскохозяйственного использования</w:t>
      </w:r>
    </w:p>
    <w:p w14:paraId="6F94D55E" w14:textId="77777777" w:rsidR="00CC6464" w:rsidRPr="00142BBD" w:rsidRDefault="00CC6464" w:rsidP="00CC6464">
      <w:pPr>
        <w:pStyle w:val="afb"/>
        <w:widowControl w:val="0"/>
        <w:spacing w:after="0"/>
        <w:ind w:firstLine="709"/>
        <w:jc w:val="center"/>
        <w:rPr>
          <w:rFonts w:ascii="Times New Roman" w:hAnsi="Times New Roman" w:cs="Times New Roman"/>
          <w:b/>
          <w:sz w:val="22"/>
          <w:szCs w:val="22"/>
        </w:rPr>
      </w:pPr>
      <w:r w:rsidRPr="00142BBD">
        <w:rPr>
          <w:rFonts w:ascii="Times New Roman" w:hAnsi="Times New Roman" w:cs="Times New Roman"/>
          <w:b/>
          <w:sz w:val="22"/>
          <w:szCs w:val="22"/>
        </w:rPr>
        <w:t>Основные виды разрешённого использования земельных участков зоны СХ-2</w:t>
      </w:r>
    </w:p>
    <w:p w14:paraId="3BCA5EDA" w14:textId="77777777" w:rsidR="00CC6464" w:rsidRPr="00142BBD" w:rsidRDefault="00CC6464" w:rsidP="00CC6464">
      <w:pPr>
        <w:pStyle w:val="24"/>
        <w:spacing w:before="0" w:after="0" w:line="240" w:lineRule="auto"/>
        <w:ind w:firstLine="709"/>
        <w:jc w:val="center"/>
        <w:rPr>
          <w:rFonts w:ascii="Times New Roman" w:hAnsi="Times New Roman" w:cs="Times New Roman"/>
          <w:b/>
          <w:sz w:val="28"/>
          <w:szCs w:val="28"/>
        </w:rPr>
      </w:pPr>
    </w:p>
    <w:tbl>
      <w:tblPr>
        <w:tblW w:w="5148"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963"/>
        <w:gridCol w:w="9213"/>
      </w:tblGrid>
      <w:tr w:rsidR="006927A2" w:rsidRPr="00142BBD" w14:paraId="0754EB62" w14:textId="77777777" w:rsidTr="000E5449">
        <w:trPr>
          <w:trHeight w:val="327"/>
        </w:trPr>
        <w:tc>
          <w:tcPr>
            <w:tcW w:w="327" w:type="pct"/>
            <w:shd w:val="clear" w:color="auto" w:fill="D9D9D9" w:themeFill="background1" w:themeFillShade="D9"/>
            <w:tcMar>
              <w:top w:w="80" w:type="dxa"/>
              <w:left w:w="80" w:type="dxa"/>
              <w:bottom w:w="80" w:type="dxa"/>
              <w:right w:w="80" w:type="dxa"/>
            </w:tcMar>
            <w:vAlign w:val="center"/>
          </w:tcPr>
          <w:p w14:paraId="5DA5AABC"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код класс</w:t>
            </w:r>
          </w:p>
          <w:p w14:paraId="3793CA76"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3BCAD461"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1636" w:type="pct"/>
            <w:shd w:val="clear" w:color="auto" w:fill="D9D9D9" w:themeFill="background1" w:themeFillShade="D9"/>
            <w:tcMar>
              <w:top w:w="80" w:type="dxa"/>
              <w:left w:w="80" w:type="dxa"/>
              <w:bottom w:w="80" w:type="dxa"/>
              <w:right w:w="80" w:type="dxa"/>
            </w:tcMar>
            <w:vAlign w:val="center"/>
          </w:tcPr>
          <w:p w14:paraId="6F4259F6"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5F823291"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037" w:type="pct"/>
            <w:shd w:val="clear" w:color="auto" w:fill="D9D9D9" w:themeFill="background1" w:themeFillShade="D9"/>
            <w:tcMar>
              <w:top w:w="80" w:type="dxa"/>
              <w:left w:w="80" w:type="dxa"/>
              <w:bottom w:w="80" w:type="dxa"/>
              <w:right w:w="80" w:type="dxa"/>
            </w:tcMar>
            <w:vAlign w:val="center"/>
          </w:tcPr>
          <w:p w14:paraId="20DADCCA"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B075A1" w:rsidRPr="00142BBD" w14:paraId="2EE0DB69" w14:textId="77777777" w:rsidTr="000E5449">
        <w:trPr>
          <w:trHeight w:val="180"/>
        </w:trPr>
        <w:tc>
          <w:tcPr>
            <w:tcW w:w="327" w:type="pct"/>
            <w:shd w:val="clear" w:color="auto" w:fill="auto"/>
            <w:tcMar>
              <w:top w:w="80" w:type="dxa"/>
              <w:left w:w="80" w:type="dxa"/>
              <w:bottom w:w="80" w:type="dxa"/>
              <w:right w:w="80" w:type="dxa"/>
            </w:tcMar>
            <w:vAlign w:val="center"/>
          </w:tcPr>
          <w:p w14:paraId="5FD6B257"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b w:val="0"/>
                <w:smallCaps/>
                <w:color w:val="auto"/>
                <w:sz w:val="22"/>
                <w:szCs w:val="22"/>
              </w:rPr>
            </w:pPr>
            <w:r w:rsidRPr="00142BBD">
              <w:rPr>
                <w:rFonts w:ascii="Times New Roman" w:hAnsi="Times New Roman" w:cs="Times New Roman"/>
                <w:b w:val="0"/>
                <w:smallCaps/>
                <w:color w:val="auto"/>
                <w:sz w:val="22"/>
                <w:szCs w:val="22"/>
              </w:rPr>
              <w:t>1.3</w:t>
            </w:r>
          </w:p>
        </w:tc>
        <w:tc>
          <w:tcPr>
            <w:tcW w:w="1636" w:type="pct"/>
            <w:shd w:val="clear" w:color="auto" w:fill="auto"/>
            <w:tcMar>
              <w:top w:w="80" w:type="dxa"/>
              <w:left w:w="80" w:type="dxa"/>
              <w:bottom w:w="80" w:type="dxa"/>
              <w:right w:w="80" w:type="dxa"/>
            </w:tcMar>
            <w:vAlign w:val="center"/>
          </w:tcPr>
          <w:p w14:paraId="4A84A618"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Овощеводство</w:t>
            </w:r>
          </w:p>
        </w:tc>
        <w:tc>
          <w:tcPr>
            <w:tcW w:w="3037" w:type="pct"/>
            <w:shd w:val="clear" w:color="auto" w:fill="auto"/>
            <w:tcMar>
              <w:top w:w="80" w:type="dxa"/>
              <w:left w:w="80" w:type="dxa"/>
              <w:bottom w:w="80" w:type="dxa"/>
              <w:right w:w="80" w:type="dxa"/>
            </w:tcMar>
            <w:vAlign w:val="center"/>
          </w:tcPr>
          <w:p w14:paraId="5DE4D589"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075A1" w:rsidRPr="00142BBD" w14:paraId="540DA9C1" w14:textId="77777777" w:rsidTr="000E5449">
        <w:trPr>
          <w:trHeight w:val="2067"/>
        </w:trPr>
        <w:tc>
          <w:tcPr>
            <w:tcW w:w="327" w:type="pct"/>
            <w:shd w:val="clear" w:color="auto" w:fill="auto"/>
            <w:tcMar>
              <w:top w:w="80" w:type="dxa"/>
              <w:left w:w="80" w:type="dxa"/>
              <w:bottom w:w="80" w:type="dxa"/>
              <w:right w:w="80" w:type="dxa"/>
            </w:tcMar>
            <w:vAlign w:val="center"/>
          </w:tcPr>
          <w:p w14:paraId="034E218A"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b w:val="0"/>
                <w:smallCaps/>
                <w:color w:val="auto"/>
                <w:sz w:val="22"/>
                <w:szCs w:val="22"/>
              </w:rPr>
            </w:pPr>
            <w:r w:rsidRPr="00142BBD">
              <w:rPr>
                <w:rFonts w:ascii="Times New Roman" w:hAnsi="Times New Roman" w:cs="Times New Roman"/>
                <w:b w:val="0"/>
                <w:smallCaps/>
                <w:color w:val="auto"/>
                <w:sz w:val="22"/>
                <w:szCs w:val="22"/>
              </w:rPr>
              <w:lastRenderedPageBreak/>
              <w:t>1.7</w:t>
            </w:r>
          </w:p>
        </w:tc>
        <w:tc>
          <w:tcPr>
            <w:tcW w:w="1636" w:type="pct"/>
            <w:shd w:val="clear" w:color="auto" w:fill="auto"/>
            <w:tcMar>
              <w:top w:w="80" w:type="dxa"/>
              <w:left w:w="80" w:type="dxa"/>
              <w:bottom w:w="80" w:type="dxa"/>
              <w:right w:w="80" w:type="dxa"/>
            </w:tcMar>
            <w:vAlign w:val="center"/>
          </w:tcPr>
          <w:p w14:paraId="67696F2A"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Животноводство</w:t>
            </w:r>
          </w:p>
        </w:tc>
        <w:tc>
          <w:tcPr>
            <w:tcW w:w="3037" w:type="pct"/>
            <w:shd w:val="clear" w:color="auto" w:fill="auto"/>
            <w:tcMar>
              <w:top w:w="80" w:type="dxa"/>
              <w:left w:w="80" w:type="dxa"/>
              <w:bottom w:w="80" w:type="dxa"/>
              <w:right w:w="80" w:type="dxa"/>
            </w:tcMar>
            <w:vAlign w:val="center"/>
          </w:tcPr>
          <w:p w14:paraId="52DA9BC4"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7968233" w14:textId="5F042981"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142BBD">
                <w:rPr>
                  <w:rFonts w:ascii="Times New Roman" w:hAnsi="Times New Roman" w:cs="Times New Roman"/>
                  <w:sz w:val="22"/>
                  <w:szCs w:val="22"/>
                </w:rPr>
                <w:t>кодами 1.8</w:t>
              </w:r>
            </w:hyperlink>
            <w:r w:rsidRPr="00142BBD">
              <w:rPr>
                <w:rFonts w:ascii="Times New Roman" w:hAnsi="Times New Roman" w:cs="Times New Roman"/>
                <w:sz w:val="22"/>
                <w:szCs w:val="22"/>
              </w:rPr>
              <w:t xml:space="preserve"> - </w:t>
            </w:r>
            <w:hyperlink w:anchor="P91" w:history="1">
              <w:r w:rsidRPr="00142BBD">
                <w:rPr>
                  <w:rFonts w:ascii="Times New Roman" w:hAnsi="Times New Roman" w:cs="Times New Roman"/>
                  <w:sz w:val="22"/>
                  <w:szCs w:val="22"/>
                </w:rPr>
                <w:t>1.11</w:t>
              </w:r>
            </w:hyperlink>
            <w:r w:rsidRPr="00142BBD">
              <w:rPr>
                <w:rFonts w:ascii="Times New Roman" w:hAnsi="Times New Roman" w:cs="Times New Roman"/>
                <w:sz w:val="22"/>
                <w:szCs w:val="22"/>
              </w:rPr>
              <w:t xml:space="preserve">, </w:t>
            </w:r>
            <w:hyperlink w:anchor="P107" w:history="1">
              <w:r w:rsidRPr="00142BBD">
                <w:rPr>
                  <w:rFonts w:ascii="Times New Roman" w:hAnsi="Times New Roman" w:cs="Times New Roman"/>
                  <w:sz w:val="22"/>
                  <w:szCs w:val="22"/>
                </w:rPr>
                <w:t>1.15</w:t>
              </w:r>
            </w:hyperlink>
            <w:r w:rsidRPr="00142BBD">
              <w:rPr>
                <w:rFonts w:ascii="Times New Roman" w:hAnsi="Times New Roman" w:cs="Times New Roman"/>
                <w:sz w:val="22"/>
                <w:szCs w:val="22"/>
              </w:rPr>
              <w:t xml:space="preserve">, </w:t>
            </w:r>
            <w:hyperlink w:anchor="P120" w:history="1">
              <w:r w:rsidRPr="00142BBD">
                <w:rPr>
                  <w:rFonts w:ascii="Times New Roman" w:hAnsi="Times New Roman" w:cs="Times New Roman"/>
                  <w:sz w:val="22"/>
                  <w:szCs w:val="22"/>
                </w:rPr>
                <w:t>1.19</w:t>
              </w:r>
            </w:hyperlink>
            <w:r w:rsidRPr="00142BBD">
              <w:rPr>
                <w:rFonts w:ascii="Times New Roman" w:hAnsi="Times New Roman" w:cs="Times New Roman"/>
                <w:sz w:val="22"/>
                <w:szCs w:val="22"/>
              </w:rPr>
              <w:t xml:space="preserve">, </w:t>
            </w:r>
            <w:hyperlink w:anchor="P124" w:history="1">
              <w:r w:rsidRPr="00142BBD">
                <w:rPr>
                  <w:rFonts w:ascii="Times New Roman" w:hAnsi="Times New Roman" w:cs="Times New Roman"/>
                  <w:sz w:val="22"/>
                  <w:szCs w:val="22"/>
                </w:rPr>
                <w:t>1.20</w:t>
              </w:r>
            </w:hyperlink>
            <w:r w:rsidR="007C2EEA">
              <w:rPr>
                <w:rFonts w:ascii="Times New Roman" w:hAnsi="Times New Roman" w:cs="Times New Roman"/>
                <w:sz w:val="22"/>
                <w:szCs w:val="22"/>
              </w:rPr>
              <w:t xml:space="preserve"> Классификатора</w:t>
            </w:r>
          </w:p>
        </w:tc>
      </w:tr>
      <w:tr w:rsidR="00B075A1" w:rsidRPr="00142BBD" w14:paraId="42F1987C" w14:textId="77777777" w:rsidTr="000E5449">
        <w:trPr>
          <w:trHeight w:val="915"/>
        </w:trPr>
        <w:tc>
          <w:tcPr>
            <w:tcW w:w="327" w:type="pct"/>
            <w:shd w:val="clear" w:color="auto" w:fill="auto"/>
            <w:tcMar>
              <w:top w:w="80" w:type="dxa"/>
              <w:left w:w="80" w:type="dxa"/>
              <w:bottom w:w="80" w:type="dxa"/>
              <w:right w:w="80" w:type="dxa"/>
            </w:tcMar>
            <w:vAlign w:val="center"/>
          </w:tcPr>
          <w:p w14:paraId="2B36390A"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b w:val="0"/>
                <w:smallCaps/>
                <w:color w:val="auto"/>
                <w:sz w:val="22"/>
                <w:szCs w:val="22"/>
              </w:rPr>
            </w:pPr>
            <w:r w:rsidRPr="00142BBD">
              <w:rPr>
                <w:rFonts w:ascii="Times New Roman" w:hAnsi="Times New Roman" w:cs="Times New Roman"/>
                <w:b w:val="0"/>
                <w:smallCaps/>
                <w:color w:val="auto"/>
                <w:sz w:val="22"/>
                <w:szCs w:val="22"/>
              </w:rPr>
              <w:t>1.13</w:t>
            </w:r>
          </w:p>
        </w:tc>
        <w:tc>
          <w:tcPr>
            <w:tcW w:w="1636" w:type="pct"/>
            <w:shd w:val="clear" w:color="auto" w:fill="auto"/>
            <w:tcMar>
              <w:top w:w="80" w:type="dxa"/>
              <w:left w:w="80" w:type="dxa"/>
              <w:bottom w:w="80" w:type="dxa"/>
              <w:right w:w="80" w:type="dxa"/>
            </w:tcMar>
            <w:vAlign w:val="center"/>
          </w:tcPr>
          <w:p w14:paraId="5A370BFF"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Рыбоводство</w:t>
            </w:r>
          </w:p>
        </w:tc>
        <w:tc>
          <w:tcPr>
            <w:tcW w:w="3037" w:type="pct"/>
            <w:shd w:val="clear" w:color="auto" w:fill="auto"/>
            <w:tcMar>
              <w:top w:w="80" w:type="dxa"/>
              <w:left w:w="80" w:type="dxa"/>
              <w:bottom w:w="80" w:type="dxa"/>
              <w:right w:w="80" w:type="dxa"/>
            </w:tcMar>
          </w:tcPr>
          <w:p w14:paraId="0CD42DE6"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6927A2" w:rsidRPr="00142BBD" w14:paraId="4A25FD0A" w14:textId="77777777" w:rsidTr="000E5449">
        <w:tblPrEx>
          <w:shd w:val="clear" w:color="auto" w:fill="auto"/>
        </w:tblPrEx>
        <w:trPr>
          <w:trHeight w:val="516"/>
        </w:trPr>
        <w:tc>
          <w:tcPr>
            <w:tcW w:w="327" w:type="pct"/>
            <w:shd w:val="clear" w:color="auto" w:fill="FEFEFE"/>
            <w:tcMar>
              <w:top w:w="0" w:type="dxa"/>
              <w:left w:w="100" w:type="dxa"/>
              <w:bottom w:w="0" w:type="dxa"/>
              <w:right w:w="100" w:type="dxa"/>
            </w:tcMar>
            <w:vAlign w:val="center"/>
          </w:tcPr>
          <w:p w14:paraId="4973B546"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1.15</w:t>
            </w:r>
          </w:p>
        </w:tc>
        <w:tc>
          <w:tcPr>
            <w:tcW w:w="1636" w:type="pct"/>
            <w:shd w:val="clear" w:color="auto" w:fill="FEFEFE"/>
            <w:tcMar>
              <w:top w:w="0" w:type="dxa"/>
              <w:left w:w="100" w:type="dxa"/>
              <w:bottom w:w="0" w:type="dxa"/>
              <w:right w:w="100" w:type="dxa"/>
            </w:tcMar>
            <w:vAlign w:val="center"/>
          </w:tcPr>
          <w:p w14:paraId="76FE0B4E"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Хранение и переработка сельскохозяйственной продукции</w:t>
            </w:r>
          </w:p>
        </w:tc>
        <w:tc>
          <w:tcPr>
            <w:tcW w:w="3037" w:type="pct"/>
            <w:shd w:val="clear" w:color="auto" w:fill="FEFEFE"/>
            <w:tcMar>
              <w:top w:w="0" w:type="dxa"/>
              <w:left w:w="100" w:type="dxa"/>
              <w:bottom w:w="0" w:type="dxa"/>
              <w:right w:w="100" w:type="dxa"/>
            </w:tcMar>
            <w:vAlign w:val="center"/>
          </w:tcPr>
          <w:p w14:paraId="0B04971D"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927A2" w:rsidRPr="00142BBD" w14:paraId="2FCF73A2" w14:textId="77777777" w:rsidTr="000E5449">
        <w:tblPrEx>
          <w:shd w:val="clear" w:color="auto" w:fill="auto"/>
        </w:tblPrEx>
        <w:trPr>
          <w:trHeight w:val="516"/>
        </w:trPr>
        <w:tc>
          <w:tcPr>
            <w:tcW w:w="327" w:type="pct"/>
            <w:shd w:val="clear" w:color="auto" w:fill="FEFEFE"/>
            <w:tcMar>
              <w:top w:w="0" w:type="dxa"/>
              <w:left w:w="100" w:type="dxa"/>
              <w:bottom w:w="0" w:type="dxa"/>
              <w:right w:w="100" w:type="dxa"/>
            </w:tcMar>
            <w:vAlign w:val="center"/>
          </w:tcPr>
          <w:p w14:paraId="2E6949BE"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1.16</w:t>
            </w:r>
          </w:p>
        </w:tc>
        <w:tc>
          <w:tcPr>
            <w:tcW w:w="1636" w:type="pct"/>
            <w:shd w:val="clear" w:color="auto" w:fill="FEFEFE"/>
            <w:tcMar>
              <w:top w:w="0" w:type="dxa"/>
              <w:left w:w="100" w:type="dxa"/>
              <w:bottom w:w="0" w:type="dxa"/>
              <w:right w:w="100" w:type="dxa"/>
            </w:tcMar>
          </w:tcPr>
          <w:p w14:paraId="183EC116"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Ведение личного подсобного хозяйства на полевых участках</w:t>
            </w:r>
          </w:p>
        </w:tc>
        <w:tc>
          <w:tcPr>
            <w:tcW w:w="3037" w:type="pct"/>
            <w:shd w:val="clear" w:color="auto" w:fill="FEFEFE"/>
            <w:tcMar>
              <w:top w:w="0" w:type="dxa"/>
              <w:left w:w="100" w:type="dxa"/>
              <w:bottom w:w="0" w:type="dxa"/>
              <w:right w:w="100" w:type="dxa"/>
            </w:tcMar>
          </w:tcPr>
          <w:p w14:paraId="3A823246"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r>
      <w:tr w:rsidR="006927A2" w:rsidRPr="00142BBD" w14:paraId="6C9D7CA6" w14:textId="77777777" w:rsidTr="000E5449">
        <w:tblPrEx>
          <w:shd w:val="clear" w:color="auto" w:fill="auto"/>
        </w:tblPrEx>
        <w:trPr>
          <w:trHeight w:val="318"/>
        </w:trPr>
        <w:tc>
          <w:tcPr>
            <w:tcW w:w="327" w:type="pct"/>
            <w:shd w:val="clear" w:color="auto" w:fill="FEFEFE"/>
            <w:tcMar>
              <w:top w:w="0" w:type="dxa"/>
              <w:left w:w="100" w:type="dxa"/>
              <w:bottom w:w="0" w:type="dxa"/>
              <w:right w:w="100" w:type="dxa"/>
            </w:tcMar>
            <w:vAlign w:val="center"/>
          </w:tcPr>
          <w:p w14:paraId="4493DD47"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1.17</w:t>
            </w:r>
          </w:p>
        </w:tc>
        <w:tc>
          <w:tcPr>
            <w:tcW w:w="1636" w:type="pct"/>
            <w:shd w:val="clear" w:color="auto" w:fill="FEFEFE"/>
            <w:tcMar>
              <w:top w:w="0" w:type="dxa"/>
              <w:left w:w="100" w:type="dxa"/>
              <w:bottom w:w="0" w:type="dxa"/>
              <w:right w:w="100" w:type="dxa"/>
            </w:tcMar>
            <w:vAlign w:val="center"/>
          </w:tcPr>
          <w:p w14:paraId="779CB4F2"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Питомники</w:t>
            </w:r>
          </w:p>
        </w:tc>
        <w:tc>
          <w:tcPr>
            <w:tcW w:w="3037" w:type="pct"/>
            <w:shd w:val="clear" w:color="auto" w:fill="FEFEFE"/>
            <w:tcMar>
              <w:top w:w="0" w:type="dxa"/>
              <w:left w:w="100" w:type="dxa"/>
              <w:bottom w:w="0" w:type="dxa"/>
              <w:right w:w="100" w:type="dxa"/>
            </w:tcMar>
          </w:tcPr>
          <w:p w14:paraId="51D6A50B"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2867E06"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r>
      <w:tr w:rsidR="006927A2" w:rsidRPr="00142BBD" w14:paraId="1ABADC6B" w14:textId="77777777" w:rsidTr="000E5449">
        <w:tblPrEx>
          <w:shd w:val="clear" w:color="auto" w:fill="auto"/>
        </w:tblPrEx>
        <w:trPr>
          <w:trHeight w:val="273"/>
        </w:trPr>
        <w:tc>
          <w:tcPr>
            <w:tcW w:w="327" w:type="pct"/>
            <w:shd w:val="clear" w:color="auto" w:fill="FEFEFE"/>
            <w:tcMar>
              <w:top w:w="0" w:type="dxa"/>
              <w:left w:w="100" w:type="dxa"/>
              <w:bottom w:w="0" w:type="dxa"/>
              <w:right w:w="100" w:type="dxa"/>
            </w:tcMar>
            <w:vAlign w:val="center"/>
          </w:tcPr>
          <w:p w14:paraId="70C3EFA7"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1.18</w:t>
            </w:r>
          </w:p>
        </w:tc>
        <w:tc>
          <w:tcPr>
            <w:tcW w:w="1636" w:type="pct"/>
            <w:shd w:val="clear" w:color="auto" w:fill="FEFEFE"/>
            <w:tcMar>
              <w:top w:w="0" w:type="dxa"/>
              <w:left w:w="100" w:type="dxa"/>
              <w:bottom w:w="0" w:type="dxa"/>
              <w:right w:w="100" w:type="dxa"/>
            </w:tcMar>
            <w:vAlign w:val="center"/>
          </w:tcPr>
          <w:p w14:paraId="27CDC38B"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Обеспечение сельскохозяйственного производства</w:t>
            </w:r>
          </w:p>
        </w:tc>
        <w:tc>
          <w:tcPr>
            <w:tcW w:w="3037" w:type="pct"/>
            <w:shd w:val="clear" w:color="auto" w:fill="FEFEFE"/>
            <w:tcMar>
              <w:top w:w="0" w:type="dxa"/>
              <w:left w:w="100" w:type="dxa"/>
              <w:bottom w:w="0" w:type="dxa"/>
              <w:right w:w="100" w:type="dxa"/>
            </w:tcMar>
          </w:tcPr>
          <w:p w14:paraId="1BD3784D"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927A2" w:rsidRPr="00142BBD" w14:paraId="370C13E7" w14:textId="77777777" w:rsidTr="000E5449">
        <w:tblPrEx>
          <w:shd w:val="clear" w:color="auto" w:fill="auto"/>
        </w:tblPrEx>
        <w:trPr>
          <w:trHeight w:val="65"/>
        </w:trPr>
        <w:tc>
          <w:tcPr>
            <w:tcW w:w="327" w:type="pct"/>
            <w:shd w:val="clear" w:color="auto" w:fill="FEFEFE"/>
            <w:tcMar>
              <w:top w:w="0" w:type="dxa"/>
              <w:left w:w="100" w:type="dxa"/>
              <w:bottom w:w="0" w:type="dxa"/>
              <w:right w:w="100" w:type="dxa"/>
            </w:tcMar>
            <w:vAlign w:val="center"/>
          </w:tcPr>
          <w:p w14:paraId="0DA6C26D" w14:textId="77777777" w:rsidR="006927A2" w:rsidRPr="00142BBD" w:rsidRDefault="006927A2" w:rsidP="00364B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w:t>
            </w:r>
          </w:p>
        </w:tc>
        <w:tc>
          <w:tcPr>
            <w:tcW w:w="1636" w:type="pct"/>
            <w:shd w:val="clear" w:color="auto" w:fill="FEFEFE"/>
            <w:tcMar>
              <w:top w:w="0" w:type="dxa"/>
              <w:left w:w="100" w:type="dxa"/>
              <w:bottom w:w="0" w:type="dxa"/>
              <w:right w:w="100" w:type="dxa"/>
            </w:tcMar>
            <w:vAlign w:val="center"/>
          </w:tcPr>
          <w:p w14:paraId="517D82FF" w14:textId="77777777" w:rsidR="006927A2" w:rsidRPr="00142BBD" w:rsidRDefault="006927A2" w:rsidP="00364B0B">
            <w:pPr>
              <w:pStyle w:val="affb"/>
              <w:rPr>
                <w:rFonts w:ascii="Times New Roman" w:hAnsi="Times New Roman" w:cs="Times New Roman"/>
                <w:sz w:val="22"/>
                <w:szCs w:val="22"/>
              </w:rPr>
            </w:pPr>
            <w:r w:rsidRPr="00142BBD">
              <w:rPr>
                <w:rFonts w:ascii="Times New Roman" w:hAnsi="Times New Roman" w:cs="Times New Roman"/>
                <w:sz w:val="22"/>
                <w:szCs w:val="22"/>
              </w:rPr>
              <w:t>Выпас сельскохозяйственных животных</w:t>
            </w:r>
          </w:p>
        </w:tc>
        <w:tc>
          <w:tcPr>
            <w:tcW w:w="3037" w:type="pct"/>
            <w:shd w:val="clear" w:color="auto" w:fill="FEFEFE"/>
            <w:tcMar>
              <w:top w:w="0" w:type="dxa"/>
              <w:left w:w="100" w:type="dxa"/>
              <w:bottom w:w="0" w:type="dxa"/>
              <w:right w:w="100" w:type="dxa"/>
            </w:tcMar>
            <w:vAlign w:val="center"/>
          </w:tcPr>
          <w:p w14:paraId="571761B4" w14:textId="77777777" w:rsidR="006927A2" w:rsidRPr="00142BBD" w:rsidRDefault="006927A2" w:rsidP="00364B0B">
            <w:pPr>
              <w:pStyle w:val="aff7"/>
              <w:jc w:val="left"/>
              <w:rPr>
                <w:rFonts w:ascii="Times New Roman" w:hAnsi="Times New Roman" w:cs="Times New Roman"/>
                <w:sz w:val="22"/>
                <w:szCs w:val="22"/>
              </w:rPr>
            </w:pPr>
            <w:r w:rsidRPr="00142BBD">
              <w:rPr>
                <w:rFonts w:ascii="Times New Roman" w:hAnsi="Times New Roman" w:cs="Times New Roman"/>
                <w:sz w:val="22"/>
                <w:szCs w:val="22"/>
              </w:rPr>
              <w:t>Выпас сельскохозяйственных животных</w:t>
            </w:r>
          </w:p>
        </w:tc>
      </w:tr>
      <w:tr w:rsidR="00B075A1" w:rsidRPr="00142BBD" w14:paraId="5D5E84F2" w14:textId="77777777" w:rsidTr="000E5449">
        <w:tblPrEx>
          <w:shd w:val="clear" w:color="auto" w:fill="auto"/>
        </w:tblPrEx>
        <w:trPr>
          <w:trHeight w:val="118"/>
        </w:trPr>
        <w:tc>
          <w:tcPr>
            <w:tcW w:w="327" w:type="pct"/>
            <w:shd w:val="clear" w:color="auto" w:fill="FEFEFE"/>
            <w:tcMar>
              <w:top w:w="0" w:type="dxa"/>
              <w:left w:w="100" w:type="dxa"/>
              <w:bottom w:w="0" w:type="dxa"/>
              <w:right w:w="100" w:type="dxa"/>
            </w:tcMar>
            <w:vAlign w:val="center"/>
          </w:tcPr>
          <w:p w14:paraId="656452C4" w14:textId="77777777" w:rsidR="00CC6464" w:rsidRPr="00142BBD" w:rsidRDefault="00CC6464" w:rsidP="006D168B">
            <w:pPr>
              <w:pStyle w:val="22"/>
              <w:widowControl w:val="0"/>
              <w:jc w:val="center"/>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3.1.1</w:t>
            </w:r>
          </w:p>
        </w:tc>
        <w:tc>
          <w:tcPr>
            <w:tcW w:w="1636" w:type="pct"/>
            <w:shd w:val="clear" w:color="auto" w:fill="FEFEFE"/>
            <w:tcMar>
              <w:top w:w="0" w:type="dxa"/>
              <w:left w:w="100" w:type="dxa"/>
              <w:bottom w:w="0" w:type="dxa"/>
              <w:right w:w="100" w:type="dxa"/>
            </w:tcMar>
            <w:vAlign w:val="center"/>
          </w:tcPr>
          <w:p w14:paraId="54C81ED7" w14:textId="77777777" w:rsidR="00CC6464" w:rsidRPr="00142BBD" w:rsidRDefault="00CC6464" w:rsidP="006D168B">
            <w:pPr>
              <w:pStyle w:val="22"/>
              <w:widowControl w:val="0"/>
              <w:tabs>
                <w:tab w:val="left" w:pos="920"/>
                <w:tab w:val="left" w:pos="1840"/>
              </w:tabs>
              <w:rPr>
                <w:rFonts w:ascii="Times New Roman" w:eastAsia="Cambria" w:hAnsi="Times New Roman" w:cs="Times New Roman"/>
                <w:color w:val="auto"/>
                <w:sz w:val="22"/>
                <w:szCs w:val="22"/>
                <w:lang w:eastAsia="en-US"/>
              </w:rPr>
            </w:pPr>
            <w:r w:rsidRPr="00142BBD">
              <w:rPr>
                <w:rFonts w:ascii="Times New Roman" w:hAnsi="Times New Roman" w:cs="Times New Roman"/>
                <w:color w:val="auto"/>
                <w:sz w:val="22"/>
                <w:szCs w:val="22"/>
              </w:rPr>
              <w:t>Предоставление коммунальных услуг</w:t>
            </w:r>
          </w:p>
        </w:tc>
        <w:tc>
          <w:tcPr>
            <w:tcW w:w="3037" w:type="pct"/>
            <w:shd w:val="clear" w:color="auto" w:fill="FEFEFE"/>
            <w:tcMar>
              <w:top w:w="0" w:type="dxa"/>
              <w:left w:w="100" w:type="dxa"/>
              <w:bottom w:w="0" w:type="dxa"/>
              <w:right w:w="100" w:type="dxa"/>
            </w:tcMar>
          </w:tcPr>
          <w:p w14:paraId="1C53FEB1" w14:textId="77777777" w:rsidR="00CC6464" w:rsidRPr="00142BBD" w:rsidRDefault="00CC6464" w:rsidP="006D168B">
            <w:pPr>
              <w:pStyle w:val="aff7"/>
              <w:pBdr>
                <w:top w:val="nil"/>
                <w:left w:val="nil"/>
                <w:bottom w:val="nil"/>
                <w:right w:val="nil"/>
                <w:between w:val="nil"/>
                <w:bar w:val="nil"/>
              </w:pBdr>
              <w:rPr>
                <w:rFonts w:ascii="Times New Roman" w:eastAsia="Cambria" w:hAnsi="Times New Roman" w:cs="Times New Roman"/>
                <w:sz w:val="22"/>
                <w:szCs w:val="22"/>
                <w:bdr w:val="nil"/>
                <w:lang w:eastAsia="en-US"/>
              </w:rPr>
            </w:pPr>
            <w:r w:rsidRPr="00142BBD">
              <w:rPr>
                <w:rFonts w:ascii="Times New Roman" w:eastAsia="Arial Unicode MS" w:hAnsi="Times New Roman" w:cs="Times New Roman"/>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75A1" w:rsidRPr="00142BBD" w14:paraId="2D9DBDA0" w14:textId="77777777" w:rsidTr="000E5449">
        <w:tblPrEx>
          <w:shd w:val="clear" w:color="auto" w:fill="auto"/>
        </w:tblPrEx>
        <w:trPr>
          <w:trHeight w:val="417"/>
        </w:trPr>
        <w:tc>
          <w:tcPr>
            <w:tcW w:w="327" w:type="pct"/>
            <w:shd w:val="clear" w:color="auto" w:fill="FEFEFE"/>
            <w:tcMar>
              <w:top w:w="0" w:type="dxa"/>
              <w:left w:w="100" w:type="dxa"/>
              <w:bottom w:w="0" w:type="dxa"/>
              <w:right w:w="100" w:type="dxa"/>
            </w:tcMar>
            <w:vAlign w:val="center"/>
          </w:tcPr>
          <w:p w14:paraId="0E1F1E0B" w14:textId="77777777" w:rsidR="00CC6464" w:rsidRPr="00142BBD" w:rsidRDefault="00CC6464" w:rsidP="006D168B">
            <w:pPr>
              <w:pStyle w:val="22"/>
              <w:widowControl w:val="0"/>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6.4</w:t>
            </w:r>
          </w:p>
        </w:tc>
        <w:tc>
          <w:tcPr>
            <w:tcW w:w="1636" w:type="pct"/>
            <w:shd w:val="clear" w:color="auto" w:fill="FEFEFE"/>
            <w:tcMar>
              <w:top w:w="0" w:type="dxa"/>
              <w:left w:w="100" w:type="dxa"/>
              <w:bottom w:w="0" w:type="dxa"/>
              <w:right w:w="100" w:type="dxa"/>
            </w:tcMar>
            <w:vAlign w:val="center"/>
          </w:tcPr>
          <w:p w14:paraId="5AD05593" w14:textId="77777777" w:rsidR="00CC6464" w:rsidRPr="00142BBD" w:rsidRDefault="00CC6464" w:rsidP="006D168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Пищевая промышленность</w:t>
            </w:r>
          </w:p>
        </w:tc>
        <w:tc>
          <w:tcPr>
            <w:tcW w:w="3037" w:type="pct"/>
            <w:shd w:val="clear" w:color="auto" w:fill="FEFEFE"/>
            <w:tcMar>
              <w:top w:w="0" w:type="dxa"/>
              <w:left w:w="100" w:type="dxa"/>
              <w:bottom w:w="0" w:type="dxa"/>
              <w:right w:w="100" w:type="dxa"/>
            </w:tcMar>
          </w:tcPr>
          <w:p w14:paraId="056FD07B" w14:textId="77777777" w:rsidR="00CC6464" w:rsidRPr="00142BBD" w:rsidRDefault="00CC6464" w:rsidP="006D168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075A1" w:rsidRPr="00142BBD" w14:paraId="2D2BFDA6" w14:textId="77777777" w:rsidTr="000E5449">
        <w:tblPrEx>
          <w:shd w:val="clear" w:color="auto" w:fill="auto"/>
        </w:tblPrEx>
        <w:trPr>
          <w:trHeight w:val="855"/>
        </w:trPr>
        <w:tc>
          <w:tcPr>
            <w:tcW w:w="327" w:type="pct"/>
            <w:shd w:val="clear" w:color="auto" w:fill="FEFEFE"/>
            <w:tcMar>
              <w:top w:w="0" w:type="dxa"/>
              <w:left w:w="100" w:type="dxa"/>
              <w:bottom w:w="0" w:type="dxa"/>
              <w:right w:w="100" w:type="dxa"/>
            </w:tcMar>
            <w:vAlign w:val="center"/>
          </w:tcPr>
          <w:p w14:paraId="17806CC8" w14:textId="77777777" w:rsidR="00CC6464" w:rsidRPr="00142BBD" w:rsidRDefault="00CC6464"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lastRenderedPageBreak/>
              <w:t>12.0.1</w:t>
            </w:r>
          </w:p>
        </w:tc>
        <w:tc>
          <w:tcPr>
            <w:tcW w:w="1636" w:type="pct"/>
            <w:shd w:val="clear" w:color="auto" w:fill="FEFEFE"/>
            <w:tcMar>
              <w:top w:w="0" w:type="dxa"/>
              <w:left w:w="100" w:type="dxa"/>
              <w:bottom w:w="0" w:type="dxa"/>
              <w:right w:w="100" w:type="dxa"/>
            </w:tcMar>
            <w:vAlign w:val="center"/>
          </w:tcPr>
          <w:p w14:paraId="34D9FD56"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037" w:type="pct"/>
            <w:shd w:val="clear" w:color="auto" w:fill="FEFEFE"/>
            <w:tcMar>
              <w:top w:w="0" w:type="dxa"/>
              <w:left w:w="100" w:type="dxa"/>
              <w:bottom w:w="0" w:type="dxa"/>
              <w:right w:w="100" w:type="dxa"/>
            </w:tcMar>
          </w:tcPr>
          <w:p w14:paraId="29D8AD6D" w14:textId="77777777" w:rsidR="00CC6464" w:rsidRPr="00142BBD" w:rsidRDefault="00CC6464"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7881F8A0" w14:textId="1B8FFDA2" w:rsidR="00CC6464" w:rsidRPr="00142BBD" w:rsidRDefault="00CC6464"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7C2EEA">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bl>
    <w:p w14:paraId="0BAE95F6" w14:textId="77777777" w:rsidR="00CC6464" w:rsidRPr="00142BBD" w:rsidRDefault="00CC6464" w:rsidP="00CC6464">
      <w:pPr>
        <w:pStyle w:val="24"/>
        <w:spacing w:before="0" w:after="0" w:line="240" w:lineRule="auto"/>
        <w:ind w:firstLine="709"/>
        <w:jc w:val="center"/>
        <w:rPr>
          <w:rFonts w:ascii="Times New Roman" w:hAnsi="Times New Roman" w:cs="Times New Roman"/>
          <w:b/>
          <w:sz w:val="24"/>
          <w:szCs w:val="24"/>
        </w:rPr>
      </w:pPr>
    </w:p>
    <w:p w14:paraId="43BBAAE0" w14:textId="77777777" w:rsidR="00CC6464" w:rsidRPr="00142BBD" w:rsidRDefault="00CC6464" w:rsidP="00CC6464">
      <w:pPr>
        <w:pStyle w:val="afb"/>
        <w:widowControl w:val="0"/>
        <w:spacing w:after="0"/>
        <w:ind w:firstLine="709"/>
        <w:jc w:val="center"/>
        <w:rPr>
          <w:rFonts w:ascii="Times New Roman" w:hAnsi="Times New Roman" w:cs="Times New Roman"/>
          <w:b/>
          <w:sz w:val="22"/>
          <w:szCs w:val="22"/>
        </w:rPr>
      </w:pPr>
      <w:r w:rsidRPr="00142BBD">
        <w:rPr>
          <w:rFonts w:ascii="Times New Roman" w:hAnsi="Times New Roman" w:cs="Times New Roman"/>
          <w:b/>
          <w:sz w:val="22"/>
          <w:szCs w:val="22"/>
        </w:rPr>
        <w:t>Условно-разрешённые виды разрешённого использования земельных участков зоны СХ-2</w:t>
      </w:r>
    </w:p>
    <w:p w14:paraId="1197292C" w14:textId="77777777" w:rsidR="00CC6464" w:rsidRPr="00142BBD" w:rsidRDefault="00CC6464" w:rsidP="00CC6464">
      <w:pPr>
        <w:pStyle w:val="24"/>
        <w:spacing w:before="0" w:after="0" w:line="240" w:lineRule="auto"/>
        <w:ind w:firstLine="709"/>
        <w:jc w:val="center"/>
        <w:rPr>
          <w:rFonts w:ascii="Times New Roman" w:hAnsi="Times New Roman" w:cs="Times New Roman"/>
          <w:b/>
          <w:sz w:val="22"/>
        </w:rPr>
      </w:pPr>
    </w:p>
    <w:tbl>
      <w:tblPr>
        <w:tblW w:w="5148"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5"/>
        <w:gridCol w:w="4960"/>
        <w:gridCol w:w="9213"/>
      </w:tblGrid>
      <w:tr w:rsidR="00CC6464" w:rsidRPr="00142BBD" w14:paraId="16D7AA39" w14:textId="77777777" w:rsidTr="00011DB1">
        <w:trPr>
          <w:trHeight w:val="327"/>
        </w:trPr>
        <w:tc>
          <w:tcPr>
            <w:tcW w:w="328" w:type="pct"/>
            <w:shd w:val="clear" w:color="auto" w:fill="D9D9D9" w:themeFill="background1" w:themeFillShade="D9"/>
            <w:tcMar>
              <w:top w:w="80" w:type="dxa"/>
              <w:left w:w="80" w:type="dxa"/>
              <w:bottom w:w="80" w:type="dxa"/>
              <w:right w:w="80" w:type="dxa"/>
            </w:tcMar>
            <w:vAlign w:val="center"/>
          </w:tcPr>
          <w:p w14:paraId="6F132FA2"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код класс</w:t>
            </w:r>
          </w:p>
          <w:p w14:paraId="4E1751F6"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6FB02ACC"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1635" w:type="pct"/>
            <w:shd w:val="clear" w:color="auto" w:fill="D9D9D9" w:themeFill="background1" w:themeFillShade="D9"/>
            <w:tcMar>
              <w:top w:w="80" w:type="dxa"/>
              <w:left w:w="80" w:type="dxa"/>
              <w:bottom w:w="80" w:type="dxa"/>
              <w:right w:w="80" w:type="dxa"/>
            </w:tcMar>
            <w:vAlign w:val="center"/>
          </w:tcPr>
          <w:p w14:paraId="5466CB8B"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3037" w:type="pct"/>
            <w:shd w:val="clear" w:color="auto" w:fill="D9D9D9" w:themeFill="background1" w:themeFillShade="D9"/>
            <w:tcMar>
              <w:top w:w="80" w:type="dxa"/>
              <w:left w:w="80" w:type="dxa"/>
              <w:bottom w:w="80" w:type="dxa"/>
              <w:right w:w="80" w:type="dxa"/>
            </w:tcMar>
            <w:vAlign w:val="center"/>
          </w:tcPr>
          <w:p w14:paraId="069B8205"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CC6464" w:rsidRPr="00142BBD" w14:paraId="543F77CC" w14:textId="77777777" w:rsidTr="00011DB1">
        <w:tblPrEx>
          <w:shd w:val="clear" w:color="auto" w:fill="auto"/>
        </w:tblPrEx>
        <w:trPr>
          <w:trHeight w:val="273"/>
        </w:trPr>
        <w:tc>
          <w:tcPr>
            <w:tcW w:w="328" w:type="pct"/>
            <w:shd w:val="clear" w:color="auto" w:fill="FEFEFE"/>
            <w:tcMar>
              <w:top w:w="0" w:type="dxa"/>
              <w:left w:w="100" w:type="dxa"/>
              <w:bottom w:w="0" w:type="dxa"/>
              <w:right w:w="100" w:type="dxa"/>
            </w:tcMar>
            <w:vAlign w:val="center"/>
          </w:tcPr>
          <w:p w14:paraId="6AAA0D38" w14:textId="77777777" w:rsidR="00CC6464" w:rsidRPr="00142BBD" w:rsidRDefault="00CC6464" w:rsidP="006D168B">
            <w:pPr>
              <w:pStyle w:val="22"/>
              <w:widowControl w:val="0"/>
              <w:tabs>
                <w:tab w:val="left" w:pos="920"/>
                <w:tab w:val="left" w:pos="1840"/>
              </w:tabs>
              <w:contextualSpacing/>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1.14</w:t>
            </w:r>
          </w:p>
        </w:tc>
        <w:tc>
          <w:tcPr>
            <w:tcW w:w="1635" w:type="pct"/>
            <w:shd w:val="clear" w:color="auto" w:fill="FEFEFE"/>
            <w:tcMar>
              <w:top w:w="0" w:type="dxa"/>
              <w:left w:w="100" w:type="dxa"/>
              <w:bottom w:w="0" w:type="dxa"/>
              <w:right w:w="100" w:type="dxa"/>
            </w:tcMar>
            <w:vAlign w:val="center"/>
          </w:tcPr>
          <w:p w14:paraId="18CA063F"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Научное обеспечение сельского хозяйства</w:t>
            </w:r>
          </w:p>
        </w:tc>
        <w:tc>
          <w:tcPr>
            <w:tcW w:w="3037" w:type="pct"/>
            <w:shd w:val="clear" w:color="auto" w:fill="FEFEFE"/>
            <w:tcMar>
              <w:top w:w="0" w:type="dxa"/>
              <w:left w:w="100" w:type="dxa"/>
              <w:bottom w:w="0" w:type="dxa"/>
              <w:right w:w="100" w:type="dxa"/>
            </w:tcMar>
          </w:tcPr>
          <w:p w14:paraId="195E5DC1" w14:textId="77777777"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C6464" w:rsidRPr="00142BBD" w14:paraId="33183AE2" w14:textId="77777777" w:rsidTr="00011DB1">
        <w:tblPrEx>
          <w:shd w:val="clear" w:color="auto" w:fill="auto"/>
        </w:tblPrEx>
        <w:trPr>
          <w:trHeight w:val="273"/>
        </w:trPr>
        <w:tc>
          <w:tcPr>
            <w:tcW w:w="328" w:type="pct"/>
            <w:shd w:val="clear" w:color="auto" w:fill="FEFEFE"/>
            <w:tcMar>
              <w:top w:w="0" w:type="dxa"/>
              <w:left w:w="100" w:type="dxa"/>
              <w:bottom w:w="0" w:type="dxa"/>
              <w:right w:w="100" w:type="dxa"/>
            </w:tcMar>
            <w:vAlign w:val="center"/>
          </w:tcPr>
          <w:p w14:paraId="21E3C047" w14:textId="77777777" w:rsidR="00CC6464" w:rsidRPr="00142BBD" w:rsidRDefault="00CC6464" w:rsidP="006D168B">
            <w:pPr>
              <w:pStyle w:val="22"/>
              <w:widowControl w:val="0"/>
              <w:tabs>
                <w:tab w:val="left" w:pos="920"/>
                <w:tab w:val="left" w:pos="1840"/>
              </w:tabs>
              <w:contextualSpacing/>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3.10</w:t>
            </w:r>
          </w:p>
        </w:tc>
        <w:tc>
          <w:tcPr>
            <w:tcW w:w="1635" w:type="pct"/>
            <w:shd w:val="clear" w:color="auto" w:fill="FEFEFE"/>
            <w:tcMar>
              <w:top w:w="0" w:type="dxa"/>
              <w:left w:w="100" w:type="dxa"/>
              <w:bottom w:w="0" w:type="dxa"/>
              <w:right w:w="100" w:type="dxa"/>
            </w:tcMar>
            <w:vAlign w:val="center"/>
          </w:tcPr>
          <w:p w14:paraId="39541E3D" w14:textId="77777777" w:rsidR="00CC6464" w:rsidRPr="00142BBD" w:rsidRDefault="00CC6464" w:rsidP="006D168B">
            <w:pPr>
              <w:pStyle w:val="affb"/>
              <w:rPr>
                <w:rFonts w:ascii="Times New Roman" w:hAnsi="Times New Roman" w:cs="Times New Roman"/>
                <w:sz w:val="22"/>
                <w:szCs w:val="22"/>
              </w:rPr>
            </w:pPr>
            <w:r w:rsidRPr="00142BBD">
              <w:rPr>
                <w:rFonts w:ascii="Times New Roman" w:hAnsi="Times New Roman" w:cs="Times New Roman"/>
                <w:sz w:val="22"/>
                <w:szCs w:val="22"/>
              </w:rPr>
              <w:t>Ветеринарное обслуживание</w:t>
            </w:r>
          </w:p>
        </w:tc>
        <w:tc>
          <w:tcPr>
            <w:tcW w:w="3037" w:type="pct"/>
            <w:shd w:val="clear" w:color="auto" w:fill="FEFEFE"/>
            <w:tcMar>
              <w:top w:w="0" w:type="dxa"/>
              <w:left w:w="100" w:type="dxa"/>
              <w:bottom w:w="0" w:type="dxa"/>
              <w:right w:w="100" w:type="dxa"/>
            </w:tcMar>
          </w:tcPr>
          <w:p w14:paraId="6B18D7B5" w14:textId="356AA311" w:rsidR="00CC6464" w:rsidRPr="00142BBD" w:rsidRDefault="00CC6464" w:rsidP="006D168B">
            <w:pPr>
              <w:pStyle w:val="aff7"/>
              <w:rPr>
                <w:rFonts w:ascii="Times New Roman" w:hAnsi="Times New Roman" w:cs="Times New Roman"/>
                <w:sz w:val="22"/>
                <w:szCs w:val="22"/>
              </w:rPr>
            </w:pPr>
            <w:r w:rsidRPr="00142BBD">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9" w:anchor="sub_103101" w:history="1">
              <w:r w:rsidRPr="00142BBD">
                <w:rPr>
                  <w:rFonts w:ascii="Times New Roman" w:hAnsi="Times New Roman" w:cs="Times New Roman"/>
                  <w:sz w:val="22"/>
                  <w:szCs w:val="22"/>
                </w:rPr>
                <w:t>кодами 3.10.1 - 3.10.2</w:t>
              </w:r>
            </w:hyperlink>
            <w:r w:rsidR="007C2EEA">
              <w:rPr>
                <w:rFonts w:ascii="Times New Roman" w:hAnsi="Times New Roman" w:cs="Times New Roman"/>
                <w:sz w:val="22"/>
                <w:szCs w:val="22"/>
              </w:rPr>
              <w:t xml:space="preserve"> Классификатора</w:t>
            </w:r>
          </w:p>
        </w:tc>
      </w:tr>
      <w:tr w:rsidR="00CC6464" w:rsidRPr="00142BBD" w14:paraId="67ECCCC0" w14:textId="77777777" w:rsidTr="00011DB1">
        <w:tblPrEx>
          <w:shd w:val="clear" w:color="auto" w:fill="auto"/>
        </w:tblPrEx>
        <w:trPr>
          <w:trHeight w:val="273"/>
        </w:trPr>
        <w:tc>
          <w:tcPr>
            <w:tcW w:w="328" w:type="pct"/>
            <w:shd w:val="clear" w:color="auto" w:fill="FEFEFE"/>
            <w:tcMar>
              <w:top w:w="0" w:type="dxa"/>
              <w:left w:w="100" w:type="dxa"/>
              <w:bottom w:w="0" w:type="dxa"/>
              <w:right w:w="100" w:type="dxa"/>
            </w:tcMar>
            <w:vAlign w:val="center"/>
          </w:tcPr>
          <w:p w14:paraId="4397BAF4" w14:textId="77777777" w:rsidR="00CC6464" w:rsidRPr="00142BBD" w:rsidRDefault="00CC6464" w:rsidP="006D168B">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4.4</w:t>
            </w:r>
          </w:p>
        </w:tc>
        <w:tc>
          <w:tcPr>
            <w:tcW w:w="1635" w:type="pct"/>
            <w:shd w:val="clear" w:color="auto" w:fill="FEFEFE"/>
            <w:tcMar>
              <w:top w:w="0" w:type="dxa"/>
              <w:left w:w="100" w:type="dxa"/>
              <w:bottom w:w="0" w:type="dxa"/>
              <w:right w:w="100" w:type="dxa"/>
            </w:tcMar>
            <w:vAlign w:val="center"/>
          </w:tcPr>
          <w:p w14:paraId="2EEC0E17"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Магазины</w:t>
            </w:r>
          </w:p>
        </w:tc>
        <w:tc>
          <w:tcPr>
            <w:tcW w:w="3037" w:type="pct"/>
            <w:shd w:val="clear" w:color="auto" w:fill="FEFEFE"/>
            <w:tcMar>
              <w:top w:w="0" w:type="dxa"/>
              <w:left w:w="100" w:type="dxa"/>
              <w:bottom w:w="0" w:type="dxa"/>
              <w:right w:w="100" w:type="dxa"/>
            </w:tcMar>
          </w:tcPr>
          <w:p w14:paraId="30E54DF7" w14:textId="77777777" w:rsidR="00CC6464" w:rsidRPr="00142BBD" w:rsidRDefault="00CC6464" w:rsidP="006D168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C6464" w:rsidRPr="00142BBD" w14:paraId="29F61B8F" w14:textId="77777777" w:rsidTr="00011DB1">
        <w:tblPrEx>
          <w:shd w:val="clear" w:color="auto" w:fill="auto"/>
        </w:tblPrEx>
        <w:trPr>
          <w:trHeight w:val="273"/>
        </w:trPr>
        <w:tc>
          <w:tcPr>
            <w:tcW w:w="328" w:type="pct"/>
            <w:shd w:val="clear" w:color="auto" w:fill="FEFEFE"/>
            <w:tcMar>
              <w:top w:w="0" w:type="dxa"/>
              <w:left w:w="100" w:type="dxa"/>
              <w:bottom w:w="0" w:type="dxa"/>
              <w:right w:w="100" w:type="dxa"/>
            </w:tcMar>
            <w:vAlign w:val="center"/>
          </w:tcPr>
          <w:p w14:paraId="0277E1A8"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6.9</w:t>
            </w:r>
          </w:p>
        </w:tc>
        <w:tc>
          <w:tcPr>
            <w:tcW w:w="1635" w:type="pct"/>
            <w:shd w:val="clear" w:color="auto" w:fill="FEFEFE"/>
            <w:tcMar>
              <w:top w:w="0" w:type="dxa"/>
              <w:left w:w="100" w:type="dxa"/>
              <w:bottom w:w="0" w:type="dxa"/>
              <w:right w:w="100" w:type="dxa"/>
            </w:tcMar>
            <w:vAlign w:val="center"/>
          </w:tcPr>
          <w:p w14:paraId="4C189FD4" w14:textId="77777777" w:rsidR="00CC6464" w:rsidRPr="00142BBD" w:rsidRDefault="00CC6464"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Склады</w:t>
            </w:r>
          </w:p>
        </w:tc>
        <w:tc>
          <w:tcPr>
            <w:tcW w:w="3037" w:type="pct"/>
            <w:shd w:val="clear" w:color="auto" w:fill="FEFEFE"/>
            <w:tcMar>
              <w:top w:w="0" w:type="dxa"/>
              <w:left w:w="100" w:type="dxa"/>
              <w:bottom w:w="0" w:type="dxa"/>
              <w:right w:w="100" w:type="dxa"/>
            </w:tcMar>
          </w:tcPr>
          <w:p w14:paraId="67B871E4" w14:textId="77777777" w:rsidR="00CC6464" w:rsidRPr="00142BBD" w:rsidRDefault="00CC6464" w:rsidP="006D168B">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618C0DB8" w14:textId="77777777" w:rsidR="00CC6464" w:rsidRPr="00142BBD" w:rsidRDefault="00CC6464" w:rsidP="00CC6464">
      <w:pPr>
        <w:pStyle w:val="afb"/>
        <w:widowControl w:val="0"/>
        <w:spacing w:after="0"/>
        <w:ind w:firstLine="2127"/>
        <w:rPr>
          <w:rFonts w:ascii="Times New Roman" w:hAnsi="Times New Roman" w:cs="Times New Roman"/>
          <w:b/>
          <w:color w:val="auto"/>
          <w:sz w:val="22"/>
          <w:szCs w:val="22"/>
        </w:rPr>
      </w:pPr>
    </w:p>
    <w:p w14:paraId="54F744B4" w14:textId="77777777" w:rsidR="00CC6464" w:rsidRPr="00142BBD" w:rsidRDefault="00CC6464" w:rsidP="00CC6464">
      <w:pPr>
        <w:pStyle w:val="afb"/>
        <w:widowControl w:val="0"/>
        <w:spacing w:after="0"/>
        <w:ind w:firstLine="709"/>
        <w:jc w:val="center"/>
        <w:rPr>
          <w:rFonts w:ascii="Times New Roman" w:hAnsi="Times New Roman" w:cs="Times New Roman"/>
          <w:b/>
          <w:sz w:val="22"/>
          <w:szCs w:val="22"/>
        </w:rPr>
      </w:pPr>
      <w:r w:rsidRPr="00142BBD">
        <w:rPr>
          <w:rFonts w:ascii="Times New Roman" w:hAnsi="Times New Roman" w:cs="Times New Roman"/>
          <w:b/>
          <w:sz w:val="22"/>
          <w:szCs w:val="22"/>
        </w:rPr>
        <w:t>Вспомогательные виды разрешенного использования земельных участков зоны СХ-2</w:t>
      </w:r>
    </w:p>
    <w:p w14:paraId="2D1386B5" w14:textId="77777777" w:rsidR="00CC6464" w:rsidRPr="00142BBD" w:rsidRDefault="00CC6464" w:rsidP="00CC6464">
      <w:pPr>
        <w:pStyle w:val="afb"/>
        <w:widowControl w:val="0"/>
        <w:spacing w:after="0"/>
        <w:ind w:hanging="1698"/>
        <w:rPr>
          <w:rFonts w:ascii="Times New Roman" w:hAnsi="Times New Roman" w:cs="Times New Roman"/>
          <w:color w:val="auto"/>
          <w:sz w:val="22"/>
          <w:szCs w:val="22"/>
        </w:rPr>
      </w:pPr>
    </w:p>
    <w:tbl>
      <w:tblPr>
        <w:tblStyle w:val="aff1"/>
        <w:tblW w:w="15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9214"/>
      </w:tblGrid>
      <w:tr w:rsidR="00CC6464" w:rsidRPr="00142BBD" w14:paraId="1657BFC9" w14:textId="77777777" w:rsidTr="00D158E0">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1239502"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2D1863F7"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класс</w:t>
            </w:r>
          </w:p>
          <w:p w14:paraId="1BBFC656"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7288F49"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0DA648"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lastRenderedPageBreak/>
              <w:t xml:space="preserve">наименование вида разрешённого </w:t>
            </w:r>
            <w:r w:rsidRPr="00142BBD">
              <w:rPr>
                <w:rFonts w:ascii="Times New Roman" w:hAnsi="Times New Roman" w:cs="Times New Roman"/>
                <w:smallCaps/>
                <w:color w:val="auto"/>
                <w:sz w:val="22"/>
                <w:szCs w:val="22"/>
              </w:rPr>
              <w:lastRenderedPageBreak/>
              <w:t>использования</w:t>
            </w:r>
          </w:p>
        </w:tc>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8B0EBED" w14:textId="77777777" w:rsidR="00CC6464" w:rsidRPr="00142BBD" w:rsidRDefault="00CC6464" w:rsidP="006D168B">
            <w:pPr>
              <w:pStyle w:val="15"/>
              <w:widowControl w:val="0"/>
              <w:tabs>
                <w:tab w:val="left" w:pos="708"/>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lastRenderedPageBreak/>
              <w:t>описание вида разрешённого использования</w:t>
            </w:r>
          </w:p>
        </w:tc>
      </w:tr>
      <w:tr w:rsidR="00CC6464" w:rsidRPr="00142BBD" w14:paraId="2CB8CD28" w14:textId="77777777" w:rsidTr="00D158E0">
        <w:tc>
          <w:tcPr>
            <w:tcW w:w="151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654FF2" w14:textId="7A81B1A2" w:rsidR="00CC6464" w:rsidRPr="00142BBD" w:rsidRDefault="00CC6464" w:rsidP="006D168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2"/>
                <w:szCs w:val="22"/>
                <w:bdr w:val="none" w:sz="0" w:space="0" w:color="auto" w:frame="1"/>
              </w:rPr>
            </w:pPr>
            <w:r w:rsidRPr="00142BBD">
              <w:rPr>
                <w:rFonts w:ascii="Times New Roman" w:eastAsia="Helvetica Neue Light" w:hAnsi="Times New Roman" w:cs="Times New Roman"/>
                <w:sz w:val="22"/>
                <w:szCs w:val="22"/>
                <w:bdr w:val="none" w:sz="0" w:space="0" w:color="auto" w:frame="1"/>
              </w:rPr>
              <w:t>не требуют установления</w:t>
            </w:r>
          </w:p>
        </w:tc>
      </w:tr>
    </w:tbl>
    <w:p w14:paraId="48A353FE" w14:textId="77777777" w:rsidR="00CC6464" w:rsidRPr="00142BBD" w:rsidRDefault="00CC6464" w:rsidP="00CC6464">
      <w:pPr>
        <w:rPr>
          <w:rFonts w:ascii="Times New Roman" w:eastAsia="Helvetica Neue Light" w:hAnsi="Times New Roman" w:cs="Times New Roman"/>
          <w:b/>
          <w:sz w:val="22"/>
          <w:szCs w:val="22"/>
          <w:bdr w:val="nil"/>
        </w:rPr>
      </w:pPr>
    </w:p>
    <w:tbl>
      <w:tblPr>
        <w:tblW w:w="518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54"/>
        <w:gridCol w:w="4628"/>
        <w:gridCol w:w="4701"/>
      </w:tblGrid>
      <w:tr w:rsidR="00CC6464" w:rsidRPr="00142BBD" w14:paraId="51AC018D" w14:textId="77777777" w:rsidTr="00D158E0">
        <w:trPr>
          <w:trHeight w:val="327"/>
        </w:trPr>
        <w:tc>
          <w:tcPr>
            <w:tcW w:w="3462" w:type="pct"/>
            <w:gridSpan w:val="2"/>
            <w:shd w:val="clear" w:color="auto" w:fill="D9D9D9" w:themeFill="background1" w:themeFillShade="D9"/>
            <w:tcMar>
              <w:top w:w="80" w:type="dxa"/>
              <w:left w:w="80" w:type="dxa"/>
              <w:bottom w:w="80" w:type="dxa"/>
              <w:right w:w="80" w:type="dxa"/>
            </w:tcMar>
            <w:vAlign w:val="center"/>
          </w:tcPr>
          <w:p w14:paraId="3CDA16A8"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42BBD">
              <w:rPr>
                <w:rFonts w:ascii="Times New Roman" w:hAnsi="Times New Roman" w:cs="Times New Roman"/>
                <w:color w:val="auto"/>
                <w:sz w:val="22"/>
                <w:szCs w:val="22"/>
              </w:rPr>
              <w:br/>
              <w:t>капитального строительства</w:t>
            </w:r>
          </w:p>
        </w:tc>
        <w:tc>
          <w:tcPr>
            <w:tcW w:w="1538" w:type="pct"/>
            <w:shd w:val="clear" w:color="auto" w:fill="D9D9D9" w:themeFill="background1" w:themeFillShade="D9"/>
            <w:tcMar>
              <w:top w:w="80" w:type="dxa"/>
              <w:left w:w="80" w:type="dxa"/>
              <w:bottom w:w="80" w:type="dxa"/>
              <w:right w:w="80" w:type="dxa"/>
            </w:tcMar>
            <w:vAlign w:val="center"/>
          </w:tcPr>
          <w:p w14:paraId="15A40DA4" w14:textId="77777777" w:rsidR="00CC6464" w:rsidRPr="00142BBD" w:rsidRDefault="00CC6464"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CC6464" w:rsidRPr="00142BBD" w14:paraId="5F16CF81"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4EC4682C"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Предельные (минимальные и (или) максимальные) размеры земельных участков, в том числе их площадь:</w:t>
            </w:r>
          </w:p>
        </w:tc>
        <w:tc>
          <w:tcPr>
            <w:tcW w:w="1512" w:type="pct"/>
            <w:shd w:val="clear" w:color="auto" w:fill="FEFEFE"/>
            <w:tcMar>
              <w:top w:w="0" w:type="dxa"/>
              <w:left w:w="100" w:type="dxa"/>
              <w:bottom w:w="0" w:type="dxa"/>
              <w:right w:w="100" w:type="dxa"/>
            </w:tcMar>
            <w:vAlign w:val="center"/>
          </w:tcPr>
          <w:p w14:paraId="5FDD33AD"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p>
        </w:tc>
        <w:tc>
          <w:tcPr>
            <w:tcW w:w="1538" w:type="pct"/>
            <w:shd w:val="clear" w:color="auto" w:fill="FEFEFE"/>
            <w:tcMar>
              <w:top w:w="0" w:type="dxa"/>
              <w:left w:w="100" w:type="dxa"/>
              <w:bottom w:w="0" w:type="dxa"/>
              <w:right w:w="100" w:type="dxa"/>
            </w:tcMar>
            <w:vAlign w:val="center"/>
          </w:tcPr>
          <w:p w14:paraId="44146FEE"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09629130"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09238419" w14:textId="77777777" w:rsidR="00CC6464" w:rsidRPr="00142BBD" w:rsidRDefault="00CC6464"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животноводства, скотоводства, звероводства</w:t>
            </w:r>
          </w:p>
        </w:tc>
        <w:tc>
          <w:tcPr>
            <w:tcW w:w="1512" w:type="pct"/>
            <w:shd w:val="clear" w:color="auto" w:fill="FEFEFE"/>
            <w:tcMar>
              <w:top w:w="0" w:type="dxa"/>
              <w:left w:w="100" w:type="dxa"/>
              <w:bottom w:w="0" w:type="dxa"/>
              <w:right w:w="100" w:type="dxa"/>
            </w:tcMar>
            <w:vAlign w:val="center"/>
          </w:tcPr>
          <w:p w14:paraId="328F6CB4"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sidRPr="00142BBD">
              <w:rPr>
                <w:rFonts w:ascii="Times New Roman" w:hAnsi="Times New Roman" w:cs="Times New Roman"/>
                <w:color w:val="auto"/>
                <w:spacing w:val="-4"/>
                <w:sz w:val="22"/>
                <w:szCs w:val="22"/>
              </w:rPr>
              <w:t>100000-500000 м</w:t>
            </w:r>
            <w:r w:rsidRPr="00142BBD">
              <w:rPr>
                <w:rFonts w:ascii="Times New Roman" w:hAnsi="Times New Roman" w:cs="Times New Roman"/>
                <w:color w:val="auto"/>
                <w:spacing w:val="-4"/>
                <w:sz w:val="22"/>
                <w:szCs w:val="22"/>
                <w:vertAlign w:val="superscript"/>
              </w:rPr>
              <w:t>2</w:t>
            </w:r>
          </w:p>
        </w:tc>
        <w:tc>
          <w:tcPr>
            <w:tcW w:w="1538" w:type="pct"/>
            <w:shd w:val="clear" w:color="auto" w:fill="FEFEFE"/>
            <w:tcMar>
              <w:top w:w="0" w:type="dxa"/>
              <w:left w:w="100" w:type="dxa"/>
              <w:bottom w:w="0" w:type="dxa"/>
              <w:right w:w="100" w:type="dxa"/>
            </w:tcMar>
            <w:vAlign w:val="center"/>
          </w:tcPr>
          <w:p w14:paraId="434A0304"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2754F6" w:rsidRPr="00142BBD" w14:paraId="4818C8E0"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2568A506" w14:textId="77777777" w:rsidR="002754F6" w:rsidRPr="00142BBD" w:rsidRDefault="002754F6"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для ведения личного подсобного хозяйства на полевых участках</w:t>
            </w:r>
          </w:p>
        </w:tc>
        <w:tc>
          <w:tcPr>
            <w:tcW w:w="1512" w:type="pct"/>
            <w:shd w:val="clear" w:color="auto" w:fill="FEFEFE"/>
            <w:tcMar>
              <w:top w:w="0" w:type="dxa"/>
              <w:left w:w="100" w:type="dxa"/>
              <w:bottom w:w="0" w:type="dxa"/>
              <w:right w:w="100" w:type="dxa"/>
            </w:tcMar>
            <w:vAlign w:val="center"/>
          </w:tcPr>
          <w:p w14:paraId="3A8F8EB4" w14:textId="77777777" w:rsidR="002754F6" w:rsidRPr="00142BBD" w:rsidRDefault="002754F6"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1500-13000 м</w:t>
            </w:r>
            <w:r w:rsidRPr="00142BBD">
              <w:rPr>
                <w:rFonts w:ascii="Times New Roman" w:hAnsi="Times New Roman" w:cs="Times New Roman"/>
                <w:color w:val="auto"/>
                <w:spacing w:val="-4"/>
                <w:sz w:val="22"/>
                <w:szCs w:val="22"/>
                <w:vertAlign w:val="superscript"/>
              </w:rPr>
              <w:t>2</w:t>
            </w:r>
          </w:p>
        </w:tc>
        <w:tc>
          <w:tcPr>
            <w:tcW w:w="1538" w:type="pct"/>
            <w:shd w:val="clear" w:color="auto" w:fill="FEFEFE"/>
            <w:tcMar>
              <w:top w:w="0" w:type="dxa"/>
              <w:left w:w="100" w:type="dxa"/>
              <w:bottom w:w="0" w:type="dxa"/>
              <w:right w:w="100" w:type="dxa"/>
            </w:tcMar>
            <w:vAlign w:val="center"/>
          </w:tcPr>
          <w:p w14:paraId="306259B9" w14:textId="77777777" w:rsidR="002754F6" w:rsidRPr="00142BBD" w:rsidRDefault="002754F6"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642B7AF0"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79DF1BD4" w14:textId="77777777" w:rsidR="00CC6464" w:rsidRPr="00142BBD" w:rsidRDefault="00CC6464" w:rsidP="006D168B">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hAnsi="Times New Roman" w:cs="Times New Roman"/>
                <w:sz w:val="22"/>
                <w:szCs w:val="22"/>
              </w:rPr>
              <w:t>для других видов разрешенного использования</w:t>
            </w:r>
          </w:p>
        </w:tc>
        <w:tc>
          <w:tcPr>
            <w:tcW w:w="1512" w:type="pct"/>
            <w:shd w:val="clear" w:color="auto" w:fill="FEFEFE"/>
            <w:tcMar>
              <w:top w:w="0" w:type="dxa"/>
              <w:left w:w="100" w:type="dxa"/>
              <w:bottom w:w="0" w:type="dxa"/>
              <w:right w:w="100" w:type="dxa"/>
            </w:tcMar>
            <w:vAlign w:val="center"/>
          </w:tcPr>
          <w:p w14:paraId="7F3B87C7"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z w:val="22"/>
                <w:szCs w:val="22"/>
              </w:rPr>
              <w:t>не подлежат установлению</w:t>
            </w:r>
          </w:p>
        </w:tc>
        <w:tc>
          <w:tcPr>
            <w:tcW w:w="1538" w:type="pct"/>
            <w:shd w:val="clear" w:color="auto" w:fill="FEFEFE"/>
            <w:tcMar>
              <w:top w:w="0" w:type="dxa"/>
              <w:left w:w="100" w:type="dxa"/>
              <w:bottom w:w="0" w:type="dxa"/>
              <w:right w:w="100" w:type="dxa"/>
            </w:tcMar>
            <w:vAlign w:val="center"/>
          </w:tcPr>
          <w:p w14:paraId="29D4CF8F"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CC6464" w:rsidRPr="00142BBD" w14:paraId="21BF6239"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731828CB"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2" w:type="pct"/>
            <w:shd w:val="clear" w:color="auto" w:fill="FEFEFE"/>
            <w:tcMar>
              <w:top w:w="0" w:type="dxa"/>
              <w:left w:w="100" w:type="dxa"/>
              <w:bottom w:w="0" w:type="dxa"/>
              <w:right w:w="100" w:type="dxa"/>
            </w:tcMar>
            <w:vAlign w:val="center"/>
          </w:tcPr>
          <w:p w14:paraId="00E1EB43"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 м</w:t>
            </w:r>
          </w:p>
        </w:tc>
        <w:tc>
          <w:tcPr>
            <w:tcW w:w="1538" w:type="pct"/>
            <w:shd w:val="clear" w:color="auto" w:fill="FEFEFE"/>
            <w:tcMar>
              <w:top w:w="0" w:type="dxa"/>
              <w:left w:w="100" w:type="dxa"/>
              <w:bottom w:w="0" w:type="dxa"/>
              <w:right w:w="100" w:type="dxa"/>
            </w:tcMar>
            <w:vAlign w:val="center"/>
          </w:tcPr>
          <w:p w14:paraId="760B1206"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383FBB31"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4627F541"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Предельная высота зданий</w:t>
            </w:r>
          </w:p>
        </w:tc>
        <w:tc>
          <w:tcPr>
            <w:tcW w:w="1512" w:type="pct"/>
            <w:shd w:val="clear" w:color="auto" w:fill="FEFEFE"/>
            <w:tcMar>
              <w:top w:w="0" w:type="dxa"/>
              <w:left w:w="100" w:type="dxa"/>
              <w:bottom w:w="0" w:type="dxa"/>
              <w:right w:w="100" w:type="dxa"/>
            </w:tcMar>
            <w:vAlign w:val="center"/>
          </w:tcPr>
          <w:p w14:paraId="05F8A292"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538" w:type="pct"/>
            <w:shd w:val="clear" w:color="auto" w:fill="FEFEFE"/>
            <w:tcMar>
              <w:top w:w="0" w:type="dxa"/>
              <w:left w:w="100" w:type="dxa"/>
              <w:bottom w:w="0" w:type="dxa"/>
              <w:right w:w="100" w:type="dxa"/>
            </w:tcMar>
            <w:vAlign w:val="center"/>
          </w:tcPr>
          <w:p w14:paraId="2E817A5B"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4933402B"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7FFD213C"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Предельное количество надземных этажей</w:t>
            </w:r>
          </w:p>
        </w:tc>
        <w:tc>
          <w:tcPr>
            <w:tcW w:w="1512" w:type="pct"/>
            <w:shd w:val="clear" w:color="auto" w:fill="FEFEFE"/>
            <w:tcMar>
              <w:top w:w="0" w:type="dxa"/>
              <w:left w:w="100" w:type="dxa"/>
              <w:bottom w:w="0" w:type="dxa"/>
              <w:right w:w="100" w:type="dxa"/>
            </w:tcMar>
            <w:vAlign w:val="center"/>
          </w:tcPr>
          <w:p w14:paraId="2CF10438"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538" w:type="pct"/>
            <w:shd w:val="clear" w:color="auto" w:fill="FEFEFE"/>
            <w:tcMar>
              <w:top w:w="0" w:type="dxa"/>
              <w:left w:w="100" w:type="dxa"/>
              <w:bottom w:w="0" w:type="dxa"/>
              <w:right w:w="100" w:type="dxa"/>
            </w:tcMar>
            <w:vAlign w:val="center"/>
          </w:tcPr>
          <w:p w14:paraId="353B90EA"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7610640E"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4E317F52"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2" w:type="pct"/>
            <w:shd w:val="clear" w:color="auto" w:fill="FEFEFE"/>
            <w:tcMar>
              <w:top w:w="0" w:type="dxa"/>
              <w:left w:w="100" w:type="dxa"/>
              <w:bottom w:w="0" w:type="dxa"/>
              <w:right w:w="100" w:type="dxa"/>
            </w:tcMar>
            <w:vAlign w:val="center"/>
          </w:tcPr>
          <w:p w14:paraId="5BEE547D"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60%</w:t>
            </w:r>
          </w:p>
        </w:tc>
        <w:tc>
          <w:tcPr>
            <w:tcW w:w="1538" w:type="pct"/>
            <w:shd w:val="clear" w:color="auto" w:fill="FEFEFE"/>
            <w:tcMar>
              <w:top w:w="0" w:type="dxa"/>
              <w:left w:w="100" w:type="dxa"/>
              <w:bottom w:w="0" w:type="dxa"/>
              <w:right w:w="100" w:type="dxa"/>
            </w:tcMar>
            <w:vAlign w:val="center"/>
          </w:tcPr>
          <w:p w14:paraId="612C283C"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CC6464" w:rsidRPr="00142BBD" w14:paraId="1322627B" w14:textId="77777777" w:rsidTr="00D158E0">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6DDB5A41" w14:textId="77777777" w:rsidR="00CC6464" w:rsidRPr="00142BBD" w:rsidRDefault="00CC6464" w:rsidP="006D168B">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2"/>
                <w:bdr w:val="nil"/>
                <w:lang w:val="ru-RU" w:eastAsia="ru-RU"/>
              </w:rPr>
            </w:pPr>
            <w:r w:rsidRPr="00142BBD">
              <w:rPr>
                <w:rFonts w:ascii="Times New Roman" w:eastAsia="Helvetica Neue Light" w:hAnsi="Times New Roman" w:cs="Times New Roman"/>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CC6464" w:rsidRPr="00142BBD" w14:paraId="7C853FD8" w14:textId="77777777" w:rsidTr="00D158E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2928CDB2" w14:textId="77777777" w:rsidR="00CC6464" w:rsidRPr="00142BBD" w:rsidRDefault="00CC6464" w:rsidP="006D168B">
            <w:pPr>
              <w:pStyle w:val="22"/>
              <w:widowControl w:val="0"/>
              <w:tabs>
                <w:tab w:val="left" w:pos="920"/>
                <w:tab w:val="left" w:pos="1840"/>
              </w:tabs>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Максимальная торговая площадь магазина</w:t>
            </w:r>
          </w:p>
        </w:tc>
        <w:tc>
          <w:tcPr>
            <w:tcW w:w="1512" w:type="pct"/>
            <w:shd w:val="clear" w:color="auto" w:fill="FEFEFE"/>
            <w:tcMar>
              <w:top w:w="0" w:type="dxa"/>
              <w:left w:w="100" w:type="dxa"/>
              <w:bottom w:w="0" w:type="dxa"/>
              <w:right w:w="100" w:type="dxa"/>
            </w:tcMar>
            <w:vAlign w:val="center"/>
          </w:tcPr>
          <w:p w14:paraId="1D67E44E" w14:textId="77777777" w:rsidR="00CC6464" w:rsidRPr="00142BBD" w:rsidRDefault="00CC6464" w:rsidP="006D168B">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150 м</w:t>
            </w:r>
            <w:r w:rsidRPr="00142BBD">
              <w:rPr>
                <w:rFonts w:ascii="Times New Roman" w:hAnsi="Times New Roman" w:cs="Times New Roman"/>
                <w:color w:val="auto"/>
                <w:spacing w:val="-4"/>
                <w:sz w:val="22"/>
                <w:szCs w:val="22"/>
                <w:vertAlign w:val="superscript"/>
              </w:rPr>
              <w:t>2</w:t>
            </w:r>
          </w:p>
        </w:tc>
        <w:tc>
          <w:tcPr>
            <w:tcW w:w="1538" w:type="pct"/>
            <w:shd w:val="clear" w:color="auto" w:fill="FEFEFE"/>
            <w:tcMar>
              <w:top w:w="0" w:type="dxa"/>
              <w:left w:w="100" w:type="dxa"/>
              <w:bottom w:w="0" w:type="dxa"/>
              <w:right w:w="100" w:type="dxa"/>
            </w:tcMar>
            <w:vAlign w:val="center"/>
          </w:tcPr>
          <w:p w14:paraId="35AE587B" w14:textId="77777777" w:rsidR="00CC6464" w:rsidRPr="00142BBD" w:rsidRDefault="00CC6464" w:rsidP="006D16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1EEF4785" w14:textId="1A73F6C0" w:rsidR="00060102" w:rsidRPr="00142BBD" w:rsidRDefault="00060102" w:rsidP="00060102">
      <w:pPr>
        <w:pStyle w:val="ConsPlusNormal"/>
        <w:spacing w:before="240" w:after="240"/>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E858DF" w:rsidRPr="00142BBD">
        <w:rPr>
          <w:b/>
          <w:sz w:val="24"/>
          <w:szCs w:val="24"/>
        </w:rPr>
        <w:t>1</w:t>
      </w:r>
      <w:r w:rsidR="00E33E81" w:rsidRPr="00142BBD">
        <w:rPr>
          <w:b/>
          <w:sz w:val="24"/>
          <w:szCs w:val="24"/>
        </w:rPr>
        <w:t>4</w:t>
      </w:r>
      <w:r w:rsidR="00E858DF" w:rsidRPr="00142BBD">
        <w:rPr>
          <w:b/>
          <w:sz w:val="24"/>
          <w:szCs w:val="24"/>
        </w:rPr>
        <w:t>.</w:t>
      </w:r>
      <w:r w:rsidR="00CC6464" w:rsidRPr="00142BBD">
        <w:rPr>
          <w:b/>
          <w:sz w:val="24"/>
          <w:szCs w:val="24"/>
        </w:rPr>
        <w:t xml:space="preserve"> СН</w:t>
      </w:r>
      <w:r w:rsidR="00E33E81" w:rsidRPr="00142BBD">
        <w:rPr>
          <w:b/>
          <w:sz w:val="24"/>
          <w:szCs w:val="24"/>
        </w:rPr>
        <w:t>-1</w:t>
      </w:r>
      <w:r w:rsidRPr="00142BBD">
        <w:rPr>
          <w:b/>
          <w:sz w:val="24"/>
          <w:szCs w:val="24"/>
        </w:rPr>
        <w:t>. Зона кладбищ</w:t>
      </w:r>
    </w:p>
    <w:p w14:paraId="5C976B24" w14:textId="77777777" w:rsidR="00A87B70" w:rsidRPr="00142BBD" w:rsidRDefault="00A87B70" w:rsidP="00A87B70">
      <w:pPr>
        <w:pStyle w:val="24"/>
        <w:spacing w:before="0" w:after="0" w:line="240" w:lineRule="auto"/>
        <w:ind w:firstLine="709"/>
        <w:rPr>
          <w:rFonts w:ascii="Times New Roman" w:hAnsi="Times New Roman" w:cs="Times New Roman"/>
          <w:color w:val="000000"/>
          <w:sz w:val="24"/>
          <w:szCs w:val="24"/>
          <w:shd w:val="clear" w:color="auto" w:fill="FFFFFF"/>
        </w:rPr>
      </w:pPr>
      <w:r w:rsidRPr="00142BBD">
        <w:rPr>
          <w:rFonts w:ascii="Times New Roman" w:hAnsi="Times New Roman" w:cs="Times New Roman"/>
          <w:color w:val="000000"/>
          <w:sz w:val="24"/>
          <w:szCs w:val="24"/>
          <w:shd w:val="clear" w:color="auto" w:fill="FFFFFF"/>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7F63C44" w14:textId="77777777" w:rsidR="00060102" w:rsidRPr="00142BBD" w:rsidRDefault="00060102" w:rsidP="00A87B70">
      <w:pPr>
        <w:pStyle w:val="24"/>
        <w:spacing w:before="12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Основные виды разрешённого использования земельных участков зоны СН</w:t>
      </w:r>
    </w:p>
    <w:p w14:paraId="7C72BDAA" w14:textId="77777777" w:rsidR="00060102" w:rsidRPr="00142BBD" w:rsidRDefault="00060102" w:rsidP="00060102">
      <w:pPr>
        <w:pStyle w:val="24"/>
        <w:spacing w:before="0" w:after="0" w:line="240" w:lineRule="auto"/>
        <w:ind w:firstLine="709"/>
        <w:jc w:val="center"/>
        <w:rPr>
          <w:rFonts w:ascii="Times New Roman" w:hAnsi="Times New Roman" w:cs="Times New Roman"/>
          <w:b/>
          <w:sz w:val="22"/>
        </w:rPr>
      </w:pPr>
    </w:p>
    <w:tbl>
      <w:tblPr>
        <w:tblW w:w="5050"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4455"/>
        <w:gridCol w:w="9573"/>
      </w:tblGrid>
      <w:tr w:rsidR="00D158E0" w:rsidRPr="00142BBD" w14:paraId="49EA6747" w14:textId="77777777" w:rsidTr="00D158E0">
        <w:trPr>
          <w:trHeight w:val="327"/>
          <w:jc w:val="center"/>
        </w:trPr>
        <w:tc>
          <w:tcPr>
            <w:tcW w:w="286" w:type="pct"/>
            <w:shd w:val="clear" w:color="auto" w:fill="D9D9D9" w:themeFill="background1" w:themeFillShade="D9"/>
            <w:tcMar>
              <w:top w:w="80" w:type="dxa"/>
              <w:left w:w="80" w:type="dxa"/>
              <w:bottom w:w="80" w:type="dxa"/>
              <w:right w:w="80" w:type="dxa"/>
            </w:tcMar>
            <w:vAlign w:val="center"/>
          </w:tcPr>
          <w:p w14:paraId="58E30F1A"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код</w:t>
            </w:r>
          </w:p>
          <w:p w14:paraId="19C74B77"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 xml:space="preserve">классификатора </w:t>
            </w:r>
          </w:p>
        </w:tc>
        <w:tc>
          <w:tcPr>
            <w:tcW w:w="1497" w:type="pct"/>
            <w:shd w:val="clear" w:color="auto" w:fill="D9D9D9" w:themeFill="background1" w:themeFillShade="D9"/>
            <w:tcMar>
              <w:top w:w="80" w:type="dxa"/>
              <w:left w:w="80" w:type="dxa"/>
              <w:bottom w:w="80" w:type="dxa"/>
              <w:right w:w="80" w:type="dxa"/>
            </w:tcMar>
            <w:vAlign w:val="center"/>
          </w:tcPr>
          <w:p w14:paraId="0DA6C0BE"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513CE874"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216" w:type="pct"/>
            <w:shd w:val="clear" w:color="auto" w:fill="D9D9D9" w:themeFill="background1" w:themeFillShade="D9"/>
            <w:tcMar>
              <w:top w:w="80" w:type="dxa"/>
              <w:left w:w="80" w:type="dxa"/>
              <w:bottom w:w="80" w:type="dxa"/>
              <w:right w:w="80" w:type="dxa"/>
            </w:tcMar>
            <w:vAlign w:val="center"/>
          </w:tcPr>
          <w:p w14:paraId="28AE8328"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D158E0" w:rsidRPr="00142BBD" w14:paraId="030D9869" w14:textId="77777777" w:rsidTr="00D158E0">
        <w:tblPrEx>
          <w:shd w:val="clear" w:color="auto" w:fill="auto"/>
        </w:tblPrEx>
        <w:trPr>
          <w:trHeight w:val="58"/>
          <w:jc w:val="center"/>
        </w:trPr>
        <w:tc>
          <w:tcPr>
            <w:tcW w:w="286" w:type="pct"/>
            <w:shd w:val="clear" w:color="auto" w:fill="FEFEFE"/>
            <w:tcMar>
              <w:top w:w="0" w:type="dxa"/>
              <w:left w:w="100" w:type="dxa"/>
              <w:bottom w:w="0" w:type="dxa"/>
              <w:right w:w="100" w:type="dxa"/>
            </w:tcMar>
            <w:vAlign w:val="center"/>
          </w:tcPr>
          <w:p w14:paraId="4088EF27" w14:textId="77777777" w:rsidR="00967700" w:rsidRPr="00142BBD" w:rsidRDefault="00967700" w:rsidP="006D168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3.1.1</w:t>
            </w:r>
          </w:p>
        </w:tc>
        <w:tc>
          <w:tcPr>
            <w:tcW w:w="1497" w:type="pct"/>
            <w:shd w:val="clear" w:color="auto" w:fill="FEFEFE"/>
            <w:tcMar>
              <w:top w:w="0" w:type="dxa"/>
              <w:left w:w="100" w:type="dxa"/>
              <w:bottom w:w="0" w:type="dxa"/>
              <w:right w:w="100" w:type="dxa"/>
            </w:tcMar>
            <w:vAlign w:val="center"/>
          </w:tcPr>
          <w:p w14:paraId="604B7545" w14:textId="77777777" w:rsidR="00967700" w:rsidRPr="00142BBD" w:rsidRDefault="00967700" w:rsidP="006D168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Предоставление коммунальных услуг</w:t>
            </w:r>
          </w:p>
        </w:tc>
        <w:tc>
          <w:tcPr>
            <w:tcW w:w="3216" w:type="pct"/>
            <w:shd w:val="clear" w:color="auto" w:fill="FEFEFE"/>
            <w:tcMar>
              <w:top w:w="0" w:type="dxa"/>
              <w:left w:w="100" w:type="dxa"/>
              <w:bottom w:w="0" w:type="dxa"/>
              <w:right w:w="100" w:type="dxa"/>
            </w:tcMar>
          </w:tcPr>
          <w:p w14:paraId="49DECA8E" w14:textId="77777777" w:rsidR="00967700" w:rsidRPr="00142BBD" w:rsidRDefault="00967700" w:rsidP="006D168B">
            <w:pPr>
              <w:pStyle w:val="affe"/>
              <w:pBdr>
                <w:top w:val="nil"/>
                <w:left w:val="nil"/>
                <w:bottom w:val="nil"/>
                <w:right w:val="nil"/>
                <w:between w:val="nil"/>
                <w:bar w:val="nil"/>
              </w:pBdr>
              <w:rPr>
                <w:rFonts w:ascii="Times New Roman" w:eastAsia="Helvetica Neue Light" w:hAnsi="Times New Roman" w:cs="Times New Roman"/>
                <w:bdr w:val="nil"/>
                <w:lang w:eastAsia="ru-RU"/>
              </w:rPr>
            </w:pPr>
            <w:r w:rsidRPr="00142BBD">
              <w:rPr>
                <w:rFonts w:ascii="Times New Roman" w:eastAsia="Arial Unicode MS" w:hAnsi="Times New Roman" w:cs="Times New Roman"/>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58E0" w:rsidRPr="00142BBD" w14:paraId="0CC2EE3C" w14:textId="77777777" w:rsidTr="00D158E0">
        <w:tblPrEx>
          <w:shd w:val="clear" w:color="auto" w:fill="auto"/>
        </w:tblPrEx>
        <w:trPr>
          <w:trHeight w:val="58"/>
          <w:jc w:val="center"/>
        </w:trPr>
        <w:tc>
          <w:tcPr>
            <w:tcW w:w="286" w:type="pct"/>
            <w:shd w:val="clear" w:color="auto" w:fill="FEFEFE"/>
            <w:tcMar>
              <w:top w:w="0" w:type="dxa"/>
              <w:left w:w="100" w:type="dxa"/>
              <w:bottom w:w="0" w:type="dxa"/>
              <w:right w:w="100" w:type="dxa"/>
            </w:tcMar>
            <w:vAlign w:val="center"/>
          </w:tcPr>
          <w:p w14:paraId="3B9C9A0F" w14:textId="77777777" w:rsidR="00060102" w:rsidRPr="00142BBD" w:rsidRDefault="00060102"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12.0.1</w:t>
            </w:r>
          </w:p>
        </w:tc>
        <w:tc>
          <w:tcPr>
            <w:tcW w:w="1497" w:type="pct"/>
            <w:shd w:val="clear" w:color="auto" w:fill="FEFEFE"/>
            <w:tcMar>
              <w:top w:w="0" w:type="dxa"/>
              <w:left w:w="100" w:type="dxa"/>
              <w:bottom w:w="0" w:type="dxa"/>
              <w:right w:w="100" w:type="dxa"/>
            </w:tcMar>
            <w:vAlign w:val="center"/>
          </w:tcPr>
          <w:p w14:paraId="01CF07D9" w14:textId="77777777" w:rsidR="00060102" w:rsidRPr="00142BBD" w:rsidRDefault="00060102"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Улично-дорожная сеть</w:t>
            </w:r>
          </w:p>
        </w:tc>
        <w:tc>
          <w:tcPr>
            <w:tcW w:w="3216" w:type="pct"/>
            <w:shd w:val="clear" w:color="auto" w:fill="FEFEFE"/>
            <w:tcMar>
              <w:top w:w="0" w:type="dxa"/>
              <w:left w:w="100" w:type="dxa"/>
              <w:bottom w:w="0" w:type="dxa"/>
              <w:right w:w="100" w:type="dxa"/>
            </w:tcMar>
          </w:tcPr>
          <w:p w14:paraId="7E6CC481" w14:textId="77777777" w:rsidR="00060102" w:rsidRPr="00142BBD" w:rsidRDefault="00060102" w:rsidP="00AB2A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2BBD">
              <w:rPr>
                <w:rFonts w:ascii="Times New Roman" w:eastAsia="Arial Unicode MS" w:hAnsi="Times New Roman" w:cs="Times New Roman"/>
                <w:sz w:val="22"/>
                <w:szCs w:val="22"/>
                <w:bdr w:val="nil"/>
              </w:rPr>
              <w:t>велотранспортной</w:t>
            </w:r>
            <w:proofErr w:type="spellEnd"/>
            <w:r w:rsidRPr="00142BBD">
              <w:rPr>
                <w:rFonts w:ascii="Times New Roman" w:eastAsia="Arial Unicode MS" w:hAnsi="Times New Roman" w:cs="Times New Roman"/>
                <w:sz w:val="22"/>
                <w:szCs w:val="22"/>
                <w:bdr w:val="nil"/>
              </w:rPr>
              <w:t xml:space="preserve"> и инженерной инфраструктуры;</w:t>
            </w:r>
          </w:p>
          <w:p w14:paraId="2DBB7D4E" w14:textId="38740B62" w:rsidR="00060102" w:rsidRPr="00142BBD" w:rsidRDefault="00060102" w:rsidP="00AB2A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42BBD">
                <w:rPr>
                  <w:rFonts w:ascii="Times New Roman" w:eastAsia="Arial Unicode MS" w:hAnsi="Times New Roman" w:cs="Times New Roman"/>
                  <w:sz w:val="22"/>
                  <w:szCs w:val="22"/>
                  <w:bdr w:val="nil"/>
                </w:rPr>
                <w:t>кодами 2.7.1</w:t>
              </w:r>
            </w:hyperlink>
            <w:r w:rsidRPr="00142BBD">
              <w:rPr>
                <w:rFonts w:ascii="Times New Roman" w:eastAsia="Arial Unicode MS" w:hAnsi="Times New Roman" w:cs="Times New Roman"/>
                <w:sz w:val="22"/>
                <w:szCs w:val="22"/>
                <w:bdr w:val="nil"/>
              </w:rPr>
              <w:t xml:space="preserve">, </w:t>
            </w:r>
            <w:hyperlink w:anchor="Par382" w:tooltip="4.9" w:history="1">
              <w:r w:rsidRPr="00142BBD">
                <w:rPr>
                  <w:rFonts w:ascii="Times New Roman" w:eastAsia="Arial Unicode MS" w:hAnsi="Times New Roman" w:cs="Times New Roman"/>
                  <w:sz w:val="22"/>
                  <w:szCs w:val="22"/>
                  <w:bdr w:val="nil"/>
                </w:rPr>
                <w:t>4.9</w:t>
              </w:r>
            </w:hyperlink>
            <w:r w:rsidRPr="00142BBD">
              <w:rPr>
                <w:rFonts w:ascii="Times New Roman" w:eastAsia="Arial Unicode MS" w:hAnsi="Times New Roman" w:cs="Times New Roman"/>
                <w:sz w:val="22"/>
                <w:szCs w:val="22"/>
                <w:bdr w:val="nil"/>
              </w:rPr>
              <w:t xml:space="preserve">, </w:t>
            </w:r>
            <w:hyperlink w:anchor="Par567" w:tooltip="7.2.3" w:history="1">
              <w:r w:rsidRPr="00142BBD">
                <w:rPr>
                  <w:rFonts w:ascii="Times New Roman" w:eastAsia="Arial Unicode MS" w:hAnsi="Times New Roman" w:cs="Times New Roman"/>
                  <w:sz w:val="22"/>
                  <w:szCs w:val="22"/>
                  <w:bdr w:val="nil"/>
                </w:rPr>
                <w:t>7.2.3</w:t>
              </w:r>
            </w:hyperlink>
            <w:r w:rsidR="007C2EEA">
              <w:rPr>
                <w:rFonts w:ascii="Times New Roman" w:eastAsia="Arial Unicode MS" w:hAnsi="Times New Roman" w:cs="Times New Roman"/>
                <w:sz w:val="22"/>
                <w:szCs w:val="22"/>
                <w:bdr w:val="nil"/>
              </w:rPr>
              <w:t xml:space="preserve"> Классификатора</w:t>
            </w:r>
            <w:r w:rsidRPr="00142BBD">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
        </w:tc>
      </w:tr>
      <w:tr w:rsidR="00D158E0" w:rsidRPr="00142BBD" w14:paraId="4778CD72" w14:textId="77777777" w:rsidTr="00D158E0">
        <w:tblPrEx>
          <w:shd w:val="clear" w:color="auto" w:fill="auto"/>
        </w:tblPrEx>
        <w:trPr>
          <w:trHeight w:val="53"/>
          <w:jc w:val="center"/>
        </w:trPr>
        <w:tc>
          <w:tcPr>
            <w:tcW w:w="286" w:type="pct"/>
            <w:shd w:val="clear" w:color="auto" w:fill="FEFEFE"/>
            <w:tcMar>
              <w:top w:w="0" w:type="dxa"/>
              <w:left w:w="100" w:type="dxa"/>
              <w:bottom w:w="0" w:type="dxa"/>
              <w:right w:w="100" w:type="dxa"/>
            </w:tcMar>
            <w:vAlign w:val="center"/>
          </w:tcPr>
          <w:p w14:paraId="2D3A1F8E" w14:textId="77777777" w:rsidR="00060102" w:rsidRPr="00142BBD" w:rsidRDefault="00060102" w:rsidP="00AB2A0B">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12.1</w:t>
            </w:r>
          </w:p>
        </w:tc>
        <w:tc>
          <w:tcPr>
            <w:tcW w:w="1497" w:type="pct"/>
            <w:shd w:val="clear" w:color="auto" w:fill="FEFEFE"/>
            <w:tcMar>
              <w:top w:w="0" w:type="dxa"/>
              <w:left w:w="100" w:type="dxa"/>
              <w:bottom w:w="0" w:type="dxa"/>
              <w:right w:w="100" w:type="dxa"/>
            </w:tcMar>
            <w:vAlign w:val="center"/>
          </w:tcPr>
          <w:p w14:paraId="29D9676C" w14:textId="77777777" w:rsidR="00060102" w:rsidRPr="00142BBD" w:rsidRDefault="00060102" w:rsidP="00AB2A0B">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Ритуальная деятельность</w:t>
            </w:r>
          </w:p>
        </w:tc>
        <w:tc>
          <w:tcPr>
            <w:tcW w:w="3216" w:type="pct"/>
            <w:shd w:val="clear" w:color="auto" w:fill="FEFEFE"/>
            <w:tcMar>
              <w:top w:w="0" w:type="dxa"/>
              <w:left w:w="100" w:type="dxa"/>
              <w:bottom w:w="0" w:type="dxa"/>
              <w:right w:w="100" w:type="dxa"/>
            </w:tcMar>
          </w:tcPr>
          <w:p w14:paraId="14617619" w14:textId="77777777" w:rsidR="00060102" w:rsidRPr="00142BBD" w:rsidRDefault="00060102" w:rsidP="00AB2A0B">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 xml:space="preserve">Размещение кладбищ, крематориев и мест захоронения; </w:t>
            </w:r>
          </w:p>
          <w:p w14:paraId="79FC6B14" w14:textId="77777777" w:rsidR="00060102" w:rsidRPr="00142BBD" w:rsidRDefault="00060102" w:rsidP="00AB2A0B">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 xml:space="preserve">размещение соответствующих культовых сооружений; </w:t>
            </w:r>
          </w:p>
          <w:p w14:paraId="63A4E1D6" w14:textId="77777777" w:rsidR="00060102" w:rsidRPr="00142BBD" w:rsidRDefault="00060102" w:rsidP="00AB2A0B">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осуществление деятельности по производству продукции ритуально-обрядового назначения</w:t>
            </w:r>
          </w:p>
        </w:tc>
      </w:tr>
    </w:tbl>
    <w:p w14:paraId="006E6E2D" w14:textId="77777777" w:rsidR="00060102" w:rsidRPr="00142BBD" w:rsidRDefault="00060102" w:rsidP="00060102">
      <w:pPr>
        <w:pStyle w:val="24"/>
        <w:spacing w:before="0" w:after="0" w:line="240" w:lineRule="auto"/>
        <w:ind w:firstLine="709"/>
        <w:jc w:val="center"/>
        <w:rPr>
          <w:rFonts w:ascii="Times New Roman" w:hAnsi="Times New Roman" w:cs="Times New Roman"/>
          <w:b/>
          <w:sz w:val="22"/>
        </w:rPr>
      </w:pPr>
    </w:p>
    <w:p w14:paraId="27856D12" w14:textId="77777777" w:rsidR="00060102" w:rsidRPr="00142BBD" w:rsidRDefault="00060102" w:rsidP="00060102">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СН</w:t>
      </w:r>
    </w:p>
    <w:p w14:paraId="44B61246" w14:textId="77777777" w:rsidR="00060102" w:rsidRPr="00142BBD" w:rsidRDefault="00060102" w:rsidP="00060102">
      <w:pPr>
        <w:pStyle w:val="24"/>
        <w:spacing w:before="0" w:after="0" w:line="240" w:lineRule="auto"/>
        <w:ind w:firstLine="709"/>
        <w:jc w:val="center"/>
        <w:rPr>
          <w:rFonts w:ascii="Times New Roman" w:hAnsi="Times New Roman" w:cs="Times New Roman"/>
          <w:b/>
          <w:sz w:val="22"/>
        </w:rPr>
      </w:pPr>
    </w:p>
    <w:tbl>
      <w:tblPr>
        <w:tblW w:w="519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57"/>
        <w:gridCol w:w="5086"/>
        <w:gridCol w:w="9366"/>
      </w:tblGrid>
      <w:tr w:rsidR="00060102" w:rsidRPr="00142BBD" w14:paraId="18714723" w14:textId="77777777" w:rsidTr="00D158E0">
        <w:trPr>
          <w:trHeight w:val="327"/>
        </w:trPr>
        <w:tc>
          <w:tcPr>
            <w:tcW w:w="280" w:type="pct"/>
            <w:shd w:val="clear" w:color="auto" w:fill="D9D9D9" w:themeFill="background1" w:themeFillShade="D9"/>
            <w:tcMar>
              <w:top w:w="80" w:type="dxa"/>
              <w:left w:w="80" w:type="dxa"/>
              <w:bottom w:w="80" w:type="dxa"/>
              <w:right w:w="80" w:type="dxa"/>
            </w:tcMar>
            <w:vAlign w:val="center"/>
          </w:tcPr>
          <w:p w14:paraId="17E7D864"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код</w:t>
            </w:r>
          </w:p>
          <w:p w14:paraId="3465451A"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2C18C8F1"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4DE19EDD"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тора </w:t>
            </w:r>
          </w:p>
        </w:tc>
        <w:tc>
          <w:tcPr>
            <w:tcW w:w="1661" w:type="pct"/>
            <w:shd w:val="clear" w:color="auto" w:fill="D9D9D9" w:themeFill="background1" w:themeFillShade="D9"/>
            <w:tcMar>
              <w:top w:w="80" w:type="dxa"/>
              <w:left w:w="80" w:type="dxa"/>
              <w:bottom w:w="80" w:type="dxa"/>
              <w:right w:w="80" w:type="dxa"/>
            </w:tcMar>
            <w:vAlign w:val="center"/>
          </w:tcPr>
          <w:p w14:paraId="639871E7"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разрешенного использования</w:t>
            </w:r>
          </w:p>
        </w:tc>
        <w:tc>
          <w:tcPr>
            <w:tcW w:w="3059" w:type="pct"/>
            <w:shd w:val="clear" w:color="auto" w:fill="D9D9D9" w:themeFill="background1" w:themeFillShade="D9"/>
            <w:tcMar>
              <w:top w:w="80" w:type="dxa"/>
              <w:left w:w="80" w:type="dxa"/>
              <w:bottom w:w="80" w:type="dxa"/>
              <w:right w:w="80" w:type="dxa"/>
            </w:tcMar>
            <w:vAlign w:val="center"/>
          </w:tcPr>
          <w:p w14:paraId="6A56A127" w14:textId="77777777" w:rsidR="00060102" w:rsidRPr="00142BBD" w:rsidRDefault="00060102" w:rsidP="00AB2A0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разрешенного использования</w:t>
            </w:r>
          </w:p>
        </w:tc>
      </w:tr>
      <w:tr w:rsidR="007D0058" w:rsidRPr="00142BBD" w14:paraId="06346227" w14:textId="77777777" w:rsidTr="00D158E0">
        <w:tblPrEx>
          <w:shd w:val="clear" w:color="auto" w:fill="auto"/>
        </w:tblPrEx>
        <w:trPr>
          <w:trHeight w:val="273"/>
        </w:trPr>
        <w:tc>
          <w:tcPr>
            <w:tcW w:w="280" w:type="pct"/>
            <w:shd w:val="clear" w:color="auto" w:fill="FEFEFE"/>
            <w:tcMar>
              <w:top w:w="0" w:type="dxa"/>
              <w:left w:w="100" w:type="dxa"/>
              <w:bottom w:w="0" w:type="dxa"/>
              <w:right w:w="100" w:type="dxa"/>
            </w:tcMar>
            <w:vAlign w:val="center"/>
          </w:tcPr>
          <w:p w14:paraId="4CC2C7C1" w14:textId="77777777" w:rsidR="007D0058" w:rsidRPr="00142BBD" w:rsidRDefault="007D0058" w:rsidP="006D168B">
            <w:pPr>
              <w:pStyle w:val="22"/>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12.0.2</w:t>
            </w:r>
          </w:p>
        </w:tc>
        <w:tc>
          <w:tcPr>
            <w:tcW w:w="1661" w:type="pct"/>
            <w:shd w:val="clear" w:color="auto" w:fill="FEFEFE"/>
            <w:vAlign w:val="center"/>
          </w:tcPr>
          <w:p w14:paraId="6776203C" w14:textId="77777777" w:rsidR="007D0058" w:rsidRPr="00142BBD" w:rsidRDefault="007D0058" w:rsidP="007D0058">
            <w:pPr>
              <w:pStyle w:val="22"/>
              <w:widowControl w:val="0"/>
              <w:tabs>
                <w:tab w:val="left" w:pos="920"/>
                <w:tab w:val="left" w:pos="1840"/>
              </w:tabs>
              <w:ind w:left="157"/>
              <w:rPr>
                <w:rFonts w:ascii="Times New Roman" w:hAnsi="Times New Roman" w:cs="Times New Roman"/>
                <w:color w:val="auto"/>
                <w:sz w:val="22"/>
                <w:szCs w:val="22"/>
              </w:rPr>
            </w:pPr>
            <w:r w:rsidRPr="00142BBD">
              <w:rPr>
                <w:rFonts w:ascii="Times New Roman" w:hAnsi="Times New Roman" w:cs="Times New Roman"/>
                <w:color w:val="auto"/>
                <w:sz w:val="22"/>
                <w:szCs w:val="22"/>
              </w:rPr>
              <w:t>Благоустройство территории</w:t>
            </w:r>
          </w:p>
        </w:tc>
        <w:tc>
          <w:tcPr>
            <w:tcW w:w="3059" w:type="pct"/>
            <w:shd w:val="clear" w:color="auto" w:fill="FEFEFE"/>
          </w:tcPr>
          <w:p w14:paraId="39BF97EE" w14:textId="77777777" w:rsidR="007D0058" w:rsidRPr="00142BBD" w:rsidRDefault="007D0058" w:rsidP="007D005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1" w:right="141"/>
              <w:rPr>
                <w:rFonts w:ascii="Times New Roman" w:eastAsia="Arial Unicode MS" w:hAnsi="Times New Roman" w:cs="Times New Roman"/>
                <w:sz w:val="22"/>
                <w:szCs w:val="22"/>
                <w:bdr w:val="nil"/>
              </w:rPr>
            </w:pPr>
            <w:r w:rsidRPr="00142BBD">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2A619BB" w14:textId="77777777" w:rsidR="00E21682" w:rsidRPr="00142BBD" w:rsidRDefault="00E21682" w:rsidP="00060102">
      <w:pPr>
        <w:pStyle w:val="24"/>
        <w:spacing w:before="0" w:after="0" w:line="240" w:lineRule="auto"/>
        <w:ind w:firstLine="709"/>
        <w:jc w:val="center"/>
        <w:rPr>
          <w:rFonts w:ascii="Times New Roman" w:hAnsi="Times New Roman" w:cs="Times New Roman"/>
          <w:b/>
          <w:sz w:val="22"/>
        </w:rPr>
      </w:pPr>
    </w:p>
    <w:p w14:paraId="5935F12D" w14:textId="77777777" w:rsidR="00060102" w:rsidRPr="00142BBD" w:rsidRDefault="00060102" w:rsidP="00060102">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Вспомогательные виды разрешенного использования земельных участков зоны СН</w:t>
      </w:r>
    </w:p>
    <w:p w14:paraId="057227D0" w14:textId="77777777" w:rsidR="00060102" w:rsidRPr="00142BBD" w:rsidRDefault="00060102" w:rsidP="00060102">
      <w:pPr>
        <w:pStyle w:val="afb"/>
        <w:widowControl w:val="0"/>
        <w:spacing w:after="0"/>
        <w:ind w:hanging="1698"/>
        <w:rPr>
          <w:rFonts w:ascii="Times New Roman" w:hAnsi="Times New Roman" w:cs="Times New Roman"/>
          <w:color w:val="auto"/>
          <w:sz w:val="22"/>
          <w:szCs w:val="22"/>
        </w:rPr>
      </w:pPr>
    </w:p>
    <w:tbl>
      <w:tblPr>
        <w:tblStyle w:val="aff1"/>
        <w:tblW w:w="152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2"/>
        <w:gridCol w:w="4626"/>
        <w:gridCol w:w="9738"/>
      </w:tblGrid>
      <w:tr w:rsidR="00967700" w:rsidRPr="00142BBD" w14:paraId="6D78826E" w14:textId="77777777" w:rsidTr="00EE6ED3">
        <w:tc>
          <w:tcPr>
            <w:tcW w:w="912" w:type="dxa"/>
            <w:shd w:val="clear" w:color="auto" w:fill="D9D9D9" w:themeFill="background1" w:themeFillShade="D9"/>
            <w:vAlign w:val="center"/>
          </w:tcPr>
          <w:p w14:paraId="076E0F96" w14:textId="77777777" w:rsidR="00967700" w:rsidRPr="00142BBD" w:rsidRDefault="00967700"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lastRenderedPageBreak/>
              <w:t xml:space="preserve">код </w:t>
            </w:r>
          </w:p>
          <w:p w14:paraId="2458A9BD" w14:textId="77777777" w:rsidR="00967700" w:rsidRPr="00142BBD" w:rsidRDefault="00967700"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78746CA2" w14:textId="77777777" w:rsidR="00967700" w:rsidRPr="00142BBD" w:rsidRDefault="00967700" w:rsidP="006D168B">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25786CCD" w14:textId="77777777" w:rsidR="00967700" w:rsidRPr="00142BBD" w:rsidRDefault="00967700"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4626" w:type="dxa"/>
            <w:shd w:val="clear" w:color="auto" w:fill="D9D9D9" w:themeFill="background1" w:themeFillShade="D9"/>
            <w:vAlign w:val="center"/>
          </w:tcPr>
          <w:p w14:paraId="17F2C852" w14:textId="77777777" w:rsidR="00967700" w:rsidRPr="00142BBD" w:rsidRDefault="00967700"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738" w:type="dxa"/>
            <w:shd w:val="clear" w:color="auto" w:fill="D9D9D9" w:themeFill="background1" w:themeFillShade="D9"/>
            <w:vAlign w:val="center"/>
          </w:tcPr>
          <w:p w14:paraId="57FBAF14" w14:textId="77777777" w:rsidR="00967700" w:rsidRPr="00142BBD" w:rsidRDefault="00967700" w:rsidP="006D168B">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967700" w:rsidRPr="00142BBD" w14:paraId="433E21B4" w14:textId="77777777" w:rsidTr="00EE6ED3">
        <w:tc>
          <w:tcPr>
            <w:tcW w:w="912" w:type="dxa"/>
            <w:vAlign w:val="center"/>
          </w:tcPr>
          <w:p w14:paraId="4330B2F1" w14:textId="77777777" w:rsidR="00967700" w:rsidRPr="00142BBD" w:rsidRDefault="00967700" w:rsidP="006D168B">
            <w:pPr>
              <w:pStyle w:val="affe"/>
              <w:pBdr>
                <w:top w:val="nil"/>
                <w:left w:val="nil"/>
                <w:bottom w:val="nil"/>
                <w:right w:val="nil"/>
                <w:between w:val="nil"/>
                <w:bar w:val="nil"/>
              </w:pBdr>
              <w:jc w:val="center"/>
              <w:rPr>
                <w:rFonts w:ascii="Times New Roman" w:eastAsia="Helvetica Neue Light" w:hAnsi="Times New Roman" w:cs="Times New Roman"/>
                <w:bdr w:val="nil"/>
                <w:lang w:eastAsia="ru-RU"/>
              </w:rPr>
            </w:pPr>
            <w:r w:rsidRPr="00142BBD">
              <w:rPr>
                <w:rFonts w:ascii="Times New Roman" w:eastAsia="Helvetica Neue Light" w:hAnsi="Times New Roman" w:cs="Times New Roman"/>
                <w:bdr w:val="nil"/>
                <w:lang w:eastAsia="ru-RU"/>
              </w:rPr>
              <w:t>4.9</w:t>
            </w:r>
          </w:p>
        </w:tc>
        <w:tc>
          <w:tcPr>
            <w:tcW w:w="4626" w:type="dxa"/>
            <w:vAlign w:val="center"/>
          </w:tcPr>
          <w:p w14:paraId="3E4DA07E" w14:textId="77777777" w:rsidR="00967700" w:rsidRPr="00142BBD" w:rsidRDefault="00967700" w:rsidP="0096770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Служебные гаражи</w:t>
            </w:r>
          </w:p>
        </w:tc>
        <w:tc>
          <w:tcPr>
            <w:tcW w:w="9738" w:type="dxa"/>
          </w:tcPr>
          <w:p w14:paraId="4312CC8D" w14:textId="5AA47B34" w:rsidR="00967700" w:rsidRPr="00142BBD" w:rsidRDefault="00967700" w:rsidP="0096770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both"/>
              <w:rPr>
                <w:rFonts w:ascii="Times New Roman" w:hAnsi="Times New Roman" w:cs="Times New Roman"/>
                <w:color w:val="auto"/>
                <w:sz w:val="22"/>
                <w:szCs w:val="22"/>
              </w:rPr>
            </w:pPr>
            <w:r w:rsidRPr="00142BBD">
              <w:rPr>
                <w:rFonts w:ascii="Times New Roman" w:hAnsi="Times New Roman" w:cs="Times New Roman"/>
                <w:color w:val="auto"/>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7C2EEA">
              <w:rPr>
                <w:rFonts w:ascii="Times New Roman" w:hAnsi="Times New Roman" w:cs="Times New Roman"/>
                <w:color w:val="auto"/>
                <w:sz w:val="22"/>
                <w:szCs w:val="22"/>
              </w:rPr>
              <w:t xml:space="preserve"> Классификатора</w:t>
            </w:r>
            <w:r w:rsidRPr="00142BBD">
              <w:rPr>
                <w:rFonts w:ascii="Times New Roman" w:hAnsi="Times New Roman" w:cs="Times New Roman"/>
                <w:color w:val="auto"/>
                <w:sz w:val="22"/>
                <w:szCs w:val="22"/>
              </w:rPr>
              <w:t>,</w:t>
            </w:r>
            <w:r w:rsidRPr="00142BBD">
              <w:rPr>
                <w:rFonts w:ascii="Times New Roman" w:hAnsi="Times New Roman" w:cs="Times New Roman"/>
                <w:color w:val="auto"/>
                <w:sz w:val="22"/>
                <w:szCs w:val="22"/>
              </w:rPr>
              <w:br/>
              <w:t>а также для стоянки и хранения транспортных средств общего пользования, в том числе в депо</w:t>
            </w:r>
          </w:p>
        </w:tc>
      </w:tr>
    </w:tbl>
    <w:p w14:paraId="419FC01F" w14:textId="77777777" w:rsidR="00060102" w:rsidRPr="00142BBD" w:rsidRDefault="00060102" w:rsidP="00060102">
      <w:pPr>
        <w:rPr>
          <w:rFonts w:ascii="Times New Roman" w:eastAsia="Helvetica Neue Light" w:hAnsi="Times New Roman" w:cs="Times New Roman"/>
          <w:b/>
          <w:sz w:val="22"/>
          <w:szCs w:val="22"/>
          <w:bdr w:val="nil"/>
        </w:rPr>
      </w:pPr>
    </w:p>
    <w:tbl>
      <w:tblPr>
        <w:tblW w:w="519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43"/>
        <w:gridCol w:w="4410"/>
        <w:gridCol w:w="5059"/>
      </w:tblGrid>
      <w:tr w:rsidR="00060102" w:rsidRPr="00142BBD" w14:paraId="18840929" w14:textId="77777777" w:rsidTr="00EE6ED3">
        <w:trPr>
          <w:trHeight w:val="381"/>
        </w:trPr>
        <w:tc>
          <w:tcPr>
            <w:tcW w:w="3348" w:type="pct"/>
            <w:gridSpan w:val="2"/>
            <w:shd w:val="clear" w:color="auto" w:fill="D9D9D9" w:themeFill="background1" w:themeFillShade="D9"/>
            <w:tcMar>
              <w:top w:w="80" w:type="dxa"/>
              <w:left w:w="80" w:type="dxa"/>
              <w:bottom w:w="80" w:type="dxa"/>
              <w:right w:w="80" w:type="dxa"/>
            </w:tcMar>
            <w:vAlign w:val="center"/>
          </w:tcPr>
          <w:p w14:paraId="289A34EA" w14:textId="77777777" w:rsidR="00060102" w:rsidRPr="00142BBD" w:rsidRDefault="00060102" w:rsidP="00E33E81">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bookmarkStart w:id="223" w:name="_Toc14774949"/>
            <w:bookmarkStart w:id="224" w:name="_Toc14774952"/>
            <w:r w:rsidRPr="00142BBD">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52" w:type="pct"/>
            <w:shd w:val="clear" w:color="auto" w:fill="D9D9D9" w:themeFill="background1" w:themeFillShade="D9"/>
            <w:tcMar>
              <w:top w:w="80" w:type="dxa"/>
              <w:left w:w="80" w:type="dxa"/>
              <w:bottom w:w="80" w:type="dxa"/>
              <w:right w:w="80" w:type="dxa"/>
            </w:tcMar>
            <w:vAlign w:val="center"/>
          </w:tcPr>
          <w:p w14:paraId="3EECABB5" w14:textId="77777777" w:rsidR="00060102" w:rsidRPr="00142BBD" w:rsidRDefault="00060102" w:rsidP="00E33E81">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060102" w:rsidRPr="00142BBD" w14:paraId="3072DEBE" w14:textId="77777777" w:rsidTr="00EE6ED3">
        <w:trPr>
          <w:trHeight w:val="15"/>
        </w:trPr>
        <w:tc>
          <w:tcPr>
            <w:tcW w:w="5000" w:type="pct"/>
            <w:gridSpan w:val="3"/>
            <w:shd w:val="clear" w:color="auto" w:fill="auto"/>
            <w:tcMar>
              <w:top w:w="80" w:type="dxa"/>
              <w:left w:w="80" w:type="dxa"/>
              <w:bottom w:w="80" w:type="dxa"/>
              <w:right w:w="80" w:type="dxa"/>
            </w:tcMar>
            <w:vAlign w:val="center"/>
          </w:tcPr>
          <w:p w14:paraId="1C602B89" w14:textId="77777777" w:rsidR="00060102" w:rsidRPr="00142BBD" w:rsidRDefault="00060102" w:rsidP="00E33E81">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Кладбище</w:t>
            </w:r>
          </w:p>
        </w:tc>
      </w:tr>
      <w:tr w:rsidR="00060102" w:rsidRPr="00142BBD" w14:paraId="40FA4F45" w14:textId="77777777" w:rsidTr="00EE6ED3">
        <w:tblPrEx>
          <w:shd w:val="clear" w:color="auto" w:fill="auto"/>
        </w:tblPrEx>
        <w:trPr>
          <w:trHeight w:val="273"/>
        </w:trPr>
        <w:tc>
          <w:tcPr>
            <w:tcW w:w="1908" w:type="pct"/>
            <w:shd w:val="clear" w:color="auto" w:fill="FEFEFE"/>
            <w:tcMar>
              <w:top w:w="0" w:type="dxa"/>
              <w:left w:w="100" w:type="dxa"/>
              <w:bottom w:w="0" w:type="dxa"/>
              <w:right w:w="100" w:type="dxa"/>
            </w:tcMar>
            <w:vAlign w:val="center"/>
          </w:tcPr>
          <w:p w14:paraId="41D7ECCD" w14:textId="77777777" w:rsidR="00060102" w:rsidRPr="00142BBD" w:rsidRDefault="00060102" w:rsidP="00E33E81">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Предельные (минимальные и (или) максимальные) размеры земельных участков, в том числе их площадь</w:t>
            </w:r>
          </w:p>
        </w:tc>
        <w:tc>
          <w:tcPr>
            <w:tcW w:w="1440" w:type="pct"/>
            <w:shd w:val="clear" w:color="auto" w:fill="FEFEFE"/>
            <w:tcMar>
              <w:top w:w="0" w:type="dxa"/>
              <w:left w:w="100" w:type="dxa"/>
              <w:bottom w:w="0" w:type="dxa"/>
              <w:right w:w="100" w:type="dxa"/>
            </w:tcMar>
            <w:vAlign w:val="center"/>
          </w:tcPr>
          <w:p w14:paraId="13A43CC8" w14:textId="77777777" w:rsidR="00060102" w:rsidRPr="00142BBD" w:rsidRDefault="00060102" w:rsidP="00E33E81">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более 40 га</w:t>
            </w:r>
          </w:p>
        </w:tc>
        <w:tc>
          <w:tcPr>
            <w:tcW w:w="1652" w:type="pct"/>
            <w:shd w:val="clear" w:color="auto" w:fill="FEFEFE"/>
            <w:tcMar>
              <w:top w:w="0" w:type="dxa"/>
              <w:left w:w="100" w:type="dxa"/>
              <w:bottom w:w="0" w:type="dxa"/>
              <w:right w:w="100" w:type="dxa"/>
            </w:tcMar>
            <w:vAlign w:val="center"/>
          </w:tcPr>
          <w:p w14:paraId="1EBC8300" w14:textId="77777777" w:rsidR="00060102" w:rsidRPr="00142BBD" w:rsidRDefault="00060102" w:rsidP="00E33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rPr>
            </w:pPr>
          </w:p>
        </w:tc>
      </w:tr>
      <w:tr w:rsidR="00060102" w:rsidRPr="00142BBD" w14:paraId="051809EB" w14:textId="77777777" w:rsidTr="00EE6ED3">
        <w:tblPrEx>
          <w:shd w:val="clear" w:color="auto" w:fill="auto"/>
        </w:tblPrEx>
        <w:trPr>
          <w:trHeight w:val="273"/>
        </w:trPr>
        <w:tc>
          <w:tcPr>
            <w:tcW w:w="1908" w:type="pct"/>
            <w:shd w:val="clear" w:color="auto" w:fill="FEFEFE"/>
            <w:tcMar>
              <w:top w:w="0" w:type="dxa"/>
              <w:left w:w="100" w:type="dxa"/>
              <w:bottom w:w="0" w:type="dxa"/>
              <w:right w:w="100" w:type="dxa"/>
            </w:tcMar>
            <w:vAlign w:val="center"/>
          </w:tcPr>
          <w:p w14:paraId="5DBFF3B7" w14:textId="77777777" w:rsidR="00060102" w:rsidRPr="00142BBD" w:rsidRDefault="00060102" w:rsidP="00E33E81">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0" w:type="pct"/>
            <w:shd w:val="clear" w:color="auto" w:fill="FEFEFE"/>
            <w:tcMar>
              <w:top w:w="0" w:type="dxa"/>
              <w:left w:w="100" w:type="dxa"/>
              <w:bottom w:w="0" w:type="dxa"/>
              <w:right w:w="100" w:type="dxa"/>
            </w:tcMar>
            <w:vAlign w:val="center"/>
          </w:tcPr>
          <w:p w14:paraId="27F591AB" w14:textId="77777777" w:rsidR="00060102" w:rsidRPr="00142BBD" w:rsidRDefault="00060102" w:rsidP="00E33E81">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 м</w:t>
            </w:r>
          </w:p>
        </w:tc>
        <w:tc>
          <w:tcPr>
            <w:tcW w:w="1652" w:type="pct"/>
            <w:shd w:val="clear" w:color="auto" w:fill="FEFEFE"/>
            <w:tcMar>
              <w:top w:w="0" w:type="dxa"/>
              <w:left w:w="100" w:type="dxa"/>
              <w:bottom w:w="0" w:type="dxa"/>
              <w:right w:w="100" w:type="dxa"/>
            </w:tcMar>
            <w:vAlign w:val="center"/>
          </w:tcPr>
          <w:p w14:paraId="12E20CF7" w14:textId="77777777" w:rsidR="00060102" w:rsidRPr="00142BBD" w:rsidRDefault="00060102" w:rsidP="00E33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60102" w:rsidRPr="00142BBD" w14:paraId="3BEDFE36" w14:textId="77777777" w:rsidTr="00EE6ED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1908" w:type="pct"/>
            <w:tcMar>
              <w:left w:w="103" w:type="dxa"/>
            </w:tcMar>
            <w:vAlign w:val="center"/>
          </w:tcPr>
          <w:p w14:paraId="064139F7" w14:textId="77777777" w:rsidR="00060102" w:rsidRPr="00142BBD" w:rsidRDefault="00060102" w:rsidP="00E33E81">
            <w:pPr>
              <w:pStyle w:val="affc"/>
              <w:spacing w:before="0" w:after="0" w:line="240" w:lineRule="auto"/>
              <w:rPr>
                <w:rFonts w:ascii="Times New Roman" w:hAnsi="Times New Roman" w:cs="Times New Roman"/>
                <w:sz w:val="22"/>
                <w:lang w:val="ru-RU"/>
              </w:rPr>
            </w:pPr>
            <w:r w:rsidRPr="00142BBD">
              <w:rPr>
                <w:rFonts w:ascii="Times New Roman" w:hAnsi="Times New Roman" w:cs="Times New Roman"/>
                <w:sz w:val="22"/>
                <w:lang w:val="ru-RU"/>
              </w:rPr>
              <w:t>Предельное количество этажей надземной части зданий</w:t>
            </w:r>
          </w:p>
        </w:tc>
        <w:tc>
          <w:tcPr>
            <w:tcW w:w="1440" w:type="pct"/>
            <w:vAlign w:val="center"/>
          </w:tcPr>
          <w:p w14:paraId="0F59780C" w14:textId="77777777" w:rsidR="00060102" w:rsidRPr="00142BBD" w:rsidRDefault="00060102" w:rsidP="00E33E81">
            <w:pPr>
              <w:pStyle w:val="affc"/>
              <w:spacing w:before="0" w:after="0" w:line="240" w:lineRule="auto"/>
              <w:jc w:val="center"/>
              <w:rPr>
                <w:rFonts w:ascii="Times New Roman" w:hAnsi="Times New Roman" w:cs="Times New Roman"/>
                <w:sz w:val="22"/>
                <w:lang w:val="ru-RU"/>
              </w:rPr>
            </w:pPr>
            <w:r w:rsidRPr="00142BBD">
              <w:rPr>
                <w:rFonts w:ascii="Times New Roman" w:hAnsi="Times New Roman" w:cs="Times New Roman"/>
                <w:sz w:val="22"/>
                <w:lang w:val="ru-RU"/>
              </w:rPr>
              <w:t>не подлежит установлению</w:t>
            </w:r>
          </w:p>
        </w:tc>
        <w:tc>
          <w:tcPr>
            <w:tcW w:w="1652" w:type="pct"/>
            <w:vAlign w:val="center"/>
          </w:tcPr>
          <w:p w14:paraId="765F2A7D" w14:textId="77777777" w:rsidR="00060102" w:rsidRPr="00142BBD" w:rsidRDefault="00060102" w:rsidP="00E33E81">
            <w:pPr>
              <w:pStyle w:val="affc"/>
              <w:spacing w:before="0" w:after="0" w:line="240" w:lineRule="auto"/>
              <w:rPr>
                <w:rFonts w:ascii="Times New Roman" w:hAnsi="Times New Roman" w:cs="Times New Roman"/>
                <w:sz w:val="22"/>
                <w:lang w:val="ru-RU"/>
              </w:rPr>
            </w:pPr>
          </w:p>
        </w:tc>
      </w:tr>
      <w:tr w:rsidR="00060102" w:rsidRPr="00142BBD" w14:paraId="411D9207" w14:textId="77777777" w:rsidTr="00EE6ED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1908" w:type="pct"/>
            <w:tcMar>
              <w:left w:w="103" w:type="dxa"/>
            </w:tcMar>
            <w:vAlign w:val="center"/>
          </w:tcPr>
          <w:p w14:paraId="343E40C0" w14:textId="77777777" w:rsidR="00060102" w:rsidRPr="00142BBD" w:rsidRDefault="00060102" w:rsidP="00E33E81">
            <w:pPr>
              <w:pStyle w:val="affc"/>
              <w:spacing w:before="0" w:after="0" w:line="240" w:lineRule="auto"/>
              <w:rPr>
                <w:rFonts w:ascii="Times New Roman" w:hAnsi="Times New Roman" w:cs="Times New Roman"/>
                <w:sz w:val="22"/>
                <w:lang w:val="ru-RU"/>
              </w:rPr>
            </w:pPr>
            <w:r w:rsidRPr="00142BBD">
              <w:rPr>
                <w:rFonts w:ascii="Times New Roman" w:hAnsi="Times New Roman" w:cs="Times New Roman"/>
                <w:sz w:val="22"/>
                <w:lang w:val="ru-RU"/>
              </w:rPr>
              <w:t>Предельная высота зданий, строений, сооружений</w:t>
            </w:r>
          </w:p>
        </w:tc>
        <w:tc>
          <w:tcPr>
            <w:tcW w:w="1440" w:type="pct"/>
            <w:vAlign w:val="center"/>
          </w:tcPr>
          <w:p w14:paraId="5346C523" w14:textId="77777777" w:rsidR="00060102" w:rsidRPr="00142BBD" w:rsidRDefault="00060102" w:rsidP="00E33E81">
            <w:pPr>
              <w:pStyle w:val="affc"/>
              <w:spacing w:before="0" w:after="0" w:line="240" w:lineRule="auto"/>
              <w:jc w:val="center"/>
              <w:rPr>
                <w:rFonts w:ascii="Times New Roman" w:hAnsi="Times New Roman" w:cs="Times New Roman"/>
                <w:sz w:val="22"/>
                <w:lang w:val="ru-RU"/>
              </w:rPr>
            </w:pPr>
            <w:r w:rsidRPr="00142BBD">
              <w:rPr>
                <w:rFonts w:ascii="Times New Roman" w:hAnsi="Times New Roman" w:cs="Times New Roman"/>
                <w:sz w:val="22"/>
                <w:lang w:val="ru-RU"/>
              </w:rPr>
              <w:t>не подлежит установлению</w:t>
            </w:r>
          </w:p>
        </w:tc>
        <w:tc>
          <w:tcPr>
            <w:tcW w:w="1652" w:type="pct"/>
            <w:vAlign w:val="center"/>
          </w:tcPr>
          <w:p w14:paraId="5D05C32E" w14:textId="77777777" w:rsidR="00060102" w:rsidRPr="00142BBD" w:rsidRDefault="00060102" w:rsidP="00E33E81">
            <w:pPr>
              <w:pStyle w:val="affc"/>
              <w:spacing w:before="0" w:after="0" w:line="240" w:lineRule="auto"/>
              <w:rPr>
                <w:rFonts w:ascii="Times New Roman" w:hAnsi="Times New Roman" w:cs="Times New Roman"/>
                <w:sz w:val="22"/>
                <w:lang w:val="ru-RU"/>
              </w:rPr>
            </w:pPr>
          </w:p>
        </w:tc>
      </w:tr>
      <w:tr w:rsidR="00060102" w:rsidRPr="00142BBD" w14:paraId="293F9778" w14:textId="77777777" w:rsidTr="00EE6ED3">
        <w:tblPrEx>
          <w:shd w:val="clear" w:color="auto" w:fill="auto"/>
        </w:tblPrEx>
        <w:trPr>
          <w:trHeight w:val="273"/>
        </w:trPr>
        <w:tc>
          <w:tcPr>
            <w:tcW w:w="1908" w:type="pct"/>
            <w:shd w:val="clear" w:color="auto" w:fill="FEFEFE"/>
            <w:tcMar>
              <w:top w:w="0" w:type="dxa"/>
              <w:left w:w="100" w:type="dxa"/>
              <w:bottom w:w="0" w:type="dxa"/>
              <w:right w:w="100" w:type="dxa"/>
            </w:tcMar>
            <w:vAlign w:val="center"/>
          </w:tcPr>
          <w:p w14:paraId="2677F9FA" w14:textId="77777777" w:rsidR="00060102" w:rsidRPr="00142BBD" w:rsidRDefault="00060102" w:rsidP="00E33E81">
            <w:pPr>
              <w:widowControl w:val="0"/>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0" w:type="pct"/>
            <w:shd w:val="clear" w:color="auto" w:fill="FEFEFE"/>
            <w:tcMar>
              <w:top w:w="0" w:type="dxa"/>
              <w:left w:w="100" w:type="dxa"/>
              <w:bottom w:w="0" w:type="dxa"/>
              <w:right w:w="100" w:type="dxa"/>
            </w:tcMar>
            <w:vAlign w:val="center"/>
          </w:tcPr>
          <w:p w14:paraId="63BDA0B8" w14:textId="77777777" w:rsidR="00060102" w:rsidRPr="00142BBD" w:rsidRDefault="00060102" w:rsidP="00E33E81">
            <w:pPr>
              <w:pStyle w:val="affc"/>
              <w:spacing w:before="0" w:after="0" w:line="240" w:lineRule="auto"/>
              <w:jc w:val="center"/>
              <w:rPr>
                <w:rFonts w:ascii="Times New Roman" w:hAnsi="Times New Roman" w:cs="Times New Roman"/>
                <w:sz w:val="22"/>
                <w:lang w:val="ru-RU"/>
              </w:rPr>
            </w:pPr>
            <w:r w:rsidRPr="00142BBD">
              <w:rPr>
                <w:rFonts w:ascii="Times New Roman" w:hAnsi="Times New Roman" w:cs="Times New Roman"/>
                <w:sz w:val="22"/>
                <w:lang w:val="ru-RU"/>
              </w:rPr>
              <w:t>не подлежит установлению</w:t>
            </w:r>
          </w:p>
        </w:tc>
        <w:tc>
          <w:tcPr>
            <w:tcW w:w="1652" w:type="pct"/>
            <w:shd w:val="clear" w:color="auto" w:fill="FEFEFE"/>
            <w:tcMar>
              <w:top w:w="0" w:type="dxa"/>
              <w:left w:w="100" w:type="dxa"/>
              <w:bottom w:w="0" w:type="dxa"/>
              <w:right w:w="100" w:type="dxa"/>
            </w:tcMar>
            <w:vAlign w:val="center"/>
          </w:tcPr>
          <w:p w14:paraId="7CCB95D2" w14:textId="77777777" w:rsidR="00060102" w:rsidRPr="00142BBD" w:rsidRDefault="00060102" w:rsidP="00E33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60102" w:rsidRPr="00142BBD" w14:paraId="06AAEBC2" w14:textId="77777777" w:rsidTr="00EE6ED3">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14:paraId="07A2ABF1" w14:textId="77777777" w:rsidR="00060102" w:rsidRPr="00142BBD" w:rsidRDefault="00060102" w:rsidP="00E33E81">
            <w:pPr>
              <w:pStyle w:val="affc"/>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2"/>
                <w:bdr w:val="nil"/>
                <w:lang w:val="ru-RU" w:eastAsia="ru-RU"/>
              </w:rPr>
            </w:pPr>
            <w:r w:rsidRPr="00142BBD">
              <w:rPr>
                <w:rFonts w:ascii="Times New Roman" w:eastAsia="Helvetica Neue Light" w:hAnsi="Times New Roman" w:cs="Times New Roman"/>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060102" w:rsidRPr="00142BBD" w14:paraId="0B052175" w14:textId="77777777" w:rsidTr="00EE6ED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1908" w:type="pct"/>
            <w:tcMar>
              <w:left w:w="103" w:type="dxa"/>
            </w:tcMar>
            <w:vAlign w:val="center"/>
          </w:tcPr>
          <w:p w14:paraId="66233596" w14:textId="77777777" w:rsidR="00060102" w:rsidRPr="00142BBD" w:rsidRDefault="00060102" w:rsidP="00E33E81">
            <w:pPr>
              <w:pStyle w:val="affc"/>
              <w:spacing w:before="0" w:after="0" w:line="240" w:lineRule="auto"/>
              <w:jc w:val="left"/>
              <w:rPr>
                <w:rFonts w:ascii="Times New Roman" w:hAnsi="Times New Roman" w:cs="Times New Roman"/>
                <w:sz w:val="22"/>
                <w:lang w:val="ru-RU"/>
              </w:rPr>
            </w:pPr>
            <w:r w:rsidRPr="00142BBD">
              <w:rPr>
                <w:rFonts w:ascii="Times New Roman" w:hAnsi="Times New Roman" w:cs="Times New Roman"/>
                <w:sz w:val="22"/>
                <w:lang w:val="ru-RU"/>
              </w:rPr>
              <w:t>Площадь зелёных насаждений (деревьев и кустарников)</w:t>
            </w:r>
          </w:p>
        </w:tc>
        <w:tc>
          <w:tcPr>
            <w:tcW w:w="1440" w:type="pct"/>
            <w:vAlign w:val="center"/>
          </w:tcPr>
          <w:p w14:paraId="6FCB9999" w14:textId="77777777" w:rsidR="00060102" w:rsidRPr="00142BBD" w:rsidRDefault="00060102" w:rsidP="00E33E81">
            <w:pPr>
              <w:pStyle w:val="affc"/>
              <w:spacing w:before="0" w:after="0" w:line="240" w:lineRule="auto"/>
              <w:jc w:val="center"/>
              <w:rPr>
                <w:rFonts w:ascii="Times New Roman" w:hAnsi="Times New Roman" w:cs="Times New Roman"/>
                <w:sz w:val="22"/>
                <w:lang w:val="ru-RU"/>
              </w:rPr>
            </w:pPr>
            <w:r w:rsidRPr="00142BBD">
              <w:rPr>
                <w:rFonts w:ascii="Times New Roman" w:hAnsi="Times New Roman" w:cs="Times New Roman"/>
                <w:sz w:val="22"/>
                <w:lang w:val="ru-RU"/>
              </w:rPr>
              <w:t>не менее 20% от территории кладбища</w:t>
            </w:r>
          </w:p>
        </w:tc>
        <w:tc>
          <w:tcPr>
            <w:tcW w:w="1652" w:type="pct"/>
            <w:vAlign w:val="center"/>
          </w:tcPr>
          <w:p w14:paraId="70D0882D" w14:textId="77777777" w:rsidR="00060102" w:rsidRPr="00142BBD" w:rsidRDefault="00060102" w:rsidP="00E33E81">
            <w:pPr>
              <w:pStyle w:val="affff6"/>
              <w:ind w:firstLine="0"/>
              <w:rPr>
                <w:sz w:val="22"/>
                <w:szCs w:val="22"/>
              </w:rPr>
            </w:pPr>
          </w:p>
        </w:tc>
      </w:tr>
      <w:tr w:rsidR="00060102" w:rsidRPr="00142BBD" w14:paraId="42BE9DEC" w14:textId="77777777" w:rsidTr="00EE6ED3">
        <w:tblPrEx>
          <w:shd w:val="clear" w:color="auto" w:fill="auto"/>
        </w:tblPrEx>
        <w:trPr>
          <w:trHeight w:val="215"/>
        </w:trPr>
        <w:tc>
          <w:tcPr>
            <w:tcW w:w="1908" w:type="pct"/>
            <w:shd w:val="clear" w:color="auto" w:fill="FEFEFE"/>
            <w:tcMar>
              <w:top w:w="0" w:type="dxa"/>
              <w:left w:w="100" w:type="dxa"/>
              <w:bottom w:w="0" w:type="dxa"/>
              <w:right w:w="100" w:type="dxa"/>
            </w:tcMar>
            <w:vAlign w:val="center"/>
          </w:tcPr>
          <w:p w14:paraId="5EE149C3" w14:textId="77777777" w:rsidR="00060102" w:rsidRPr="00142BBD" w:rsidRDefault="00060102" w:rsidP="00E33E81">
            <w:pPr>
              <w:pStyle w:val="15"/>
              <w:widowControl w:val="0"/>
              <w:tabs>
                <w:tab w:val="clear" w:pos="1267"/>
                <w:tab w:val="clear" w:pos="1333"/>
              </w:tabs>
              <w:spacing w:before="0" w:line="240" w:lineRule="auto"/>
              <w:rPr>
                <w:rFonts w:ascii="Times New Roman" w:hAnsi="Times New Roman" w:cs="Times New Roman"/>
                <w:b w:val="0"/>
                <w:color w:val="auto"/>
                <w:sz w:val="22"/>
                <w:szCs w:val="22"/>
              </w:rPr>
            </w:pPr>
            <w:r w:rsidRPr="00142BBD">
              <w:rPr>
                <w:rFonts w:ascii="Times New Roman" w:hAnsi="Times New Roman" w:cs="Times New Roman"/>
                <w:b w:val="0"/>
                <w:color w:val="auto"/>
                <w:sz w:val="22"/>
                <w:szCs w:val="22"/>
              </w:rPr>
              <w:t>Санитарно-защитная зона:</w:t>
            </w:r>
          </w:p>
        </w:tc>
        <w:tc>
          <w:tcPr>
            <w:tcW w:w="1440" w:type="pct"/>
            <w:shd w:val="clear" w:color="auto" w:fill="FEFEFE"/>
            <w:tcMar>
              <w:top w:w="0" w:type="dxa"/>
              <w:left w:w="100" w:type="dxa"/>
              <w:bottom w:w="0" w:type="dxa"/>
              <w:right w:w="100" w:type="dxa"/>
            </w:tcMar>
            <w:vAlign w:val="center"/>
          </w:tcPr>
          <w:p w14:paraId="03D7A9E4" w14:textId="77777777" w:rsidR="00060102" w:rsidRPr="00142BBD" w:rsidRDefault="00060102" w:rsidP="00E33E81">
            <w:pPr>
              <w:pStyle w:val="15"/>
              <w:widowControl w:val="0"/>
              <w:tabs>
                <w:tab w:val="clear" w:pos="1267"/>
                <w:tab w:val="clear" w:pos="1333"/>
              </w:tabs>
              <w:spacing w:before="0" w:line="240" w:lineRule="auto"/>
              <w:jc w:val="center"/>
              <w:rPr>
                <w:rFonts w:ascii="Times New Roman" w:hAnsi="Times New Roman" w:cs="Times New Roman"/>
                <w:b w:val="0"/>
                <w:color w:val="auto"/>
                <w:sz w:val="22"/>
                <w:szCs w:val="22"/>
              </w:rPr>
            </w:pPr>
          </w:p>
        </w:tc>
        <w:tc>
          <w:tcPr>
            <w:tcW w:w="1652" w:type="pct"/>
            <w:shd w:val="clear" w:color="auto" w:fill="FEFEFE"/>
            <w:tcMar>
              <w:top w:w="0" w:type="dxa"/>
              <w:left w:w="100" w:type="dxa"/>
              <w:bottom w:w="0" w:type="dxa"/>
              <w:right w:w="100" w:type="dxa"/>
            </w:tcMar>
            <w:vAlign w:val="center"/>
          </w:tcPr>
          <w:p w14:paraId="039D4076" w14:textId="77777777" w:rsidR="00060102" w:rsidRPr="00142BBD" w:rsidRDefault="00060102" w:rsidP="00E33E81">
            <w:pPr>
              <w:pStyle w:val="15"/>
              <w:widowControl w:val="0"/>
              <w:tabs>
                <w:tab w:val="clear" w:pos="1267"/>
                <w:tab w:val="clear" w:pos="1333"/>
              </w:tabs>
              <w:spacing w:before="0" w:line="240" w:lineRule="auto"/>
              <w:jc w:val="both"/>
              <w:rPr>
                <w:rFonts w:ascii="Times New Roman" w:hAnsi="Times New Roman" w:cs="Times New Roman"/>
                <w:b w:val="0"/>
                <w:color w:val="auto"/>
                <w:sz w:val="22"/>
                <w:szCs w:val="22"/>
              </w:rPr>
            </w:pPr>
          </w:p>
        </w:tc>
      </w:tr>
      <w:tr w:rsidR="00060102" w:rsidRPr="00142BBD" w14:paraId="01369DC6" w14:textId="77777777" w:rsidTr="00EE6ED3">
        <w:tblPrEx>
          <w:shd w:val="clear" w:color="auto" w:fill="auto"/>
        </w:tblPrEx>
        <w:trPr>
          <w:trHeight w:val="273"/>
        </w:trPr>
        <w:tc>
          <w:tcPr>
            <w:tcW w:w="1908" w:type="pct"/>
            <w:shd w:val="clear" w:color="auto" w:fill="FEFEFE"/>
            <w:tcMar>
              <w:top w:w="0" w:type="dxa"/>
              <w:left w:w="100" w:type="dxa"/>
              <w:bottom w:w="0" w:type="dxa"/>
              <w:right w:w="100" w:type="dxa"/>
            </w:tcMar>
            <w:vAlign w:val="center"/>
          </w:tcPr>
          <w:p w14:paraId="25BD4346" w14:textId="77777777" w:rsidR="00060102" w:rsidRPr="00142BBD" w:rsidRDefault="00060102" w:rsidP="00E33E81">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от вновь создаваемое кладбища площадью 20-40 га</w:t>
            </w:r>
          </w:p>
        </w:tc>
        <w:tc>
          <w:tcPr>
            <w:tcW w:w="1440" w:type="pct"/>
            <w:shd w:val="clear" w:color="auto" w:fill="FEFEFE"/>
            <w:tcMar>
              <w:top w:w="0" w:type="dxa"/>
              <w:left w:w="100" w:type="dxa"/>
              <w:bottom w:w="0" w:type="dxa"/>
              <w:right w:w="100" w:type="dxa"/>
            </w:tcMar>
            <w:vAlign w:val="center"/>
          </w:tcPr>
          <w:p w14:paraId="68CA946B" w14:textId="77777777" w:rsidR="00060102" w:rsidRPr="00142BBD" w:rsidRDefault="00060102" w:rsidP="00E33E81">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менее 500 м</w:t>
            </w:r>
          </w:p>
        </w:tc>
        <w:tc>
          <w:tcPr>
            <w:tcW w:w="1652" w:type="pct"/>
            <w:shd w:val="clear" w:color="auto" w:fill="FEFEFE"/>
            <w:tcMar>
              <w:top w:w="0" w:type="dxa"/>
              <w:left w:w="100" w:type="dxa"/>
              <w:bottom w:w="0" w:type="dxa"/>
              <w:right w:w="100" w:type="dxa"/>
            </w:tcMar>
            <w:vAlign w:val="center"/>
          </w:tcPr>
          <w:p w14:paraId="3EACAB5B" w14:textId="77777777" w:rsidR="00060102" w:rsidRPr="00142BBD" w:rsidRDefault="00060102" w:rsidP="00E33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60102" w:rsidRPr="00142BBD" w14:paraId="3DD163D8" w14:textId="77777777" w:rsidTr="00EE6ED3">
        <w:tblPrEx>
          <w:shd w:val="clear" w:color="auto" w:fill="auto"/>
        </w:tblPrEx>
        <w:trPr>
          <w:trHeight w:val="273"/>
        </w:trPr>
        <w:tc>
          <w:tcPr>
            <w:tcW w:w="1908" w:type="pct"/>
            <w:shd w:val="clear" w:color="auto" w:fill="FEFEFE"/>
            <w:tcMar>
              <w:top w:w="0" w:type="dxa"/>
              <w:left w:w="100" w:type="dxa"/>
              <w:bottom w:w="0" w:type="dxa"/>
              <w:right w:w="100" w:type="dxa"/>
            </w:tcMar>
            <w:vAlign w:val="center"/>
          </w:tcPr>
          <w:p w14:paraId="274F74FF" w14:textId="77777777" w:rsidR="00060102" w:rsidRPr="00142BBD" w:rsidRDefault="00060102" w:rsidP="00E33E81">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от вновь создаваемое кладбища площадью 10-20 га</w:t>
            </w:r>
          </w:p>
        </w:tc>
        <w:tc>
          <w:tcPr>
            <w:tcW w:w="1440" w:type="pct"/>
            <w:shd w:val="clear" w:color="auto" w:fill="FEFEFE"/>
            <w:tcMar>
              <w:top w:w="0" w:type="dxa"/>
              <w:left w:w="100" w:type="dxa"/>
              <w:bottom w:w="0" w:type="dxa"/>
              <w:right w:w="100" w:type="dxa"/>
            </w:tcMar>
            <w:vAlign w:val="center"/>
          </w:tcPr>
          <w:p w14:paraId="2E4819BB" w14:textId="77777777" w:rsidR="00060102" w:rsidRPr="00142BBD" w:rsidRDefault="00060102" w:rsidP="00E33E81">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менее 300 м</w:t>
            </w:r>
          </w:p>
        </w:tc>
        <w:tc>
          <w:tcPr>
            <w:tcW w:w="1652" w:type="pct"/>
            <w:shd w:val="clear" w:color="auto" w:fill="FEFEFE"/>
            <w:tcMar>
              <w:top w:w="0" w:type="dxa"/>
              <w:left w:w="100" w:type="dxa"/>
              <w:bottom w:w="0" w:type="dxa"/>
              <w:right w:w="100" w:type="dxa"/>
            </w:tcMar>
            <w:vAlign w:val="center"/>
          </w:tcPr>
          <w:p w14:paraId="1F0FD7AA" w14:textId="77777777" w:rsidR="00060102" w:rsidRPr="00142BBD" w:rsidRDefault="00060102" w:rsidP="00E33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60102" w:rsidRPr="00142BBD" w14:paraId="5369A41A" w14:textId="77777777" w:rsidTr="00EE6ED3">
        <w:tblPrEx>
          <w:shd w:val="clear" w:color="auto" w:fill="auto"/>
        </w:tblPrEx>
        <w:trPr>
          <w:trHeight w:val="273"/>
        </w:trPr>
        <w:tc>
          <w:tcPr>
            <w:tcW w:w="1908" w:type="pct"/>
            <w:shd w:val="clear" w:color="auto" w:fill="FEFEFE"/>
            <w:tcMar>
              <w:top w:w="0" w:type="dxa"/>
              <w:left w:w="100" w:type="dxa"/>
              <w:bottom w:w="0" w:type="dxa"/>
              <w:right w:w="100" w:type="dxa"/>
            </w:tcMar>
            <w:vAlign w:val="center"/>
          </w:tcPr>
          <w:p w14:paraId="24F037D0" w14:textId="77777777" w:rsidR="00060102" w:rsidRPr="00142BBD" w:rsidRDefault="00060102" w:rsidP="00E33E81">
            <w:pPr>
              <w:pStyle w:val="22"/>
              <w:widowControl w:val="0"/>
              <w:rPr>
                <w:rFonts w:ascii="Times New Roman" w:hAnsi="Times New Roman" w:cs="Times New Roman"/>
                <w:color w:val="auto"/>
                <w:sz w:val="22"/>
                <w:szCs w:val="22"/>
              </w:rPr>
            </w:pPr>
            <w:r w:rsidRPr="00142BBD">
              <w:rPr>
                <w:rFonts w:ascii="Times New Roman" w:hAnsi="Times New Roman" w:cs="Times New Roman"/>
                <w:color w:val="auto"/>
                <w:sz w:val="22"/>
                <w:szCs w:val="22"/>
              </w:rPr>
              <w:t>от вновь создаваемое кладбища площадью до 10 га</w:t>
            </w:r>
          </w:p>
        </w:tc>
        <w:tc>
          <w:tcPr>
            <w:tcW w:w="1440" w:type="pct"/>
            <w:shd w:val="clear" w:color="auto" w:fill="FEFEFE"/>
            <w:tcMar>
              <w:top w:w="0" w:type="dxa"/>
              <w:left w:w="100" w:type="dxa"/>
              <w:bottom w:w="0" w:type="dxa"/>
              <w:right w:w="100" w:type="dxa"/>
            </w:tcMar>
            <w:vAlign w:val="center"/>
          </w:tcPr>
          <w:p w14:paraId="2E99FCBB" w14:textId="77777777" w:rsidR="00060102" w:rsidRPr="00142BBD" w:rsidRDefault="00060102" w:rsidP="00E33E81">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не менее 100 м</w:t>
            </w:r>
          </w:p>
        </w:tc>
        <w:tc>
          <w:tcPr>
            <w:tcW w:w="1652" w:type="pct"/>
            <w:shd w:val="clear" w:color="auto" w:fill="FEFEFE"/>
            <w:tcMar>
              <w:top w:w="0" w:type="dxa"/>
              <w:left w:w="100" w:type="dxa"/>
              <w:bottom w:w="0" w:type="dxa"/>
              <w:right w:w="100" w:type="dxa"/>
            </w:tcMar>
            <w:vAlign w:val="center"/>
          </w:tcPr>
          <w:p w14:paraId="6481676D" w14:textId="77777777" w:rsidR="00060102" w:rsidRPr="00142BBD" w:rsidRDefault="00060102" w:rsidP="00E33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60102" w:rsidRPr="00142BBD" w14:paraId="13BAFABD" w14:textId="77777777" w:rsidTr="00EE6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3" w:type="dxa"/>
            <w:right w:w="108" w:type="dxa"/>
          </w:tblCellMar>
          <w:tblLook w:val="00A0" w:firstRow="1" w:lastRow="0" w:firstColumn="1" w:lastColumn="0" w:noHBand="0" w:noVBand="0"/>
        </w:tblPrEx>
        <w:trPr>
          <w:trHeight w:val="113"/>
        </w:trPr>
        <w:tc>
          <w:tcPr>
            <w:tcW w:w="19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C95BAE" w14:textId="77777777" w:rsidR="00060102" w:rsidRPr="00142BBD" w:rsidRDefault="00060102" w:rsidP="00E33E81">
            <w:pPr>
              <w:rPr>
                <w:rFonts w:ascii="Times New Roman" w:hAnsi="Times New Roman" w:cs="Times New Roman"/>
                <w:sz w:val="22"/>
                <w:szCs w:val="22"/>
              </w:rPr>
            </w:pPr>
            <w:r w:rsidRPr="00142BBD">
              <w:rPr>
                <w:rFonts w:ascii="Times New Roman" w:hAnsi="Times New Roman" w:cs="Times New Roman"/>
                <w:sz w:val="22"/>
                <w:szCs w:val="22"/>
              </w:rPr>
              <w:t>Расстояние от красной линии улиц, проездов</w:t>
            </w:r>
          </w:p>
        </w:tc>
        <w:tc>
          <w:tcPr>
            <w:tcW w:w="14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CEDAB5" w14:textId="77777777" w:rsidR="00060102" w:rsidRPr="00142BBD" w:rsidRDefault="00060102" w:rsidP="00E33E81">
            <w:pPr>
              <w:jc w:val="center"/>
              <w:rPr>
                <w:rFonts w:ascii="Times New Roman" w:hAnsi="Times New Roman" w:cs="Times New Roman"/>
                <w:sz w:val="22"/>
                <w:szCs w:val="22"/>
              </w:rPr>
            </w:pPr>
            <w:r w:rsidRPr="00142BBD">
              <w:rPr>
                <w:rFonts w:ascii="Times New Roman" w:hAnsi="Times New Roman" w:cs="Times New Roman"/>
                <w:sz w:val="22"/>
                <w:szCs w:val="22"/>
              </w:rPr>
              <w:t>5 м</w:t>
            </w:r>
          </w:p>
        </w:tc>
        <w:tc>
          <w:tcPr>
            <w:tcW w:w="16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A929F2" w14:textId="77777777" w:rsidR="00060102" w:rsidRPr="00142BBD" w:rsidRDefault="00060102" w:rsidP="00E33E81">
            <w:pPr>
              <w:jc w:val="center"/>
              <w:rPr>
                <w:rFonts w:ascii="Times New Roman" w:hAnsi="Times New Roman" w:cs="Times New Roman"/>
                <w:sz w:val="22"/>
                <w:szCs w:val="22"/>
              </w:rPr>
            </w:pPr>
          </w:p>
        </w:tc>
      </w:tr>
      <w:bookmarkEnd w:id="223"/>
      <w:bookmarkEnd w:id="224"/>
    </w:tbl>
    <w:p w14:paraId="2042F11C" w14:textId="7317536D" w:rsidR="00A87B70" w:rsidRPr="00142BBD" w:rsidRDefault="00A87B70">
      <w:pPr>
        <w:rPr>
          <w:rFonts w:ascii="Times New Roman" w:eastAsia="Times New Roman" w:hAnsi="Times New Roman" w:cs="Times New Roman"/>
          <w:b/>
        </w:rPr>
      </w:pPr>
    </w:p>
    <w:p w14:paraId="5824E2A7" w14:textId="1186870A" w:rsidR="00E33E81" w:rsidRPr="00142BBD" w:rsidRDefault="00E33E81" w:rsidP="00E33E81">
      <w:pPr>
        <w:pStyle w:val="ConsPlusNormal"/>
        <w:spacing w:before="240" w:after="240"/>
        <w:jc w:val="both"/>
        <w:outlineLvl w:val="3"/>
        <w:rPr>
          <w:b/>
          <w:sz w:val="24"/>
          <w:szCs w:val="24"/>
        </w:rPr>
      </w:pPr>
      <w:bookmarkStart w:id="225" w:name="_Toc90474003"/>
      <w:bookmarkEnd w:id="218"/>
      <w:bookmarkEnd w:id="219"/>
      <w:bookmarkEnd w:id="220"/>
      <w:bookmarkEnd w:id="221"/>
      <w:bookmarkEnd w:id="222"/>
      <w:r w:rsidRPr="00142BBD">
        <w:rPr>
          <w:b/>
          <w:sz w:val="24"/>
          <w:szCs w:val="24"/>
        </w:rPr>
        <w:t>Статья 2</w:t>
      </w:r>
      <w:r w:rsidR="00271CDE">
        <w:rPr>
          <w:b/>
          <w:sz w:val="24"/>
          <w:szCs w:val="24"/>
        </w:rPr>
        <w:t>2</w:t>
      </w:r>
      <w:r w:rsidRPr="00142BBD">
        <w:rPr>
          <w:b/>
          <w:sz w:val="24"/>
          <w:szCs w:val="24"/>
        </w:rPr>
        <w:t>.15. СН-2. Зона специального назначения</w:t>
      </w:r>
    </w:p>
    <w:p w14:paraId="1A17FE55" w14:textId="77777777" w:rsidR="00E33E81" w:rsidRPr="00142BBD" w:rsidRDefault="00E33E81" w:rsidP="00E33E81">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lastRenderedPageBreak/>
        <w:t>Основные виды разрешённого использования земельных участков зоны СН-2</w:t>
      </w:r>
    </w:p>
    <w:p w14:paraId="2584B84E" w14:textId="77777777" w:rsidR="00E33E81" w:rsidRPr="00142BBD" w:rsidRDefault="00E33E81" w:rsidP="00E33E81">
      <w:pPr>
        <w:pStyle w:val="24"/>
        <w:spacing w:before="0" w:after="0" w:line="240" w:lineRule="auto"/>
        <w:ind w:firstLine="709"/>
        <w:jc w:val="center"/>
        <w:rPr>
          <w:rFonts w:ascii="Times New Roman" w:hAnsi="Times New Roman" w:cs="Times New Roman"/>
          <w:b/>
          <w:sz w:val="22"/>
        </w:rPr>
      </w:pPr>
    </w:p>
    <w:tbl>
      <w:tblPr>
        <w:tblW w:w="519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784"/>
        <w:gridCol w:w="4804"/>
        <w:gridCol w:w="9721"/>
      </w:tblGrid>
      <w:tr w:rsidR="00E33E81" w:rsidRPr="00142BBD" w14:paraId="64A6D0B5" w14:textId="77777777" w:rsidTr="00BB4547">
        <w:trPr>
          <w:trHeight w:val="327"/>
        </w:trPr>
        <w:tc>
          <w:tcPr>
            <w:tcW w:w="256" w:type="pct"/>
            <w:shd w:val="clear" w:color="auto" w:fill="D9D9D9" w:themeFill="background1" w:themeFillShade="D9"/>
            <w:tcMar>
              <w:top w:w="80" w:type="dxa"/>
              <w:left w:w="80" w:type="dxa"/>
              <w:bottom w:w="80" w:type="dxa"/>
              <w:right w:w="80" w:type="dxa"/>
            </w:tcMar>
            <w:vAlign w:val="center"/>
          </w:tcPr>
          <w:p w14:paraId="6F9F4F5E"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69" w:type="pct"/>
            <w:shd w:val="clear" w:color="auto" w:fill="D9D9D9" w:themeFill="background1" w:themeFillShade="D9"/>
            <w:tcMar>
              <w:top w:w="80" w:type="dxa"/>
              <w:left w:w="80" w:type="dxa"/>
              <w:bottom w:w="80" w:type="dxa"/>
              <w:right w:w="80" w:type="dxa"/>
            </w:tcMar>
            <w:vAlign w:val="center"/>
          </w:tcPr>
          <w:p w14:paraId="4DB4AA7B"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26FD08BA"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76" w:type="pct"/>
            <w:shd w:val="clear" w:color="auto" w:fill="D9D9D9" w:themeFill="background1" w:themeFillShade="D9"/>
            <w:tcMar>
              <w:top w:w="80" w:type="dxa"/>
              <w:left w:w="80" w:type="dxa"/>
              <w:bottom w:w="80" w:type="dxa"/>
              <w:right w:w="80" w:type="dxa"/>
            </w:tcMar>
            <w:vAlign w:val="center"/>
          </w:tcPr>
          <w:p w14:paraId="54448B74"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E33E81" w:rsidRPr="00142BBD" w14:paraId="48C4CB7F" w14:textId="77777777" w:rsidTr="00BB4547">
        <w:tblPrEx>
          <w:shd w:val="clear" w:color="auto" w:fill="auto"/>
        </w:tblPrEx>
        <w:trPr>
          <w:trHeight w:val="65"/>
        </w:trPr>
        <w:tc>
          <w:tcPr>
            <w:tcW w:w="256" w:type="pct"/>
            <w:shd w:val="clear" w:color="auto" w:fill="FEFEFE"/>
            <w:tcMar>
              <w:top w:w="0" w:type="dxa"/>
              <w:left w:w="100" w:type="dxa"/>
              <w:bottom w:w="0" w:type="dxa"/>
              <w:right w:w="100" w:type="dxa"/>
            </w:tcMar>
            <w:vAlign w:val="center"/>
          </w:tcPr>
          <w:p w14:paraId="6EA19B59"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12.2</w:t>
            </w:r>
          </w:p>
        </w:tc>
        <w:tc>
          <w:tcPr>
            <w:tcW w:w="1569" w:type="pct"/>
            <w:shd w:val="clear" w:color="auto" w:fill="FEFEFE"/>
            <w:tcMar>
              <w:top w:w="0" w:type="dxa"/>
              <w:left w:w="100" w:type="dxa"/>
              <w:bottom w:w="0" w:type="dxa"/>
              <w:right w:w="100" w:type="dxa"/>
            </w:tcMar>
            <w:vAlign w:val="center"/>
          </w:tcPr>
          <w:p w14:paraId="48D19F3D" w14:textId="77777777" w:rsidR="00E33E81" w:rsidRPr="00142BBD" w:rsidRDefault="00E33E81" w:rsidP="001C2898">
            <w:pPr>
              <w:pStyle w:val="22"/>
              <w:widowControl w:val="0"/>
              <w:tabs>
                <w:tab w:val="left" w:pos="920"/>
                <w:tab w:val="left" w:pos="1840"/>
              </w:tabs>
              <w:rPr>
                <w:rFonts w:ascii="Times New Roman" w:hAnsi="Times New Roman" w:cs="Times New Roman"/>
                <w:color w:val="auto"/>
                <w:sz w:val="22"/>
                <w:szCs w:val="22"/>
              </w:rPr>
            </w:pPr>
            <w:r w:rsidRPr="00142BBD">
              <w:rPr>
                <w:rFonts w:ascii="Times New Roman" w:hAnsi="Times New Roman" w:cs="Times New Roman"/>
                <w:color w:val="auto"/>
                <w:sz w:val="22"/>
                <w:szCs w:val="22"/>
              </w:rPr>
              <w:t>Специальная деятельность</w:t>
            </w:r>
          </w:p>
        </w:tc>
        <w:tc>
          <w:tcPr>
            <w:tcW w:w="3176" w:type="pct"/>
            <w:shd w:val="clear" w:color="auto" w:fill="FEFEFE"/>
            <w:tcMar>
              <w:top w:w="0" w:type="dxa"/>
              <w:left w:w="100" w:type="dxa"/>
              <w:bottom w:w="0" w:type="dxa"/>
              <w:right w:w="100" w:type="dxa"/>
            </w:tcMar>
          </w:tcPr>
          <w:p w14:paraId="2CD6D562" w14:textId="77777777" w:rsidR="00E33E81" w:rsidRPr="00142BBD" w:rsidRDefault="00E33E81" w:rsidP="001C2898">
            <w:pPr>
              <w:pStyle w:val="aff7"/>
              <w:pBdr>
                <w:top w:val="nil"/>
                <w:left w:val="nil"/>
                <w:bottom w:val="nil"/>
                <w:right w:val="nil"/>
                <w:between w:val="nil"/>
                <w:bar w:val="nil"/>
              </w:pBdr>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113C37C1" w14:textId="33C13822" w:rsidR="00E33E81" w:rsidRPr="00142BBD" w:rsidRDefault="00E33E81" w:rsidP="00E33E81">
      <w:pPr>
        <w:rPr>
          <w:rFonts w:ascii="Times New Roman" w:eastAsiaTheme="minorHAnsi" w:hAnsi="Times New Roman" w:cs="Times New Roman"/>
          <w:b/>
          <w:sz w:val="22"/>
          <w:szCs w:val="22"/>
          <w:lang w:eastAsia="en-US"/>
        </w:rPr>
      </w:pPr>
    </w:p>
    <w:p w14:paraId="4E33B410" w14:textId="77777777" w:rsidR="00E33E81" w:rsidRPr="00142BBD" w:rsidRDefault="00E33E81" w:rsidP="00E33E81">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Условно-разрешённые виды разрешённого использования земельных участков зоны СН-2</w:t>
      </w:r>
    </w:p>
    <w:p w14:paraId="308FB88F" w14:textId="77777777" w:rsidR="00E33E81" w:rsidRPr="00142BBD" w:rsidRDefault="00E33E81" w:rsidP="00E33E81">
      <w:pPr>
        <w:pStyle w:val="24"/>
        <w:spacing w:before="0" w:after="0" w:line="240" w:lineRule="auto"/>
        <w:ind w:firstLine="709"/>
        <w:jc w:val="center"/>
        <w:rPr>
          <w:rFonts w:ascii="Times New Roman" w:hAnsi="Times New Roman" w:cs="Times New Roman"/>
          <w:b/>
          <w:sz w:val="22"/>
        </w:rPr>
      </w:pPr>
    </w:p>
    <w:tbl>
      <w:tblPr>
        <w:tblW w:w="519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18"/>
        <w:gridCol w:w="4776"/>
        <w:gridCol w:w="9715"/>
      </w:tblGrid>
      <w:tr w:rsidR="00E33E81" w:rsidRPr="00142BBD" w14:paraId="587A0582" w14:textId="77777777" w:rsidTr="00EE2B57">
        <w:trPr>
          <w:trHeight w:val="327"/>
        </w:trPr>
        <w:tc>
          <w:tcPr>
            <w:tcW w:w="267" w:type="pct"/>
            <w:shd w:val="clear" w:color="auto" w:fill="D9D9D9" w:themeFill="background1" w:themeFillShade="D9"/>
            <w:tcMar>
              <w:top w:w="80" w:type="dxa"/>
              <w:left w:w="80" w:type="dxa"/>
              <w:bottom w:w="80" w:type="dxa"/>
              <w:right w:w="80" w:type="dxa"/>
            </w:tcMar>
            <w:vAlign w:val="center"/>
          </w:tcPr>
          <w:p w14:paraId="14A80B43"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код классификатора</w:t>
            </w:r>
          </w:p>
        </w:tc>
        <w:tc>
          <w:tcPr>
            <w:tcW w:w="1560" w:type="pct"/>
            <w:shd w:val="clear" w:color="auto" w:fill="D9D9D9" w:themeFill="background1" w:themeFillShade="D9"/>
            <w:tcMar>
              <w:top w:w="80" w:type="dxa"/>
              <w:left w:w="80" w:type="dxa"/>
              <w:bottom w:w="80" w:type="dxa"/>
              <w:right w:w="80" w:type="dxa"/>
            </w:tcMar>
            <w:vAlign w:val="center"/>
          </w:tcPr>
          <w:p w14:paraId="0DC4BD7E"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наименование вида разрешённого </w:t>
            </w:r>
          </w:p>
          <w:p w14:paraId="4FA64E6F"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использования</w:t>
            </w:r>
          </w:p>
        </w:tc>
        <w:tc>
          <w:tcPr>
            <w:tcW w:w="3173" w:type="pct"/>
            <w:shd w:val="clear" w:color="auto" w:fill="D9D9D9" w:themeFill="background1" w:themeFillShade="D9"/>
            <w:tcMar>
              <w:top w:w="80" w:type="dxa"/>
              <w:left w:w="80" w:type="dxa"/>
              <w:bottom w:w="80" w:type="dxa"/>
              <w:right w:w="80" w:type="dxa"/>
            </w:tcMar>
            <w:vAlign w:val="center"/>
          </w:tcPr>
          <w:p w14:paraId="3A1BD2FD"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E33E81" w:rsidRPr="00142BBD" w14:paraId="36653DDC" w14:textId="77777777" w:rsidTr="00EE2B57">
        <w:tblPrEx>
          <w:shd w:val="clear" w:color="auto" w:fill="auto"/>
        </w:tblPrEx>
        <w:trPr>
          <w:trHeight w:val="273"/>
        </w:trPr>
        <w:tc>
          <w:tcPr>
            <w:tcW w:w="267" w:type="pct"/>
            <w:shd w:val="clear" w:color="auto" w:fill="FEFEFE"/>
            <w:tcMar>
              <w:top w:w="0" w:type="dxa"/>
              <w:left w:w="100" w:type="dxa"/>
              <w:bottom w:w="0" w:type="dxa"/>
              <w:right w:w="100" w:type="dxa"/>
            </w:tcMar>
            <w:vAlign w:val="center"/>
          </w:tcPr>
          <w:p w14:paraId="5C321EA5"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1.15</w:t>
            </w:r>
          </w:p>
        </w:tc>
        <w:tc>
          <w:tcPr>
            <w:tcW w:w="1560" w:type="pct"/>
            <w:shd w:val="clear" w:color="auto" w:fill="FEFEFE"/>
            <w:vAlign w:val="center"/>
          </w:tcPr>
          <w:p w14:paraId="09CE98A8" w14:textId="77777777" w:rsidR="00E33E81" w:rsidRPr="00142BBD" w:rsidRDefault="00E33E81" w:rsidP="001C2898">
            <w:pPr>
              <w:pStyle w:val="affb"/>
              <w:ind w:left="143" w:right="142"/>
              <w:rPr>
                <w:rFonts w:ascii="Times New Roman" w:hAnsi="Times New Roman" w:cs="Times New Roman"/>
                <w:sz w:val="22"/>
                <w:szCs w:val="22"/>
              </w:rPr>
            </w:pPr>
            <w:r w:rsidRPr="00142BBD">
              <w:rPr>
                <w:rFonts w:ascii="Times New Roman" w:hAnsi="Times New Roman" w:cs="Times New Roman"/>
                <w:sz w:val="22"/>
                <w:szCs w:val="22"/>
              </w:rPr>
              <w:t>Хранение и переработка сельскохозяйственной продукции</w:t>
            </w:r>
          </w:p>
        </w:tc>
        <w:tc>
          <w:tcPr>
            <w:tcW w:w="3173" w:type="pct"/>
            <w:shd w:val="clear" w:color="auto" w:fill="FEFEFE"/>
            <w:vAlign w:val="center"/>
          </w:tcPr>
          <w:p w14:paraId="55C30A0B" w14:textId="77777777" w:rsidR="00E33E81" w:rsidRPr="00142BBD" w:rsidRDefault="00E33E81" w:rsidP="001C2898">
            <w:pPr>
              <w:pStyle w:val="aff7"/>
              <w:ind w:left="142"/>
              <w:rPr>
                <w:rFonts w:ascii="Times New Roman" w:hAnsi="Times New Roman" w:cs="Times New Roman"/>
                <w:sz w:val="22"/>
                <w:szCs w:val="22"/>
              </w:rPr>
            </w:pPr>
            <w:r w:rsidRPr="00142BBD">
              <w:rPr>
                <w:rFonts w:ascii="Times New Roman" w:eastAsia="Helvetica Neue Light" w:hAnsi="Times New Roman" w:cs="Times New Roman"/>
                <w:sz w:val="22"/>
                <w:szCs w:val="22"/>
                <w:bdr w:val="nil"/>
              </w:rPr>
              <w:t>Размещение зданий, сооружений, используемых для производства, хранения, первичной и глубокой переработки сельскохозяйственной продукции</w:t>
            </w:r>
          </w:p>
        </w:tc>
      </w:tr>
    </w:tbl>
    <w:p w14:paraId="6502F00B" w14:textId="77777777" w:rsidR="00E33E81" w:rsidRPr="00142BBD" w:rsidRDefault="00E33E81" w:rsidP="00E33E81">
      <w:pPr>
        <w:pStyle w:val="afb"/>
        <w:widowControl w:val="0"/>
        <w:spacing w:after="0"/>
        <w:ind w:firstLine="2127"/>
        <w:rPr>
          <w:rFonts w:ascii="Times New Roman" w:hAnsi="Times New Roman" w:cs="Times New Roman"/>
          <w:b/>
          <w:color w:val="auto"/>
          <w:sz w:val="22"/>
          <w:szCs w:val="22"/>
        </w:rPr>
      </w:pPr>
    </w:p>
    <w:p w14:paraId="3CBFCF01" w14:textId="77777777" w:rsidR="00E33E81" w:rsidRPr="00142BBD" w:rsidRDefault="00E33E81" w:rsidP="00E33E81">
      <w:pPr>
        <w:pStyle w:val="24"/>
        <w:spacing w:before="0" w:after="0" w:line="240" w:lineRule="auto"/>
        <w:ind w:firstLine="709"/>
        <w:jc w:val="center"/>
        <w:rPr>
          <w:rFonts w:ascii="Times New Roman" w:hAnsi="Times New Roman" w:cs="Times New Roman"/>
          <w:b/>
          <w:sz w:val="22"/>
        </w:rPr>
      </w:pPr>
      <w:r w:rsidRPr="00142BBD">
        <w:rPr>
          <w:rFonts w:ascii="Times New Roman" w:hAnsi="Times New Roman" w:cs="Times New Roman"/>
          <w:b/>
          <w:sz w:val="22"/>
        </w:rPr>
        <w:t>Вспомогательные виды разрешенного использования земельных участков зоны СН-2</w:t>
      </w:r>
    </w:p>
    <w:p w14:paraId="2575409E" w14:textId="77777777" w:rsidR="00E33E81" w:rsidRPr="00142BBD" w:rsidRDefault="00E33E81" w:rsidP="00E33E81">
      <w:pPr>
        <w:pStyle w:val="afb"/>
        <w:widowControl w:val="0"/>
        <w:spacing w:after="0"/>
        <w:ind w:hanging="1698"/>
        <w:rPr>
          <w:rFonts w:ascii="Times New Roman" w:hAnsi="Times New Roman" w:cs="Times New Roman"/>
          <w:color w:val="auto"/>
          <w:sz w:val="22"/>
          <w:szCs w:val="22"/>
        </w:rPr>
      </w:pPr>
    </w:p>
    <w:tbl>
      <w:tblPr>
        <w:tblStyle w:val="aff1"/>
        <w:tblW w:w="152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92"/>
        <w:gridCol w:w="9234"/>
      </w:tblGrid>
      <w:tr w:rsidR="00E33E81" w:rsidRPr="00142BBD" w14:paraId="015055E9" w14:textId="77777777" w:rsidTr="00EE2B57">
        <w:tc>
          <w:tcPr>
            <w:tcW w:w="950" w:type="dxa"/>
            <w:shd w:val="clear" w:color="auto" w:fill="D9D9D9" w:themeFill="background1" w:themeFillShade="D9"/>
            <w:vAlign w:val="center"/>
          </w:tcPr>
          <w:p w14:paraId="1E3CAC6A"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 xml:space="preserve">код </w:t>
            </w:r>
          </w:p>
          <w:p w14:paraId="18AF2F22"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класс</w:t>
            </w:r>
          </w:p>
          <w:p w14:paraId="13AFEFEA"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smallCaps/>
                <w:color w:val="auto"/>
                <w:sz w:val="22"/>
                <w:szCs w:val="22"/>
              </w:rPr>
            </w:pPr>
            <w:r w:rsidRPr="00142BBD">
              <w:rPr>
                <w:rFonts w:ascii="Times New Roman" w:hAnsi="Times New Roman" w:cs="Times New Roman"/>
                <w:smallCaps/>
                <w:color w:val="auto"/>
                <w:sz w:val="22"/>
                <w:szCs w:val="22"/>
              </w:rPr>
              <w:t>ифика</w:t>
            </w:r>
          </w:p>
          <w:p w14:paraId="5F939F33"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тора</w:t>
            </w:r>
          </w:p>
        </w:tc>
        <w:tc>
          <w:tcPr>
            <w:tcW w:w="5092" w:type="dxa"/>
            <w:shd w:val="clear" w:color="auto" w:fill="D9D9D9" w:themeFill="background1" w:themeFillShade="D9"/>
            <w:vAlign w:val="center"/>
          </w:tcPr>
          <w:p w14:paraId="3D4F5466"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наименование вида разрешённого использования</w:t>
            </w:r>
          </w:p>
        </w:tc>
        <w:tc>
          <w:tcPr>
            <w:tcW w:w="9234" w:type="dxa"/>
            <w:shd w:val="clear" w:color="auto" w:fill="D9D9D9" w:themeFill="background1" w:themeFillShade="D9"/>
            <w:vAlign w:val="center"/>
          </w:tcPr>
          <w:p w14:paraId="2765A3F9"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smallCaps/>
                <w:color w:val="auto"/>
                <w:sz w:val="22"/>
                <w:szCs w:val="22"/>
              </w:rPr>
              <w:t>описание вида разрешённого использования</w:t>
            </w:r>
          </w:p>
        </w:tc>
      </w:tr>
      <w:tr w:rsidR="00E33E81" w:rsidRPr="00142BBD" w14:paraId="4FAB2E2A" w14:textId="77777777" w:rsidTr="00EE2B57">
        <w:tc>
          <w:tcPr>
            <w:tcW w:w="15276" w:type="dxa"/>
            <w:gridSpan w:val="3"/>
            <w:vAlign w:val="center"/>
          </w:tcPr>
          <w:p w14:paraId="01FC85F1" w14:textId="77777777" w:rsidR="00E33E81" w:rsidRPr="00142BBD" w:rsidRDefault="00E33E81" w:rsidP="001C289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2"/>
                <w:szCs w:val="22"/>
                <w:bdr w:val="nil"/>
              </w:rPr>
            </w:pPr>
            <w:r w:rsidRPr="00142BBD">
              <w:rPr>
                <w:rFonts w:ascii="Times New Roman" w:eastAsia="Helvetica Neue Light" w:hAnsi="Times New Roman" w:cs="Times New Roman"/>
                <w:sz w:val="22"/>
                <w:szCs w:val="22"/>
                <w:bdr w:val="nil"/>
              </w:rPr>
              <w:t>не требуют установления.</w:t>
            </w:r>
          </w:p>
        </w:tc>
      </w:tr>
    </w:tbl>
    <w:p w14:paraId="7516EEC3" w14:textId="77777777" w:rsidR="00E33E81" w:rsidRPr="00142BBD" w:rsidRDefault="00E33E81" w:rsidP="00E33E81">
      <w:pPr>
        <w:pStyle w:val="afb"/>
        <w:widowControl w:val="0"/>
        <w:spacing w:after="0"/>
        <w:rPr>
          <w:rFonts w:ascii="Times New Roman" w:hAnsi="Times New Roman" w:cs="Times New Roman"/>
          <w:b/>
          <w:color w:val="auto"/>
          <w:sz w:val="22"/>
          <w:szCs w:val="22"/>
        </w:rPr>
      </w:pPr>
    </w:p>
    <w:tbl>
      <w:tblPr>
        <w:tblW w:w="519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04"/>
        <w:gridCol w:w="3576"/>
        <w:gridCol w:w="5729"/>
      </w:tblGrid>
      <w:tr w:rsidR="00E33E81" w:rsidRPr="00142BBD" w14:paraId="56D880D3" w14:textId="77777777" w:rsidTr="00EE2B57">
        <w:trPr>
          <w:trHeight w:val="327"/>
        </w:trPr>
        <w:tc>
          <w:tcPr>
            <w:tcW w:w="3129" w:type="pct"/>
            <w:gridSpan w:val="2"/>
            <w:shd w:val="clear" w:color="auto" w:fill="D9D9D9" w:themeFill="background1" w:themeFillShade="D9"/>
            <w:tcMar>
              <w:top w:w="80" w:type="dxa"/>
              <w:left w:w="80" w:type="dxa"/>
              <w:bottom w:w="80" w:type="dxa"/>
              <w:right w:w="80" w:type="dxa"/>
            </w:tcMar>
            <w:vAlign w:val="center"/>
          </w:tcPr>
          <w:p w14:paraId="0BD296D8"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142BBD">
              <w:rPr>
                <w:rFonts w:ascii="Times New Roman" w:hAnsi="Times New Roman" w:cs="Times New Roman"/>
                <w:color w:val="auto"/>
                <w:sz w:val="22"/>
                <w:szCs w:val="22"/>
              </w:rPr>
              <w:br/>
              <w:t>объектов капитального строительства</w:t>
            </w:r>
          </w:p>
        </w:tc>
        <w:tc>
          <w:tcPr>
            <w:tcW w:w="1871" w:type="pct"/>
            <w:shd w:val="clear" w:color="auto" w:fill="D9D9D9" w:themeFill="background1" w:themeFillShade="D9"/>
            <w:tcMar>
              <w:top w:w="80" w:type="dxa"/>
              <w:left w:w="80" w:type="dxa"/>
              <w:bottom w:w="80" w:type="dxa"/>
              <w:right w:w="80" w:type="dxa"/>
            </w:tcMar>
            <w:vAlign w:val="center"/>
          </w:tcPr>
          <w:p w14:paraId="28F19471" w14:textId="77777777" w:rsidR="00E33E81" w:rsidRPr="00142BBD" w:rsidRDefault="00E33E81" w:rsidP="001C2898">
            <w:pPr>
              <w:pStyle w:val="15"/>
              <w:widowControl w:val="0"/>
              <w:tabs>
                <w:tab w:val="clear" w:pos="1267"/>
                <w:tab w:val="clear" w:pos="1333"/>
              </w:tabs>
              <w:spacing w:before="0" w:line="240" w:lineRule="auto"/>
              <w:jc w:val="center"/>
              <w:rPr>
                <w:rFonts w:ascii="Times New Roman" w:hAnsi="Times New Roman" w:cs="Times New Roman"/>
                <w:color w:val="auto"/>
                <w:sz w:val="22"/>
                <w:szCs w:val="22"/>
              </w:rPr>
            </w:pPr>
            <w:r w:rsidRPr="00142BBD">
              <w:rPr>
                <w:rFonts w:ascii="Times New Roman" w:hAnsi="Times New Roman" w:cs="Times New Roman"/>
                <w:color w:val="auto"/>
                <w:sz w:val="22"/>
                <w:szCs w:val="22"/>
              </w:rPr>
              <w:t>Примечания</w:t>
            </w:r>
          </w:p>
        </w:tc>
      </w:tr>
      <w:tr w:rsidR="00E33E81" w:rsidRPr="00142BBD" w14:paraId="6B279E6E" w14:textId="77777777" w:rsidTr="00EE2B57">
        <w:tblPrEx>
          <w:shd w:val="clear" w:color="auto" w:fill="auto"/>
        </w:tblPrEx>
        <w:trPr>
          <w:trHeight w:val="273"/>
        </w:trPr>
        <w:tc>
          <w:tcPr>
            <w:tcW w:w="1961" w:type="pct"/>
            <w:shd w:val="clear" w:color="auto" w:fill="FEFEFE"/>
            <w:tcMar>
              <w:top w:w="0" w:type="dxa"/>
              <w:left w:w="100" w:type="dxa"/>
              <w:bottom w:w="0" w:type="dxa"/>
              <w:right w:w="100" w:type="dxa"/>
            </w:tcMar>
            <w:vAlign w:val="center"/>
          </w:tcPr>
          <w:p w14:paraId="4AD30D52" w14:textId="77777777" w:rsidR="00E33E81" w:rsidRPr="00142BBD" w:rsidRDefault="00E33E81"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lastRenderedPageBreak/>
              <w:t>Предельные (минимальные и (или) максимальные) размеры земельных участков, в том числе их площадь</w:t>
            </w:r>
          </w:p>
        </w:tc>
        <w:tc>
          <w:tcPr>
            <w:tcW w:w="1168" w:type="pct"/>
            <w:shd w:val="clear" w:color="auto" w:fill="FEFEFE"/>
            <w:tcMar>
              <w:top w:w="0" w:type="dxa"/>
              <w:left w:w="100" w:type="dxa"/>
              <w:bottom w:w="0" w:type="dxa"/>
              <w:right w:w="100" w:type="dxa"/>
            </w:tcMar>
            <w:vAlign w:val="center"/>
          </w:tcPr>
          <w:p w14:paraId="1DB2E77F"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71" w:type="pct"/>
            <w:shd w:val="clear" w:color="auto" w:fill="FEFEFE"/>
            <w:tcMar>
              <w:top w:w="0" w:type="dxa"/>
              <w:left w:w="100" w:type="dxa"/>
              <w:bottom w:w="0" w:type="dxa"/>
              <w:right w:w="100" w:type="dxa"/>
            </w:tcMar>
            <w:vAlign w:val="center"/>
          </w:tcPr>
          <w:p w14:paraId="7367AB68" w14:textId="77777777" w:rsidR="00E33E81" w:rsidRPr="00142BBD" w:rsidRDefault="00E33E81"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highlight w:val="yellow"/>
              </w:rPr>
            </w:pPr>
          </w:p>
        </w:tc>
      </w:tr>
      <w:tr w:rsidR="00E33E81" w:rsidRPr="00142BBD" w14:paraId="7CD244A8" w14:textId="77777777" w:rsidTr="00EE2B57">
        <w:tblPrEx>
          <w:shd w:val="clear" w:color="auto" w:fill="auto"/>
        </w:tblPrEx>
        <w:trPr>
          <w:trHeight w:val="273"/>
        </w:trPr>
        <w:tc>
          <w:tcPr>
            <w:tcW w:w="1961" w:type="pct"/>
            <w:shd w:val="clear" w:color="auto" w:fill="FEFEFE"/>
            <w:tcMar>
              <w:top w:w="0" w:type="dxa"/>
              <w:left w:w="100" w:type="dxa"/>
              <w:bottom w:w="0" w:type="dxa"/>
              <w:right w:w="100" w:type="dxa"/>
            </w:tcMar>
            <w:vAlign w:val="center"/>
          </w:tcPr>
          <w:p w14:paraId="69F5C04B" w14:textId="77777777" w:rsidR="00E33E81" w:rsidRPr="00142BBD" w:rsidRDefault="00E33E81"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68" w:type="pct"/>
            <w:shd w:val="clear" w:color="auto" w:fill="FEFEFE"/>
            <w:tcMar>
              <w:top w:w="0" w:type="dxa"/>
              <w:left w:w="100" w:type="dxa"/>
              <w:bottom w:w="0" w:type="dxa"/>
              <w:right w:w="100" w:type="dxa"/>
            </w:tcMar>
            <w:vAlign w:val="center"/>
          </w:tcPr>
          <w:p w14:paraId="13DEF177"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1 м</w:t>
            </w:r>
          </w:p>
        </w:tc>
        <w:tc>
          <w:tcPr>
            <w:tcW w:w="1871" w:type="pct"/>
            <w:shd w:val="clear" w:color="auto" w:fill="FEFEFE"/>
            <w:tcMar>
              <w:top w:w="0" w:type="dxa"/>
              <w:left w:w="100" w:type="dxa"/>
              <w:bottom w:w="0" w:type="dxa"/>
              <w:right w:w="100" w:type="dxa"/>
            </w:tcMar>
            <w:vAlign w:val="center"/>
          </w:tcPr>
          <w:p w14:paraId="6AE20B24" w14:textId="77777777" w:rsidR="00E33E81" w:rsidRPr="00142BBD" w:rsidRDefault="00E33E81"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E33E81" w:rsidRPr="00142BBD" w14:paraId="1FE0D9DC" w14:textId="77777777" w:rsidTr="00EE2B57">
        <w:tblPrEx>
          <w:shd w:val="clear" w:color="auto" w:fill="auto"/>
        </w:tblPrEx>
        <w:trPr>
          <w:trHeight w:val="273"/>
        </w:trPr>
        <w:tc>
          <w:tcPr>
            <w:tcW w:w="1961" w:type="pct"/>
            <w:shd w:val="clear" w:color="auto" w:fill="FEFEFE"/>
            <w:tcMar>
              <w:top w:w="0" w:type="dxa"/>
              <w:left w:w="100" w:type="dxa"/>
              <w:bottom w:w="0" w:type="dxa"/>
              <w:right w:w="100" w:type="dxa"/>
            </w:tcMar>
            <w:vAlign w:val="center"/>
          </w:tcPr>
          <w:p w14:paraId="29A0E67B" w14:textId="77777777" w:rsidR="00E33E81" w:rsidRPr="00142BBD" w:rsidRDefault="00E33E81"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Предельная высота зданий</w:t>
            </w:r>
          </w:p>
        </w:tc>
        <w:tc>
          <w:tcPr>
            <w:tcW w:w="1168" w:type="pct"/>
            <w:shd w:val="clear" w:color="auto" w:fill="FEFEFE"/>
            <w:tcMar>
              <w:top w:w="0" w:type="dxa"/>
              <w:left w:w="100" w:type="dxa"/>
              <w:bottom w:w="0" w:type="dxa"/>
              <w:right w:w="100" w:type="dxa"/>
            </w:tcMar>
            <w:vAlign w:val="center"/>
          </w:tcPr>
          <w:p w14:paraId="1CB6C37E"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71" w:type="pct"/>
            <w:shd w:val="clear" w:color="auto" w:fill="FEFEFE"/>
            <w:tcMar>
              <w:top w:w="0" w:type="dxa"/>
              <w:left w:w="100" w:type="dxa"/>
              <w:bottom w:w="0" w:type="dxa"/>
              <w:right w:w="100" w:type="dxa"/>
            </w:tcMar>
            <w:vAlign w:val="center"/>
          </w:tcPr>
          <w:p w14:paraId="2A768534" w14:textId="77777777" w:rsidR="00E33E81" w:rsidRPr="00142BBD" w:rsidRDefault="00E33E81"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E33E81" w:rsidRPr="00142BBD" w14:paraId="2502341A" w14:textId="77777777" w:rsidTr="00EE2B57">
        <w:tblPrEx>
          <w:shd w:val="clear" w:color="auto" w:fill="auto"/>
        </w:tblPrEx>
        <w:trPr>
          <w:trHeight w:val="273"/>
        </w:trPr>
        <w:tc>
          <w:tcPr>
            <w:tcW w:w="1961" w:type="pct"/>
            <w:shd w:val="clear" w:color="auto" w:fill="FEFEFE"/>
            <w:tcMar>
              <w:top w:w="0" w:type="dxa"/>
              <w:left w:w="100" w:type="dxa"/>
              <w:bottom w:w="0" w:type="dxa"/>
              <w:right w:w="100" w:type="dxa"/>
            </w:tcMar>
            <w:vAlign w:val="center"/>
          </w:tcPr>
          <w:p w14:paraId="101288B8" w14:textId="77777777" w:rsidR="00E33E81" w:rsidRPr="00142BBD" w:rsidRDefault="00E33E81"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Предельное количество надземных этажей</w:t>
            </w:r>
          </w:p>
        </w:tc>
        <w:tc>
          <w:tcPr>
            <w:tcW w:w="1168" w:type="pct"/>
            <w:shd w:val="clear" w:color="auto" w:fill="FEFEFE"/>
            <w:tcMar>
              <w:top w:w="0" w:type="dxa"/>
              <w:left w:w="100" w:type="dxa"/>
              <w:bottom w:w="0" w:type="dxa"/>
              <w:right w:w="100" w:type="dxa"/>
            </w:tcMar>
            <w:vAlign w:val="center"/>
          </w:tcPr>
          <w:p w14:paraId="3213AC5F"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71" w:type="pct"/>
            <w:shd w:val="clear" w:color="auto" w:fill="FEFEFE"/>
            <w:tcMar>
              <w:top w:w="0" w:type="dxa"/>
              <w:left w:w="100" w:type="dxa"/>
              <w:bottom w:w="0" w:type="dxa"/>
              <w:right w:w="100" w:type="dxa"/>
            </w:tcMar>
            <w:vAlign w:val="center"/>
          </w:tcPr>
          <w:p w14:paraId="37C894D3" w14:textId="77777777" w:rsidR="00E33E81" w:rsidRPr="00142BBD" w:rsidRDefault="00E33E81"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E33E81" w:rsidRPr="00142BBD" w14:paraId="75E02A3C" w14:textId="77777777" w:rsidTr="00EE2B57">
        <w:tblPrEx>
          <w:shd w:val="clear" w:color="auto" w:fill="auto"/>
        </w:tblPrEx>
        <w:trPr>
          <w:trHeight w:val="273"/>
        </w:trPr>
        <w:tc>
          <w:tcPr>
            <w:tcW w:w="1961" w:type="pct"/>
            <w:shd w:val="clear" w:color="auto" w:fill="FEFEFE"/>
            <w:tcMar>
              <w:top w:w="0" w:type="dxa"/>
              <w:left w:w="100" w:type="dxa"/>
              <w:bottom w:w="0" w:type="dxa"/>
              <w:right w:w="100" w:type="dxa"/>
            </w:tcMar>
            <w:vAlign w:val="center"/>
          </w:tcPr>
          <w:p w14:paraId="60958DEE" w14:textId="77777777" w:rsidR="00E33E81" w:rsidRPr="00142BBD" w:rsidRDefault="00E33E81" w:rsidP="001C2898">
            <w:pPr>
              <w:widowControl w:val="0"/>
              <w:pBdr>
                <w:top w:val="nil"/>
                <w:left w:val="nil"/>
                <w:bottom w:val="nil"/>
                <w:right w:val="nil"/>
                <w:between w:val="nil"/>
                <w:bar w:val="nil"/>
              </w:pBdr>
              <w:rPr>
                <w:rFonts w:ascii="Times New Roman" w:eastAsia="Helvetica Neue Light" w:hAnsi="Times New Roman" w:cs="Times New Roman"/>
                <w:spacing w:val="-4"/>
                <w:sz w:val="22"/>
                <w:szCs w:val="22"/>
                <w:bdr w:val="nil"/>
              </w:rPr>
            </w:pPr>
            <w:r w:rsidRPr="00142BBD">
              <w:rPr>
                <w:rFonts w:ascii="Times New Roman" w:eastAsia="Helvetica Neue Light" w:hAnsi="Times New Roman" w:cs="Times New Roman"/>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68" w:type="pct"/>
            <w:shd w:val="clear" w:color="auto" w:fill="FEFEFE"/>
            <w:tcMar>
              <w:top w:w="0" w:type="dxa"/>
              <w:left w:w="100" w:type="dxa"/>
              <w:bottom w:w="0" w:type="dxa"/>
              <w:right w:w="100" w:type="dxa"/>
            </w:tcMar>
            <w:vAlign w:val="center"/>
          </w:tcPr>
          <w:p w14:paraId="6472BE0C" w14:textId="77777777" w:rsidR="00E33E81" w:rsidRPr="00142BBD" w:rsidRDefault="00E33E81" w:rsidP="001C2898">
            <w:pPr>
              <w:pStyle w:val="22"/>
              <w:widowControl w:val="0"/>
              <w:tabs>
                <w:tab w:val="left" w:pos="920"/>
                <w:tab w:val="left" w:pos="1840"/>
              </w:tabs>
              <w:jc w:val="center"/>
              <w:rPr>
                <w:rFonts w:ascii="Times New Roman" w:hAnsi="Times New Roman" w:cs="Times New Roman"/>
                <w:color w:val="auto"/>
                <w:spacing w:val="-4"/>
                <w:sz w:val="22"/>
                <w:szCs w:val="22"/>
              </w:rPr>
            </w:pPr>
            <w:r w:rsidRPr="00142BBD">
              <w:rPr>
                <w:rFonts w:ascii="Times New Roman" w:hAnsi="Times New Roman" w:cs="Times New Roman"/>
                <w:color w:val="auto"/>
                <w:spacing w:val="-4"/>
                <w:sz w:val="22"/>
                <w:szCs w:val="22"/>
              </w:rPr>
              <w:t>не подлежит установлению</w:t>
            </w:r>
          </w:p>
        </w:tc>
        <w:tc>
          <w:tcPr>
            <w:tcW w:w="1871" w:type="pct"/>
            <w:shd w:val="clear" w:color="auto" w:fill="FEFEFE"/>
            <w:tcMar>
              <w:top w:w="0" w:type="dxa"/>
              <w:left w:w="100" w:type="dxa"/>
              <w:bottom w:w="0" w:type="dxa"/>
              <w:right w:w="100" w:type="dxa"/>
            </w:tcMar>
            <w:vAlign w:val="center"/>
          </w:tcPr>
          <w:p w14:paraId="20F1C35A" w14:textId="77777777" w:rsidR="00E33E81" w:rsidRPr="00142BBD" w:rsidRDefault="00E33E81" w:rsidP="001C289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43288BAC" w14:textId="5B41255F" w:rsidR="00873238" w:rsidRPr="00142BBD" w:rsidRDefault="00873238" w:rsidP="00C1226B">
      <w:pPr>
        <w:pStyle w:val="ConsPlusNormal"/>
        <w:spacing w:before="240" w:after="240"/>
        <w:ind w:right="-454"/>
        <w:jc w:val="both"/>
        <w:outlineLvl w:val="3"/>
        <w:rPr>
          <w:b/>
          <w:sz w:val="24"/>
          <w:szCs w:val="24"/>
        </w:rPr>
      </w:pPr>
      <w:r w:rsidRPr="00142BBD">
        <w:rPr>
          <w:b/>
          <w:sz w:val="24"/>
          <w:szCs w:val="24"/>
        </w:rPr>
        <w:t>Статья 2</w:t>
      </w:r>
      <w:r w:rsidR="00271CDE">
        <w:rPr>
          <w:b/>
          <w:sz w:val="24"/>
          <w:szCs w:val="24"/>
        </w:rPr>
        <w:t>2</w:t>
      </w:r>
      <w:r w:rsidRPr="00142BBD">
        <w:rPr>
          <w:b/>
          <w:sz w:val="24"/>
          <w:szCs w:val="24"/>
        </w:rPr>
        <w:t>.1</w:t>
      </w:r>
      <w:r w:rsidR="00E33E81" w:rsidRPr="00142BBD">
        <w:rPr>
          <w:b/>
          <w:sz w:val="24"/>
          <w:szCs w:val="24"/>
        </w:rPr>
        <w:t>6</w:t>
      </w:r>
      <w:r w:rsidRPr="00142BBD">
        <w:rPr>
          <w:b/>
          <w:sz w:val="24"/>
          <w:szCs w:val="24"/>
        </w:rPr>
        <w:t>. ЗЛФ. Земли лесного фонда</w:t>
      </w:r>
    </w:p>
    <w:p w14:paraId="058330C9" w14:textId="77777777" w:rsidR="00873238" w:rsidRPr="00142BBD" w:rsidRDefault="00873238" w:rsidP="00C1226B">
      <w:pPr>
        <w:pStyle w:val="afb"/>
        <w:pBdr>
          <w:top w:val="none" w:sz="0" w:space="0" w:color="auto"/>
          <w:left w:val="none" w:sz="0" w:space="0" w:color="auto"/>
          <w:bottom w:val="none" w:sz="0" w:space="0" w:color="auto"/>
          <w:right w:val="none" w:sz="0" w:space="0" w:color="auto"/>
          <w:bar w:val="none" w:sz="0" w:color="auto"/>
        </w:pBdr>
        <w:spacing w:after="0" w:line="276" w:lineRule="auto"/>
        <w:ind w:right="-454" w:firstLine="709"/>
        <w:jc w:val="both"/>
        <w:rPr>
          <w:rFonts w:ascii="Times New Roman" w:hAnsi="Times New Roman" w:cs="Times New Roman"/>
          <w:color w:val="auto"/>
        </w:rPr>
      </w:pPr>
      <w:r w:rsidRPr="00142BBD">
        <w:rPr>
          <w:rFonts w:ascii="Times New Roman" w:hAnsi="Times New Roman" w:cs="Times New Roman"/>
          <w:color w:val="auto"/>
        </w:rPr>
        <w:t xml:space="preserve">Градостроительные регламенты не устанавливаются для </w:t>
      </w:r>
      <w:r w:rsidRPr="00142BBD">
        <w:rPr>
          <w:rFonts w:ascii="Times New Roman" w:hAnsi="Times New Roman" w:cs="Times New Roman"/>
          <w:b/>
          <w:color w:val="auto"/>
        </w:rPr>
        <w:t>земель лесного фонда</w:t>
      </w:r>
      <w:r w:rsidRPr="00142BBD">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F166B57" w14:textId="56ABAB53" w:rsidR="00053009" w:rsidRPr="00142BBD" w:rsidRDefault="00053009" w:rsidP="00C1226B">
      <w:pPr>
        <w:pStyle w:val="ConsPlusNormal"/>
        <w:spacing w:before="240" w:after="240"/>
        <w:ind w:right="-454"/>
        <w:jc w:val="both"/>
        <w:outlineLvl w:val="3"/>
        <w:rPr>
          <w:b/>
          <w:sz w:val="24"/>
          <w:szCs w:val="24"/>
        </w:rPr>
      </w:pPr>
      <w:r w:rsidRPr="00142BBD">
        <w:rPr>
          <w:b/>
          <w:sz w:val="24"/>
          <w:szCs w:val="24"/>
        </w:rPr>
        <w:t>Статья 2</w:t>
      </w:r>
      <w:r w:rsidR="00271CDE">
        <w:rPr>
          <w:b/>
          <w:sz w:val="24"/>
          <w:szCs w:val="24"/>
        </w:rPr>
        <w:t>2</w:t>
      </w:r>
      <w:r w:rsidRPr="00142BBD">
        <w:rPr>
          <w:b/>
          <w:sz w:val="24"/>
          <w:szCs w:val="24"/>
        </w:rPr>
        <w:t>.</w:t>
      </w:r>
      <w:r w:rsidR="000817C1" w:rsidRPr="00142BBD">
        <w:rPr>
          <w:b/>
          <w:sz w:val="24"/>
          <w:szCs w:val="24"/>
        </w:rPr>
        <w:t>1</w:t>
      </w:r>
      <w:r w:rsidR="00E33E81" w:rsidRPr="00142BBD">
        <w:rPr>
          <w:b/>
          <w:sz w:val="24"/>
          <w:szCs w:val="24"/>
        </w:rPr>
        <w:t>7</w:t>
      </w:r>
      <w:r w:rsidRPr="00142BBD">
        <w:rPr>
          <w:b/>
          <w:sz w:val="24"/>
          <w:szCs w:val="24"/>
        </w:rPr>
        <w:t xml:space="preserve">. </w:t>
      </w:r>
      <w:r w:rsidR="00D760E9" w:rsidRPr="00142BBD">
        <w:rPr>
          <w:b/>
          <w:sz w:val="24"/>
          <w:szCs w:val="24"/>
        </w:rPr>
        <w:t>ОПТ. Охрана природных территорий</w:t>
      </w:r>
    </w:p>
    <w:p w14:paraId="0AA280A5" w14:textId="77777777" w:rsidR="00D760E9" w:rsidRPr="00142BBD" w:rsidRDefault="00D760E9" w:rsidP="00C1226B">
      <w:pPr>
        <w:ind w:right="-454" w:firstLine="709"/>
        <w:jc w:val="both"/>
        <w:rPr>
          <w:rFonts w:ascii="Times New Roman" w:hAnsi="Times New Roman" w:cs="Times New Roman"/>
        </w:rPr>
      </w:pPr>
      <w:r w:rsidRPr="00142BBD">
        <w:rPr>
          <w:rFonts w:ascii="Times New Roman" w:hAnsi="Times New Roman" w:cs="Times New Roman"/>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BA25C2">
        <w:rPr>
          <w:rFonts w:ascii="Times New Roman" w:hAnsi="Times New Roman" w:cs="Times New Roman"/>
          <w:bCs/>
          <w:u w:val="single"/>
        </w:rPr>
        <w:t>земель особо охраняемых природных территорий</w:t>
      </w:r>
      <w:r w:rsidRPr="00142BBD">
        <w:rPr>
          <w:rFonts w:ascii="Times New Roman" w:hAnsi="Times New Roman" w:cs="Times New Roman"/>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F456901" w14:textId="44C966BA" w:rsidR="00D760E9" w:rsidRDefault="00D760E9" w:rsidP="00C1226B">
      <w:pPr>
        <w:ind w:right="-454" w:firstLine="709"/>
        <w:jc w:val="both"/>
        <w:rPr>
          <w:rFonts w:ascii="Times New Roman" w:hAnsi="Times New Roman" w:cs="Times New Roman"/>
        </w:rPr>
      </w:pPr>
      <w:r w:rsidRPr="00142BBD">
        <w:rPr>
          <w:rFonts w:ascii="Times New Roman" w:hAnsi="Times New Roman" w:cs="Times New Roman"/>
        </w:rPr>
        <w:t>На территории муниципального образования «Сельское поселение Большемогойский сельсовет Володарского муниципального района Астраханской области» находится особо охраняемая природная территория с особым режимом использования – памятник природы регионального значения «</w:t>
      </w:r>
      <w:proofErr w:type="spellStart"/>
      <w:r w:rsidR="002B6185" w:rsidRPr="00142BBD">
        <w:rPr>
          <w:rFonts w:ascii="Times New Roman" w:hAnsi="Times New Roman" w:cs="Times New Roman"/>
        </w:rPr>
        <w:t>Двукисточниково-ситняговый</w:t>
      </w:r>
      <w:proofErr w:type="spellEnd"/>
      <w:r w:rsidR="002B6185" w:rsidRPr="00142BBD">
        <w:rPr>
          <w:rFonts w:ascii="Times New Roman" w:hAnsi="Times New Roman" w:cs="Times New Roman"/>
        </w:rPr>
        <w:t xml:space="preserve"> луг</w:t>
      </w:r>
      <w:r w:rsidRPr="00142BBD">
        <w:rPr>
          <w:rFonts w:ascii="Times New Roman" w:hAnsi="Times New Roman" w:cs="Times New Roman"/>
        </w:rPr>
        <w:t xml:space="preserve"> «</w:t>
      </w:r>
      <w:r w:rsidR="002B6185" w:rsidRPr="00142BBD">
        <w:rPr>
          <w:rFonts w:ascii="Times New Roman" w:hAnsi="Times New Roman" w:cs="Times New Roman"/>
        </w:rPr>
        <w:t>Большемогойский</w:t>
      </w:r>
      <w:r w:rsidRPr="00142BBD">
        <w:rPr>
          <w:rFonts w:ascii="Times New Roman" w:hAnsi="Times New Roman" w:cs="Times New Roman"/>
        </w:rPr>
        <w:t>».</w:t>
      </w:r>
    </w:p>
    <w:p w14:paraId="67B0AD1A" w14:textId="36C68FF3" w:rsidR="00744860" w:rsidRPr="00744860" w:rsidRDefault="00744860" w:rsidP="00C1226B">
      <w:pPr>
        <w:ind w:right="-454" w:firstLine="709"/>
        <w:jc w:val="both"/>
        <w:rPr>
          <w:rFonts w:ascii="Times New Roman" w:hAnsi="Times New Roman" w:cs="Times New Roman"/>
        </w:rPr>
      </w:pPr>
      <w:r>
        <w:rPr>
          <w:rFonts w:ascii="Times New Roman" w:hAnsi="Times New Roman" w:cs="Times New Roman"/>
        </w:rPr>
        <w:t>Согласно п</w:t>
      </w:r>
      <w:r w:rsidRPr="00744860">
        <w:rPr>
          <w:rFonts w:ascii="Times New Roman" w:hAnsi="Times New Roman" w:cs="Times New Roman"/>
        </w:rPr>
        <w:t>остановлени</w:t>
      </w:r>
      <w:r>
        <w:rPr>
          <w:rFonts w:ascii="Times New Roman" w:hAnsi="Times New Roman" w:cs="Times New Roman"/>
        </w:rPr>
        <w:t>ю</w:t>
      </w:r>
      <w:r w:rsidRPr="00744860">
        <w:rPr>
          <w:rFonts w:ascii="Times New Roman" w:hAnsi="Times New Roman" w:cs="Times New Roman"/>
        </w:rPr>
        <w:t xml:space="preserve"> Правительства Астраханской области от 01.06.2006 </w:t>
      </w:r>
      <w:r>
        <w:rPr>
          <w:rFonts w:ascii="Times New Roman" w:hAnsi="Times New Roman" w:cs="Times New Roman"/>
        </w:rPr>
        <w:t>№</w:t>
      </w:r>
      <w:r w:rsidRPr="00744860">
        <w:rPr>
          <w:rFonts w:ascii="Times New Roman" w:hAnsi="Times New Roman" w:cs="Times New Roman"/>
        </w:rPr>
        <w:t xml:space="preserve"> 184-П</w:t>
      </w:r>
      <w:r>
        <w:rPr>
          <w:rFonts w:ascii="Times New Roman" w:hAnsi="Times New Roman" w:cs="Times New Roman"/>
        </w:rPr>
        <w:t xml:space="preserve"> «</w:t>
      </w:r>
      <w:r w:rsidRPr="00744860">
        <w:rPr>
          <w:rFonts w:ascii="Times New Roman" w:hAnsi="Times New Roman" w:cs="Times New Roman"/>
        </w:rPr>
        <w:t>Об утверждении государственного кадастра особо охраняемых природных территорий Астраханской области</w:t>
      </w:r>
      <w:r>
        <w:rPr>
          <w:rFonts w:ascii="Times New Roman" w:hAnsi="Times New Roman" w:cs="Times New Roman"/>
        </w:rPr>
        <w:t>» н</w:t>
      </w:r>
      <w:r w:rsidRPr="00744860">
        <w:rPr>
          <w:rFonts w:ascii="Times New Roman" w:hAnsi="Times New Roman" w:cs="Times New Roman"/>
        </w:rPr>
        <w:t xml:space="preserve">а территории памятника природы запрещается сооружение построек, дорог, дамб, прогон и пастьба домашнего скота, устройство привалов, бивуаков, установка палаток, разведение костров, повреждение и уничтожение растительного и почвенного покровов; выкос растительности на огороженной части лугового участка, загрязнение и замусоривание территории памятника природы, сбор редких лекарственных видов растений и их частей, занесенных в красные книги Российской Федерации и </w:t>
      </w:r>
      <w:r w:rsidRPr="00744860">
        <w:rPr>
          <w:rFonts w:ascii="Times New Roman" w:hAnsi="Times New Roman" w:cs="Times New Roman"/>
        </w:rPr>
        <w:lastRenderedPageBreak/>
        <w:t>Астраханской области, уничтожение животных, разорение их гнезд, нор и прочих укрытий и убежищ, иная хозяйственная деятельность, изменяющая или разрушающая естественный облик объекта.</w:t>
      </w:r>
    </w:p>
    <w:p w14:paraId="5E9367B0" w14:textId="7A8D26EE" w:rsidR="00744860" w:rsidRPr="00744860" w:rsidRDefault="00744860" w:rsidP="00C1226B">
      <w:pPr>
        <w:ind w:right="-454" w:firstLine="709"/>
        <w:jc w:val="both"/>
        <w:rPr>
          <w:rFonts w:ascii="Times New Roman" w:hAnsi="Times New Roman" w:cs="Times New Roman"/>
        </w:rPr>
      </w:pPr>
      <w:r w:rsidRPr="00744860">
        <w:rPr>
          <w:rFonts w:ascii="Times New Roman" w:hAnsi="Times New Roman" w:cs="Times New Roman"/>
        </w:rPr>
        <w:t>На территории памятника природы допускается проведение научных исследований, регулируемая рекреация, заготовка сена землепользователями (за исключением огороженных участков).</w:t>
      </w:r>
    </w:p>
    <w:p w14:paraId="1A6E8FD7" w14:textId="57FDC239" w:rsidR="00744860" w:rsidRPr="00142BBD" w:rsidRDefault="00744860" w:rsidP="00C1226B">
      <w:pPr>
        <w:ind w:right="-454" w:firstLine="709"/>
        <w:jc w:val="both"/>
        <w:rPr>
          <w:rFonts w:ascii="Times New Roman" w:hAnsi="Times New Roman" w:cs="Times New Roman"/>
        </w:rPr>
      </w:pPr>
      <w:r w:rsidRPr="00744860">
        <w:rPr>
          <w:rFonts w:ascii="Times New Roman" w:hAnsi="Times New Roman" w:cs="Times New Roman"/>
        </w:rPr>
        <w:t>Использование территории памятника природы в тех или иных целях согласовывается со службой природопользования и охраны окружающей среды Астраханской области.</w:t>
      </w:r>
    </w:p>
    <w:p w14:paraId="7A546CCD" w14:textId="77777777" w:rsidR="00D760E9" w:rsidRPr="00744860" w:rsidRDefault="00D760E9" w:rsidP="00C1226B">
      <w:pPr>
        <w:pStyle w:val="aff"/>
        <w:spacing w:before="120" w:after="120"/>
        <w:ind w:left="1429" w:right="-454"/>
        <w:jc w:val="center"/>
        <w:rPr>
          <w:rFonts w:ascii="Times New Roman" w:hAnsi="Times New Roman" w:cs="Times New Roman"/>
          <w:b/>
          <w:bCs/>
        </w:rPr>
      </w:pPr>
      <w:r w:rsidRPr="00744860">
        <w:rPr>
          <w:rFonts w:ascii="Times New Roman" w:hAnsi="Times New Roman" w:cs="Times New Roman"/>
          <w:b/>
          <w:bCs/>
        </w:rPr>
        <w:t>Режим особой охраны территорий памятников природы</w:t>
      </w:r>
    </w:p>
    <w:p w14:paraId="7BD8A71D" w14:textId="77777777" w:rsidR="00744860" w:rsidRPr="00744860" w:rsidRDefault="00744860" w:rsidP="00C1226B">
      <w:pPr>
        <w:pStyle w:val="aff"/>
        <w:spacing w:before="120" w:after="120"/>
        <w:ind w:left="1429" w:right="-454"/>
        <w:jc w:val="center"/>
        <w:rPr>
          <w:rFonts w:ascii="Times New Roman" w:hAnsi="Times New Roman" w:cs="Times New Roman"/>
        </w:rPr>
      </w:pPr>
    </w:p>
    <w:p w14:paraId="56E0BB94" w14:textId="61EB2CA5" w:rsidR="00744860" w:rsidRPr="00744860" w:rsidRDefault="00744860" w:rsidP="00C1226B">
      <w:pPr>
        <w:pStyle w:val="aff"/>
        <w:spacing w:before="120" w:line="0" w:lineRule="atLeast"/>
        <w:ind w:left="709" w:right="-454"/>
        <w:jc w:val="both"/>
        <w:rPr>
          <w:rFonts w:ascii="Times New Roman" w:hAnsi="Times New Roman" w:cs="Times New Roman"/>
        </w:rPr>
      </w:pPr>
      <w:r w:rsidRPr="00744860">
        <w:rPr>
          <w:rFonts w:ascii="Times New Roman" w:hAnsi="Times New Roman" w:cs="Times New Roman"/>
        </w:rPr>
        <w:t xml:space="preserve">В соответствии со статьей 27 </w:t>
      </w:r>
      <w:r w:rsidRPr="00744860">
        <w:rPr>
          <w:rFonts w:ascii="Times New Roman" w:hAnsi="Times New Roman" w:cs="Times New Roman"/>
        </w:rPr>
        <w:t>Федеральн</w:t>
      </w:r>
      <w:r w:rsidRPr="00744860">
        <w:rPr>
          <w:rFonts w:ascii="Times New Roman" w:hAnsi="Times New Roman" w:cs="Times New Roman"/>
        </w:rPr>
        <w:t>ого</w:t>
      </w:r>
      <w:r w:rsidRPr="00744860">
        <w:rPr>
          <w:rFonts w:ascii="Times New Roman" w:hAnsi="Times New Roman" w:cs="Times New Roman"/>
        </w:rPr>
        <w:t xml:space="preserve"> закон</w:t>
      </w:r>
      <w:r w:rsidRPr="00744860">
        <w:rPr>
          <w:rFonts w:ascii="Times New Roman" w:hAnsi="Times New Roman" w:cs="Times New Roman"/>
        </w:rPr>
        <w:t>а</w:t>
      </w:r>
      <w:r w:rsidRPr="00744860">
        <w:rPr>
          <w:rFonts w:ascii="Times New Roman" w:hAnsi="Times New Roman" w:cs="Times New Roman"/>
        </w:rPr>
        <w:t xml:space="preserve"> от 14.03.1995 </w:t>
      </w:r>
      <w:r w:rsidRPr="00744860">
        <w:rPr>
          <w:rFonts w:ascii="Times New Roman" w:hAnsi="Times New Roman" w:cs="Times New Roman"/>
        </w:rPr>
        <w:t>№</w:t>
      </w:r>
      <w:r w:rsidRPr="00744860">
        <w:rPr>
          <w:rFonts w:ascii="Times New Roman" w:hAnsi="Times New Roman" w:cs="Times New Roman"/>
        </w:rPr>
        <w:t xml:space="preserve"> 33-ФЗ</w:t>
      </w:r>
      <w:r w:rsidRPr="00744860">
        <w:rPr>
          <w:rFonts w:ascii="Times New Roman" w:hAnsi="Times New Roman" w:cs="Times New Roman"/>
        </w:rPr>
        <w:t xml:space="preserve"> «</w:t>
      </w:r>
      <w:r w:rsidRPr="00744860">
        <w:rPr>
          <w:rFonts w:ascii="Times New Roman" w:hAnsi="Times New Roman" w:cs="Times New Roman"/>
        </w:rPr>
        <w:t>Об особо охраняемых природных территориях</w:t>
      </w:r>
      <w:r w:rsidRPr="00744860">
        <w:rPr>
          <w:rFonts w:ascii="Times New Roman" w:hAnsi="Times New Roman" w:cs="Times New Roman"/>
        </w:rPr>
        <w:t>»:</w:t>
      </w:r>
    </w:p>
    <w:p w14:paraId="13DEE22C" w14:textId="77777777" w:rsidR="00D760E9" w:rsidRPr="00142BBD" w:rsidRDefault="00D760E9" w:rsidP="00C1226B">
      <w:pPr>
        <w:spacing w:line="0" w:lineRule="atLeast"/>
        <w:ind w:right="-454" w:firstLine="709"/>
        <w:jc w:val="both"/>
        <w:rPr>
          <w:rFonts w:ascii="Times New Roman" w:hAnsi="Times New Roman" w:cs="Times New Roman"/>
        </w:rPr>
      </w:pPr>
      <w:r w:rsidRPr="00744860">
        <w:rPr>
          <w:rFonts w:ascii="Times New Roman" w:hAnsi="Times New Roman" w:cs="Times New Roman"/>
        </w:rPr>
        <w:t>1. На территориях, на которых находятся памятники природы, и в границах их охранных зон запрещается всякая деятельность</w:t>
      </w:r>
      <w:r w:rsidRPr="00142BBD">
        <w:rPr>
          <w:rFonts w:ascii="Times New Roman" w:hAnsi="Times New Roman" w:cs="Times New Roman"/>
        </w:rPr>
        <w:t>, влекущая за собой нарушение сохранности памятников природы.</w:t>
      </w:r>
    </w:p>
    <w:p w14:paraId="68976276" w14:textId="77777777" w:rsidR="00D760E9" w:rsidRPr="00142BBD" w:rsidRDefault="00D760E9" w:rsidP="00C1226B">
      <w:pPr>
        <w:spacing w:line="0" w:lineRule="atLeast"/>
        <w:ind w:right="-454" w:firstLine="709"/>
        <w:jc w:val="both"/>
        <w:rPr>
          <w:rFonts w:ascii="Times New Roman" w:hAnsi="Times New Roman" w:cs="Times New Roman"/>
        </w:rPr>
      </w:pPr>
      <w:r w:rsidRPr="00142BBD">
        <w:rPr>
          <w:rFonts w:ascii="Times New Roman" w:hAnsi="Times New Roman" w:cs="Times New Roman"/>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14:paraId="322AEF50" w14:textId="12A936B7" w:rsidR="008625F3" w:rsidRPr="00142BBD" w:rsidRDefault="00D760E9" w:rsidP="00C1226B">
      <w:pPr>
        <w:ind w:right="-454" w:firstLine="709"/>
        <w:jc w:val="both"/>
        <w:rPr>
          <w:rFonts w:ascii="Times New Roman" w:hAnsi="Times New Roman" w:cs="Times New Roman"/>
        </w:rPr>
      </w:pPr>
      <w:r w:rsidRPr="00142BBD">
        <w:rPr>
          <w:rFonts w:ascii="Times New Roman" w:hAnsi="Times New Roman" w:cs="Times New Roman"/>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14:paraId="1376CB02" w14:textId="4F5BB630" w:rsidR="0091575C" w:rsidRPr="00142BBD" w:rsidRDefault="0091575C" w:rsidP="00C1226B">
      <w:pPr>
        <w:ind w:right="-454"/>
        <w:rPr>
          <w:rFonts w:ascii="Times New Roman" w:eastAsia="Times New Roman" w:hAnsi="Times New Roman" w:cs="Times New Roman"/>
          <w:b/>
        </w:rPr>
      </w:pPr>
    </w:p>
    <w:p w14:paraId="069176C2" w14:textId="14983A54" w:rsidR="00143D4D" w:rsidRDefault="00143D4D" w:rsidP="00C1226B">
      <w:pPr>
        <w:widowControl w:val="0"/>
        <w:ind w:right="-454" w:firstLine="708"/>
        <w:jc w:val="both"/>
        <w:rPr>
          <w:rFonts w:ascii="Times New Roman" w:eastAsia="Calibri" w:hAnsi="Times New Roman" w:cs="Times New Roman"/>
          <w:b/>
          <w:color w:val="00000A"/>
          <w:spacing w:val="-4"/>
          <w:kern w:val="1"/>
          <w:lang w:eastAsia="zh-CN"/>
        </w:rPr>
      </w:pPr>
      <w:bookmarkStart w:id="226" w:name="_Hlk183616345"/>
      <w:bookmarkEnd w:id="201"/>
      <w:bookmarkEnd w:id="202"/>
      <w:bookmarkEnd w:id="225"/>
      <w:r w:rsidRPr="007940C1">
        <w:rPr>
          <w:rFonts w:ascii="Times New Roman" w:eastAsia="Calibri" w:hAnsi="Times New Roman" w:cs="Times New Roman"/>
          <w:b/>
          <w:spacing w:val="-4"/>
          <w:kern w:val="1"/>
          <w:lang w:eastAsia="zh-CN"/>
        </w:rPr>
        <w:t xml:space="preserve">Статья </w:t>
      </w:r>
      <w:r w:rsidR="007940C1" w:rsidRPr="007940C1">
        <w:rPr>
          <w:rFonts w:ascii="Times New Roman" w:eastAsia="Calibri" w:hAnsi="Times New Roman" w:cs="Times New Roman"/>
          <w:b/>
          <w:spacing w:val="-4"/>
          <w:kern w:val="1"/>
          <w:lang w:eastAsia="zh-CN"/>
        </w:rPr>
        <w:t>2</w:t>
      </w:r>
      <w:r w:rsidR="00271CDE">
        <w:rPr>
          <w:rFonts w:ascii="Times New Roman" w:eastAsia="Calibri" w:hAnsi="Times New Roman" w:cs="Times New Roman"/>
          <w:b/>
          <w:spacing w:val="-4"/>
          <w:kern w:val="1"/>
          <w:lang w:eastAsia="zh-CN"/>
        </w:rPr>
        <w:t>3</w:t>
      </w:r>
      <w:r w:rsidRPr="007940C1">
        <w:rPr>
          <w:rFonts w:ascii="Times New Roman" w:eastAsia="Calibri" w:hAnsi="Times New Roman" w:cs="Times New Roman"/>
          <w:b/>
          <w:spacing w:val="-4"/>
          <w:kern w:val="1"/>
          <w:lang w:eastAsia="zh-CN"/>
        </w:rPr>
        <w:t xml:space="preserve">. </w:t>
      </w:r>
      <w:r w:rsidRPr="00F102B4">
        <w:rPr>
          <w:rFonts w:ascii="Times New Roman" w:eastAsia="Calibri" w:hAnsi="Times New Roman" w:cs="Times New Roman"/>
          <w:b/>
          <w:color w:val="00000A"/>
          <w:spacing w:val="-4"/>
          <w:kern w:val="1"/>
          <w:lang w:eastAsia="zh-CN"/>
        </w:rPr>
        <w:t>Ограничени</w:t>
      </w:r>
      <w:r w:rsidR="00633185">
        <w:rPr>
          <w:rFonts w:ascii="Times New Roman" w:eastAsia="Calibri" w:hAnsi="Times New Roman" w:cs="Times New Roman"/>
          <w:b/>
          <w:color w:val="00000A"/>
          <w:spacing w:val="-4"/>
          <w:kern w:val="1"/>
          <w:lang w:eastAsia="zh-CN"/>
        </w:rPr>
        <w:t>я</w:t>
      </w:r>
      <w:r w:rsidRPr="00F102B4">
        <w:rPr>
          <w:rFonts w:ascii="Times New Roman" w:eastAsia="Calibri" w:hAnsi="Times New Roman" w:cs="Times New Roman"/>
          <w:b/>
          <w:color w:val="00000A"/>
          <w:spacing w:val="-4"/>
          <w:kern w:val="1"/>
          <w:lang w:eastAsia="zh-CN"/>
        </w:rPr>
        <w:t xml:space="preserve"> использования земельных участков и объектов капитального строительства, установленны</w:t>
      </w:r>
      <w:r w:rsidR="00633185">
        <w:rPr>
          <w:rFonts w:ascii="Times New Roman" w:eastAsia="Calibri" w:hAnsi="Times New Roman" w:cs="Times New Roman"/>
          <w:b/>
          <w:color w:val="00000A"/>
          <w:spacing w:val="-4"/>
          <w:kern w:val="1"/>
          <w:lang w:eastAsia="zh-CN"/>
        </w:rPr>
        <w:t>е</w:t>
      </w:r>
      <w:r w:rsidRPr="00F102B4">
        <w:rPr>
          <w:rFonts w:ascii="Times New Roman" w:eastAsia="Calibri" w:hAnsi="Times New Roman" w:cs="Times New Roman"/>
          <w:b/>
          <w:color w:val="00000A"/>
          <w:spacing w:val="-4"/>
          <w:kern w:val="1"/>
          <w:lang w:eastAsia="zh-CN"/>
        </w:rPr>
        <w:t xml:space="preserve"> зонами с особыми условиями использования территорий: водоохранными зонами, прибрежными защитными полосами, зонами санитарной охраны источников питьевого водоснабжения.</w:t>
      </w:r>
    </w:p>
    <w:p w14:paraId="5829E584" w14:textId="77777777" w:rsidR="00F102B4" w:rsidRPr="00F102B4" w:rsidRDefault="00F102B4" w:rsidP="00C1226B">
      <w:pPr>
        <w:widowControl w:val="0"/>
        <w:ind w:right="-454" w:firstLine="708"/>
        <w:jc w:val="both"/>
        <w:rPr>
          <w:rFonts w:ascii="Calibri" w:eastAsia="Calibri" w:hAnsi="Calibri" w:cs="font1327"/>
          <w:color w:val="00000A"/>
          <w:kern w:val="1"/>
          <w:lang w:eastAsia="zh-CN"/>
        </w:rPr>
      </w:pPr>
    </w:p>
    <w:p w14:paraId="1585975E" w14:textId="77777777" w:rsidR="00143D4D" w:rsidRPr="00F102B4" w:rsidRDefault="00143D4D" w:rsidP="00C1226B">
      <w:pPr>
        <w:widowControl w:val="0"/>
        <w:ind w:right="-454" w:firstLine="708"/>
        <w:jc w:val="both"/>
        <w:rPr>
          <w:rFonts w:ascii="Calibri" w:eastAsia="Calibri" w:hAnsi="Calibri" w:cs="font1327"/>
          <w:color w:val="00000A"/>
          <w:kern w:val="1"/>
          <w:lang w:eastAsia="zh-CN"/>
        </w:rPr>
      </w:pPr>
      <w:r w:rsidRPr="00F102B4">
        <w:rPr>
          <w:rFonts w:ascii="Times New Roman" w:eastAsia="Calibri" w:hAnsi="Times New Roman" w:cs="Times New Roman"/>
          <w:color w:val="00000A"/>
          <w:spacing w:val="-4"/>
          <w:kern w:val="1"/>
          <w:lang w:eastAsia="zh-CN"/>
        </w:rPr>
        <w:t>Ограничение использования земельных участков и объектов капитального строительства в границах водоохранных зон, прибрежных защитных полос, зонами санитарной охраны источников питьевого водоснабжения определяются режимами использования, установленными в соответствии с законодательством Российской Федерации.</w:t>
      </w:r>
    </w:p>
    <w:p w14:paraId="410CAF0A" w14:textId="77777777" w:rsidR="00143D4D" w:rsidRPr="00F102B4" w:rsidRDefault="00143D4D" w:rsidP="00C1226B">
      <w:pPr>
        <w:widowControl w:val="0"/>
        <w:ind w:right="-454" w:firstLine="708"/>
        <w:jc w:val="both"/>
        <w:rPr>
          <w:rFonts w:ascii="Times New Roman" w:eastAsia="Calibri" w:hAnsi="Times New Roman" w:cs="Times New Roman"/>
          <w:color w:val="00000A"/>
          <w:spacing w:val="-4"/>
          <w:kern w:val="1"/>
          <w:lang w:eastAsia="zh-CN"/>
        </w:rPr>
      </w:pPr>
    </w:p>
    <w:p w14:paraId="1EA3EDD3" w14:textId="0CAEE17C" w:rsidR="00143D4D" w:rsidRDefault="00143D4D" w:rsidP="00C1226B">
      <w:pPr>
        <w:widowControl w:val="0"/>
        <w:ind w:right="-454" w:firstLine="708"/>
        <w:jc w:val="both"/>
        <w:rPr>
          <w:rFonts w:ascii="Times New Roman" w:eastAsia="Calibri" w:hAnsi="Times New Roman" w:cs="Times New Roman"/>
          <w:b/>
          <w:color w:val="00000A"/>
          <w:spacing w:val="-4"/>
          <w:kern w:val="1"/>
          <w:lang w:eastAsia="zh-CN"/>
        </w:rPr>
      </w:pPr>
      <w:r w:rsidRPr="007940C1">
        <w:rPr>
          <w:rFonts w:ascii="Times New Roman" w:eastAsia="Calibri" w:hAnsi="Times New Roman" w:cs="Times New Roman"/>
          <w:b/>
          <w:spacing w:val="-4"/>
          <w:kern w:val="1"/>
          <w:lang w:eastAsia="zh-CN"/>
        </w:rPr>
        <w:t xml:space="preserve">Статья </w:t>
      </w:r>
      <w:r w:rsidR="007940C1" w:rsidRPr="007940C1">
        <w:rPr>
          <w:rFonts w:ascii="Times New Roman" w:eastAsia="Calibri" w:hAnsi="Times New Roman" w:cs="Times New Roman"/>
          <w:b/>
          <w:spacing w:val="-4"/>
          <w:kern w:val="1"/>
          <w:lang w:eastAsia="zh-CN"/>
        </w:rPr>
        <w:t>2</w:t>
      </w:r>
      <w:r w:rsidR="00271CDE">
        <w:rPr>
          <w:rFonts w:ascii="Times New Roman" w:eastAsia="Calibri" w:hAnsi="Times New Roman" w:cs="Times New Roman"/>
          <w:b/>
          <w:spacing w:val="-4"/>
          <w:kern w:val="1"/>
          <w:lang w:eastAsia="zh-CN"/>
        </w:rPr>
        <w:t>4</w:t>
      </w:r>
      <w:r w:rsidRPr="007940C1">
        <w:rPr>
          <w:rFonts w:ascii="Times New Roman" w:eastAsia="Calibri" w:hAnsi="Times New Roman" w:cs="Times New Roman"/>
          <w:b/>
          <w:spacing w:val="-4"/>
          <w:kern w:val="1"/>
          <w:lang w:eastAsia="zh-CN"/>
        </w:rPr>
        <w:t xml:space="preserve">. </w:t>
      </w:r>
      <w:r w:rsidR="00633185">
        <w:rPr>
          <w:rFonts w:ascii="Times New Roman" w:eastAsia="Calibri" w:hAnsi="Times New Roman" w:cs="Times New Roman"/>
          <w:b/>
          <w:spacing w:val="-4"/>
          <w:kern w:val="1"/>
          <w:lang w:eastAsia="zh-CN"/>
        </w:rPr>
        <w:t>О</w:t>
      </w:r>
      <w:r w:rsidRPr="00F102B4">
        <w:rPr>
          <w:rFonts w:ascii="Times New Roman" w:eastAsia="Calibri" w:hAnsi="Times New Roman" w:cs="Times New Roman"/>
          <w:b/>
          <w:color w:val="00000A"/>
          <w:spacing w:val="-4"/>
          <w:kern w:val="1"/>
          <w:lang w:eastAsia="zh-CN"/>
        </w:rPr>
        <w:t>граничени</w:t>
      </w:r>
      <w:r w:rsidR="00633185">
        <w:rPr>
          <w:rFonts w:ascii="Times New Roman" w:eastAsia="Calibri" w:hAnsi="Times New Roman" w:cs="Times New Roman"/>
          <w:b/>
          <w:color w:val="00000A"/>
          <w:spacing w:val="-4"/>
          <w:kern w:val="1"/>
          <w:lang w:eastAsia="zh-CN"/>
        </w:rPr>
        <w:t>я</w:t>
      </w:r>
      <w:r w:rsidRPr="00F102B4">
        <w:rPr>
          <w:rFonts w:ascii="Times New Roman" w:eastAsia="Calibri" w:hAnsi="Times New Roman" w:cs="Times New Roman"/>
          <w:b/>
          <w:color w:val="00000A"/>
          <w:spacing w:val="-4"/>
          <w:kern w:val="1"/>
          <w:lang w:eastAsia="zh-CN"/>
        </w:rPr>
        <w:t xml:space="preserve"> использования земельных участков и объектов капитального строительства на территории охранных зон, санитарно-защитных зон, шумовой зоны, полос воздушных подходов аэродромов и на приаэродромной территории.</w:t>
      </w:r>
    </w:p>
    <w:bookmarkEnd w:id="226"/>
    <w:p w14:paraId="516E3592" w14:textId="77777777" w:rsidR="00F102B4" w:rsidRPr="00F102B4" w:rsidRDefault="00F102B4" w:rsidP="00C1226B">
      <w:pPr>
        <w:widowControl w:val="0"/>
        <w:ind w:right="-454" w:firstLine="708"/>
        <w:jc w:val="both"/>
        <w:rPr>
          <w:rFonts w:ascii="Calibri" w:eastAsia="Calibri" w:hAnsi="Calibri" w:cs="font1327"/>
          <w:color w:val="00000A"/>
          <w:kern w:val="1"/>
          <w:lang w:eastAsia="zh-CN"/>
        </w:rPr>
      </w:pPr>
    </w:p>
    <w:p w14:paraId="37C493AB" w14:textId="3204A97B" w:rsidR="004C18A5" w:rsidRDefault="00143D4D" w:rsidP="004C18A5">
      <w:pPr>
        <w:widowControl w:val="0"/>
        <w:ind w:right="-454" w:firstLine="708"/>
        <w:jc w:val="both"/>
        <w:rPr>
          <w:rFonts w:ascii="Times New Roman" w:eastAsia="Calibri" w:hAnsi="Times New Roman" w:cs="Times New Roman"/>
          <w:color w:val="00000A"/>
          <w:spacing w:val="-4"/>
          <w:kern w:val="1"/>
          <w:lang w:eastAsia="zh-CN"/>
        </w:rPr>
      </w:pPr>
      <w:r w:rsidRPr="00F102B4">
        <w:rPr>
          <w:rFonts w:ascii="Times New Roman" w:eastAsia="Calibri" w:hAnsi="Times New Roman" w:cs="Times New Roman"/>
          <w:color w:val="00000A"/>
          <w:spacing w:val="-4"/>
          <w:kern w:val="1"/>
          <w:lang w:eastAsia="zh-CN"/>
        </w:rPr>
        <w:t>Ограничение использования земельных участков и объектов капитального строительства в границах охранных зон, санитарно-защитных зон, приаэродромной территории, шумовых зон и полос воздушных подходов определяются режимами использования, установленными в соответствии с законодательством Российской Федерации.</w:t>
      </w:r>
    </w:p>
    <w:p w14:paraId="472D5AE4" w14:textId="4D744154" w:rsidR="003E7AA3" w:rsidRPr="004C18A5" w:rsidRDefault="003E7AA3" w:rsidP="004C18A5">
      <w:pPr>
        <w:rPr>
          <w:rFonts w:ascii="Times New Roman" w:eastAsia="Calibri" w:hAnsi="Times New Roman" w:cs="Times New Roman"/>
          <w:color w:val="00000A"/>
          <w:spacing w:val="-4"/>
          <w:kern w:val="1"/>
          <w:lang w:eastAsia="zh-CN"/>
        </w:rPr>
      </w:pPr>
    </w:p>
    <w:sectPr w:rsidR="003E7AA3" w:rsidRPr="004C18A5" w:rsidSect="005019C6">
      <w:footerReference w:type="even" r:id="rId20"/>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229E" w14:textId="77777777" w:rsidR="00AB2D04" w:rsidRDefault="00AB2D04" w:rsidP="002548EC">
      <w:r>
        <w:separator/>
      </w:r>
    </w:p>
  </w:endnote>
  <w:endnote w:type="continuationSeparator" w:id="0">
    <w:p w14:paraId="366807C9" w14:textId="77777777" w:rsidR="00AB2D04" w:rsidRDefault="00AB2D04"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ap">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vantGardeCTT">
    <w:altName w:val="Times New Roman"/>
    <w:charset w:val="00"/>
    <w:family w:val="auto"/>
    <w:pitch w:val="variable"/>
    <w:sig w:usb0="00000203" w:usb1="00000000" w:usb2="00000000" w:usb3="00000000" w:csb0="00000005" w:csb1="00000000"/>
  </w:font>
  <w:font w:name="font1327">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D25C" w14:textId="77777777" w:rsidR="00F62823" w:rsidRDefault="00F62823"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750FFB32" w14:textId="77777777" w:rsidR="00F62823" w:rsidRDefault="00F62823" w:rsidP="002548EC">
    <w:pPr>
      <w:pStyle w:val="af"/>
      <w:ind w:right="360"/>
    </w:pPr>
  </w:p>
  <w:p w14:paraId="01249CF6" w14:textId="77777777" w:rsidR="00F62823" w:rsidRDefault="00F62823"/>
  <w:p w14:paraId="74A63D24" w14:textId="77777777" w:rsidR="00F62823" w:rsidRDefault="00F62823"/>
  <w:p w14:paraId="28847BA0" w14:textId="77777777" w:rsidR="00F62823" w:rsidRDefault="00F628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18B7" w14:textId="77777777" w:rsidR="00F62823" w:rsidRPr="00A9637D" w:rsidRDefault="00F62823" w:rsidP="004A0684">
    <w:pPr>
      <w:pStyle w:val="af"/>
      <w:jc w:val="center"/>
      <w:rPr>
        <w:rFonts w:ascii="Arial" w:hAnsi="Arial" w:cs="Arial"/>
      </w:rPr>
    </w:pPr>
    <w:r w:rsidRPr="00A9637D">
      <w:rPr>
        <w:rStyle w:val="af1"/>
        <w:rFonts w:ascii="Arial" w:hAnsi="Arial" w:cs="Arial"/>
      </w:rPr>
      <w:fldChar w:fldCharType="begin"/>
    </w:r>
    <w:r w:rsidRPr="00A9637D">
      <w:rPr>
        <w:rStyle w:val="af1"/>
        <w:rFonts w:ascii="Arial" w:hAnsi="Arial" w:cs="Arial"/>
      </w:rPr>
      <w:instrText xml:space="preserve"> PAGE </w:instrText>
    </w:r>
    <w:r w:rsidRPr="00A9637D">
      <w:rPr>
        <w:rStyle w:val="af1"/>
        <w:rFonts w:ascii="Arial" w:hAnsi="Arial" w:cs="Arial"/>
      </w:rPr>
      <w:fldChar w:fldCharType="separate"/>
    </w:r>
    <w:r w:rsidR="000D419D">
      <w:rPr>
        <w:rStyle w:val="af1"/>
        <w:rFonts w:ascii="Arial" w:hAnsi="Arial" w:cs="Arial"/>
        <w:noProof/>
      </w:rPr>
      <w:t>5</w:t>
    </w:r>
    <w:r w:rsidRPr="00A9637D">
      <w:rPr>
        <w:rStyle w:val="af1"/>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DCB7" w14:textId="77777777" w:rsidR="00F62823" w:rsidRDefault="00F62823"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7CBB268D" w14:textId="77777777" w:rsidR="00F62823" w:rsidRDefault="00F62823" w:rsidP="002548EC">
    <w:pPr>
      <w:pStyle w:val="af"/>
      <w:ind w:right="360"/>
    </w:pPr>
  </w:p>
  <w:p w14:paraId="32C2F9C4" w14:textId="77777777" w:rsidR="00F62823" w:rsidRDefault="00F62823"/>
  <w:p w14:paraId="7CF4A87E" w14:textId="77777777" w:rsidR="00F62823" w:rsidRDefault="00F62823"/>
  <w:p w14:paraId="50F0F73D" w14:textId="77777777" w:rsidR="00F62823" w:rsidRDefault="00F62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03AA" w14:textId="77777777" w:rsidR="00AB2D04" w:rsidRDefault="00AB2D04" w:rsidP="002548EC">
      <w:r>
        <w:separator/>
      </w:r>
    </w:p>
  </w:footnote>
  <w:footnote w:type="continuationSeparator" w:id="0">
    <w:p w14:paraId="64D81092" w14:textId="77777777" w:rsidR="00AB2D04" w:rsidRDefault="00AB2D04" w:rsidP="0025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55D"/>
    <w:multiLevelType w:val="hybridMultilevel"/>
    <w:tmpl w:val="C5B4454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886B4B"/>
    <w:multiLevelType w:val="hybridMultilevel"/>
    <w:tmpl w:val="F6083FB4"/>
    <w:lvl w:ilvl="0" w:tplc="587031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82CAEBE6"/>
    <w:lvl w:ilvl="0" w:tplc="04190011">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F83412"/>
    <w:multiLevelType w:val="hybridMultilevel"/>
    <w:tmpl w:val="979CC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045B74"/>
    <w:multiLevelType w:val="hybridMultilevel"/>
    <w:tmpl w:val="54F24C20"/>
    <w:lvl w:ilvl="0" w:tplc="0B90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D4969E7"/>
    <w:multiLevelType w:val="multilevel"/>
    <w:tmpl w:val="37C884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8A5664"/>
    <w:multiLevelType w:val="hybridMultilevel"/>
    <w:tmpl w:val="F45C0962"/>
    <w:lvl w:ilvl="0" w:tplc="CF80FB7E">
      <w:start w:val="1"/>
      <w:numFmt w:val="bullet"/>
      <w:lvlText w:val="-"/>
      <w:lvlJc w:val="left"/>
      <w:pPr>
        <w:ind w:left="1789" w:hanging="360"/>
      </w:pPr>
      <w:rPr>
        <w:rFonts w:ascii="Symap" w:hAnsi="Symap"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9"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6F27803"/>
    <w:multiLevelType w:val="hybridMultilevel"/>
    <w:tmpl w:val="BEC083D6"/>
    <w:lvl w:ilvl="0" w:tplc="CF80FB7E">
      <w:start w:val="1"/>
      <w:numFmt w:val="bullet"/>
      <w:lvlText w:val="-"/>
      <w:lvlJc w:val="left"/>
      <w:pPr>
        <w:ind w:left="720" w:hanging="360"/>
      </w:pPr>
      <w:rPr>
        <w:rFonts w:ascii="Symap" w:hAnsi="Symap"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1D0165"/>
    <w:multiLevelType w:val="hybridMultilevel"/>
    <w:tmpl w:val="592C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B34F71"/>
    <w:multiLevelType w:val="hybridMultilevel"/>
    <w:tmpl w:val="8CC031F8"/>
    <w:lvl w:ilvl="0" w:tplc="EA624D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3DB3CFF"/>
    <w:multiLevelType w:val="hybridMultilevel"/>
    <w:tmpl w:val="9AA675A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423621"/>
    <w:multiLevelType w:val="hybridMultilevel"/>
    <w:tmpl w:val="BBD8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236A8"/>
    <w:multiLevelType w:val="hybridMultilevel"/>
    <w:tmpl w:val="3292697A"/>
    <w:lvl w:ilvl="0" w:tplc="CF80FB7E">
      <w:start w:val="1"/>
      <w:numFmt w:val="bullet"/>
      <w:lvlText w:val="-"/>
      <w:lvlJc w:val="left"/>
      <w:pPr>
        <w:ind w:left="1429" w:hanging="360"/>
      </w:pPr>
      <w:rPr>
        <w:rFonts w:ascii="Symap" w:hAnsi="Symap"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01F5FFC"/>
    <w:multiLevelType w:val="multilevel"/>
    <w:tmpl w:val="088AEF14"/>
    <w:lvl w:ilvl="0">
      <w:start w:val="1"/>
      <w:numFmt w:val="bullet"/>
      <w:lvlText w:val="-"/>
      <w:lvlJc w:val="left"/>
      <w:pPr>
        <w:ind w:left="360" w:hanging="360"/>
      </w:pPr>
      <w:rPr>
        <w:rFonts w:ascii="Courier New" w:hAnsi="Courier New" w:hint="default"/>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36575E1"/>
    <w:multiLevelType w:val="hybridMultilevel"/>
    <w:tmpl w:val="07FA78EE"/>
    <w:lvl w:ilvl="0" w:tplc="CF80FB7E">
      <w:start w:val="1"/>
      <w:numFmt w:val="bullet"/>
      <w:lvlText w:val="-"/>
      <w:lvlJc w:val="left"/>
      <w:pPr>
        <w:ind w:left="1429" w:hanging="360"/>
      </w:pPr>
      <w:rPr>
        <w:rFonts w:ascii="Symap" w:hAnsi="Symap"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3E05B24"/>
    <w:multiLevelType w:val="multilevel"/>
    <w:tmpl w:val="F0A81260"/>
    <w:numStyleLink w:val="a"/>
  </w:abstractNum>
  <w:abstractNum w:abstractNumId="30" w15:restartNumberingAfterBreak="0">
    <w:nsid w:val="6ACF60C4"/>
    <w:multiLevelType w:val="hybridMultilevel"/>
    <w:tmpl w:val="C90ECD8C"/>
    <w:lvl w:ilvl="0" w:tplc="DC58B4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C9F62A1"/>
    <w:multiLevelType w:val="multilevel"/>
    <w:tmpl w:val="05003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70" w:hanging="360"/>
      </w:pPr>
      <w:rPr>
        <w:rFonts w:ascii="Arial" w:eastAsia="Helvetica Neue Light" w:hAnsi="Arial" w:cs="Arial"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935AE4"/>
    <w:multiLevelType w:val="hybridMultilevel"/>
    <w:tmpl w:val="4FC21678"/>
    <w:lvl w:ilvl="0" w:tplc="CF80FB7E">
      <w:start w:val="1"/>
      <w:numFmt w:val="bullet"/>
      <w:lvlText w:val="-"/>
      <w:lvlJc w:val="left"/>
      <w:pPr>
        <w:ind w:left="1069" w:hanging="360"/>
      </w:pPr>
      <w:rPr>
        <w:rFonts w:ascii="Symap" w:hAnsi="Symap"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C608E6"/>
    <w:multiLevelType w:val="multilevel"/>
    <w:tmpl w:val="39CE0DEC"/>
    <w:lvl w:ilvl="0">
      <w:start w:val="1"/>
      <w:numFmt w:val="bullet"/>
      <w:lvlText w:val="-"/>
      <w:lvlJc w:val="left"/>
      <w:pPr>
        <w:tabs>
          <w:tab w:val="num" w:pos="785"/>
        </w:tabs>
        <w:ind w:left="785" w:hanging="360"/>
      </w:pPr>
      <w:rPr>
        <w:rFonts w:ascii="Helvetica Neue Light" w:eastAsia="Helvetica Neue Light" w:hAnsi="Helvetica Neue Light" w:cs="Helvetica Neue Light"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35" w15:restartNumberingAfterBreak="0">
    <w:nsid w:val="72294C98"/>
    <w:multiLevelType w:val="hybridMultilevel"/>
    <w:tmpl w:val="5A76D412"/>
    <w:lvl w:ilvl="0" w:tplc="CF80FB7E">
      <w:start w:val="1"/>
      <w:numFmt w:val="bullet"/>
      <w:lvlText w:val="-"/>
      <w:lvlJc w:val="left"/>
      <w:pPr>
        <w:ind w:left="1069" w:hanging="360"/>
      </w:pPr>
      <w:rPr>
        <w:rFonts w:ascii="Symap" w:hAnsi="Symap"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2B31B7E"/>
    <w:multiLevelType w:val="hybridMultilevel"/>
    <w:tmpl w:val="D4B82DC4"/>
    <w:lvl w:ilvl="0" w:tplc="CF80FB7E">
      <w:start w:val="1"/>
      <w:numFmt w:val="bullet"/>
      <w:lvlText w:val="-"/>
      <w:lvlJc w:val="left"/>
      <w:pPr>
        <w:ind w:left="720" w:hanging="360"/>
      </w:pPr>
      <w:rPr>
        <w:rFonts w:ascii="Symap" w:hAnsi="Symap"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16cid:durableId="994607074">
    <w:abstractNumId w:val="4"/>
  </w:num>
  <w:num w:numId="2" w16cid:durableId="840580219">
    <w:abstractNumId w:val="29"/>
  </w:num>
  <w:num w:numId="3" w16cid:durableId="637953051">
    <w:abstractNumId w:val="12"/>
  </w:num>
  <w:num w:numId="4" w16cid:durableId="1397433479">
    <w:abstractNumId w:val="21"/>
  </w:num>
  <w:num w:numId="5" w16cid:durableId="1578901153">
    <w:abstractNumId w:val="15"/>
  </w:num>
  <w:num w:numId="6" w16cid:durableId="734278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308557">
    <w:abstractNumId w:val="2"/>
  </w:num>
  <w:num w:numId="8" w16cid:durableId="291978444">
    <w:abstractNumId w:val="7"/>
  </w:num>
  <w:num w:numId="9" w16cid:durableId="4483774">
    <w:abstractNumId w:val="38"/>
  </w:num>
  <w:num w:numId="10" w16cid:durableId="296254700">
    <w:abstractNumId w:val="33"/>
  </w:num>
  <w:num w:numId="11" w16cid:durableId="273681550">
    <w:abstractNumId w:val="8"/>
  </w:num>
  <w:num w:numId="12" w16cid:durableId="1926844228">
    <w:abstractNumId w:val="16"/>
  </w:num>
  <w:num w:numId="13" w16cid:durableId="292759881">
    <w:abstractNumId w:val="10"/>
  </w:num>
  <w:num w:numId="14" w16cid:durableId="1177886771">
    <w:abstractNumId w:val="39"/>
  </w:num>
  <w:num w:numId="15" w16cid:durableId="1394037728">
    <w:abstractNumId w:val="9"/>
  </w:num>
  <w:num w:numId="16" w16cid:durableId="499547107">
    <w:abstractNumId w:val="14"/>
  </w:num>
  <w:num w:numId="17" w16cid:durableId="2106880683">
    <w:abstractNumId w:val="1"/>
  </w:num>
  <w:num w:numId="18" w16cid:durableId="1433239163">
    <w:abstractNumId w:val="5"/>
  </w:num>
  <w:num w:numId="19" w16cid:durableId="301663464">
    <w:abstractNumId w:val="27"/>
  </w:num>
  <w:num w:numId="20" w16cid:durableId="1667783854">
    <w:abstractNumId w:val="22"/>
  </w:num>
  <w:num w:numId="21" w16cid:durableId="364909185">
    <w:abstractNumId w:val="34"/>
  </w:num>
  <w:num w:numId="22" w16cid:durableId="347677271">
    <w:abstractNumId w:val="37"/>
  </w:num>
  <w:num w:numId="23" w16cid:durableId="606043063">
    <w:abstractNumId w:val="31"/>
  </w:num>
  <w:num w:numId="24" w16cid:durableId="1762725496">
    <w:abstractNumId w:val="3"/>
  </w:num>
  <w:num w:numId="25" w16cid:durableId="302388265">
    <w:abstractNumId w:val="13"/>
  </w:num>
  <w:num w:numId="26" w16cid:durableId="477654684">
    <w:abstractNumId w:val="24"/>
  </w:num>
  <w:num w:numId="27" w16cid:durableId="2072380541">
    <w:abstractNumId w:val="25"/>
  </w:num>
  <w:num w:numId="28" w16cid:durableId="712847676">
    <w:abstractNumId w:val="0"/>
  </w:num>
  <w:num w:numId="29" w16cid:durableId="1156335159">
    <w:abstractNumId w:val="11"/>
  </w:num>
  <w:num w:numId="30" w16cid:durableId="388767481">
    <w:abstractNumId w:val="19"/>
  </w:num>
  <w:num w:numId="31" w16cid:durableId="1853300901">
    <w:abstractNumId w:val="17"/>
  </w:num>
  <w:num w:numId="32" w16cid:durableId="2144422395">
    <w:abstractNumId w:val="29"/>
  </w:num>
  <w:num w:numId="33" w16cid:durableId="1786459651">
    <w:abstractNumId w:val="29"/>
  </w:num>
  <w:num w:numId="34" w16cid:durableId="6213487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8612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79461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3218768">
    <w:abstractNumId w:val="28"/>
  </w:num>
  <w:num w:numId="38" w16cid:durableId="662660076">
    <w:abstractNumId w:val="26"/>
  </w:num>
  <w:num w:numId="39" w16cid:durableId="495265727">
    <w:abstractNumId w:val="18"/>
  </w:num>
  <w:num w:numId="40" w16cid:durableId="104707296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7039875">
    <w:abstractNumId w:val="36"/>
  </w:num>
  <w:num w:numId="42" w16cid:durableId="23332457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8EC"/>
    <w:rsid w:val="000001B6"/>
    <w:rsid w:val="00000292"/>
    <w:rsid w:val="0000040C"/>
    <w:rsid w:val="00001391"/>
    <w:rsid w:val="000016B5"/>
    <w:rsid w:val="0000196A"/>
    <w:rsid w:val="0000273E"/>
    <w:rsid w:val="0000351C"/>
    <w:rsid w:val="00003ACF"/>
    <w:rsid w:val="00003EE8"/>
    <w:rsid w:val="00004141"/>
    <w:rsid w:val="00004696"/>
    <w:rsid w:val="00004904"/>
    <w:rsid w:val="0000501B"/>
    <w:rsid w:val="00005617"/>
    <w:rsid w:val="00005813"/>
    <w:rsid w:val="00005C55"/>
    <w:rsid w:val="0000692A"/>
    <w:rsid w:val="000110A4"/>
    <w:rsid w:val="00011DB1"/>
    <w:rsid w:val="0001276D"/>
    <w:rsid w:val="00012F63"/>
    <w:rsid w:val="00013CAC"/>
    <w:rsid w:val="00013E63"/>
    <w:rsid w:val="0001439C"/>
    <w:rsid w:val="00015EA1"/>
    <w:rsid w:val="0001679B"/>
    <w:rsid w:val="00022F16"/>
    <w:rsid w:val="00022F57"/>
    <w:rsid w:val="000234A6"/>
    <w:rsid w:val="00023ACC"/>
    <w:rsid w:val="00024F69"/>
    <w:rsid w:val="00025456"/>
    <w:rsid w:val="00030E20"/>
    <w:rsid w:val="00030F11"/>
    <w:rsid w:val="00032180"/>
    <w:rsid w:val="00032272"/>
    <w:rsid w:val="00032397"/>
    <w:rsid w:val="00032AC5"/>
    <w:rsid w:val="000341B0"/>
    <w:rsid w:val="0003460B"/>
    <w:rsid w:val="000348AB"/>
    <w:rsid w:val="00035739"/>
    <w:rsid w:val="00035B59"/>
    <w:rsid w:val="00035E21"/>
    <w:rsid w:val="00035EFA"/>
    <w:rsid w:val="0003681E"/>
    <w:rsid w:val="00037318"/>
    <w:rsid w:val="0003769E"/>
    <w:rsid w:val="00040930"/>
    <w:rsid w:val="0004099E"/>
    <w:rsid w:val="00042052"/>
    <w:rsid w:val="000423CC"/>
    <w:rsid w:val="00043F92"/>
    <w:rsid w:val="000444BD"/>
    <w:rsid w:val="000457F3"/>
    <w:rsid w:val="00045959"/>
    <w:rsid w:val="00045F3E"/>
    <w:rsid w:val="00047BAF"/>
    <w:rsid w:val="00047C45"/>
    <w:rsid w:val="00050081"/>
    <w:rsid w:val="00050585"/>
    <w:rsid w:val="000520D1"/>
    <w:rsid w:val="00053009"/>
    <w:rsid w:val="00055CBC"/>
    <w:rsid w:val="00056583"/>
    <w:rsid w:val="00060102"/>
    <w:rsid w:val="00060EFD"/>
    <w:rsid w:val="00061975"/>
    <w:rsid w:val="00061A7E"/>
    <w:rsid w:val="00061A83"/>
    <w:rsid w:val="000623C4"/>
    <w:rsid w:val="000632EC"/>
    <w:rsid w:val="0006470F"/>
    <w:rsid w:val="00064735"/>
    <w:rsid w:val="0006528E"/>
    <w:rsid w:val="000652C8"/>
    <w:rsid w:val="00065E7A"/>
    <w:rsid w:val="0006674E"/>
    <w:rsid w:val="000669FE"/>
    <w:rsid w:val="00067248"/>
    <w:rsid w:val="00067723"/>
    <w:rsid w:val="00067888"/>
    <w:rsid w:val="00067BEE"/>
    <w:rsid w:val="00070302"/>
    <w:rsid w:val="00070973"/>
    <w:rsid w:val="00070B17"/>
    <w:rsid w:val="0007113F"/>
    <w:rsid w:val="0007169F"/>
    <w:rsid w:val="00072B70"/>
    <w:rsid w:val="0007338E"/>
    <w:rsid w:val="00073730"/>
    <w:rsid w:val="00075AE4"/>
    <w:rsid w:val="00075DEF"/>
    <w:rsid w:val="00076B3B"/>
    <w:rsid w:val="000776FE"/>
    <w:rsid w:val="0007784C"/>
    <w:rsid w:val="00077BE2"/>
    <w:rsid w:val="00077D76"/>
    <w:rsid w:val="00080AC8"/>
    <w:rsid w:val="00080AEC"/>
    <w:rsid w:val="00080C0E"/>
    <w:rsid w:val="000817C1"/>
    <w:rsid w:val="000818DF"/>
    <w:rsid w:val="00082134"/>
    <w:rsid w:val="00082D5E"/>
    <w:rsid w:val="00082E9E"/>
    <w:rsid w:val="000832F6"/>
    <w:rsid w:val="000836DE"/>
    <w:rsid w:val="00083BBB"/>
    <w:rsid w:val="00084712"/>
    <w:rsid w:val="00084B0F"/>
    <w:rsid w:val="0008539B"/>
    <w:rsid w:val="000857AD"/>
    <w:rsid w:val="000859BA"/>
    <w:rsid w:val="000859D3"/>
    <w:rsid w:val="00085ED5"/>
    <w:rsid w:val="00086589"/>
    <w:rsid w:val="0008730E"/>
    <w:rsid w:val="00087E0F"/>
    <w:rsid w:val="00090944"/>
    <w:rsid w:val="00090A31"/>
    <w:rsid w:val="00092412"/>
    <w:rsid w:val="0009360A"/>
    <w:rsid w:val="0009364C"/>
    <w:rsid w:val="000944C0"/>
    <w:rsid w:val="00094FA8"/>
    <w:rsid w:val="000957AC"/>
    <w:rsid w:val="0009595F"/>
    <w:rsid w:val="000959E6"/>
    <w:rsid w:val="00095E40"/>
    <w:rsid w:val="00095EAF"/>
    <w:rsid w:val="0009620A"/>
    <w:rsid w:val="0009756E"/>
    <w:rsid w:val="000A04AD"/>
    <w:rsid w:val="000A21E5"/>
    <w:rsid w:val="000A2D21"/>
    <w:rsid w:val="000A3227"/>
    <w:rsid w:val="000A3229"/>
    <w:rsid w:val="000A368B"/>
    <w:rsid w:val="000A49D9"/>
    <w:rsid w:val="000A6B62"/>
    <w:rsid w:val="000A71A4"/>
    <w:rsid w:val="000A73CE"/>
    <w:rsid w:val="000A797E"/>
    <w:rsid w:val="000B03A3"/>
    <w:rsid w:val="000B200E"/>
    <w:rsid w:val="000B47F1"/>
    <w:rsid w:val="000B4CFF"/>
    <w:rsid w:val="000B59D5"/>
    <w:rsid w:val="000B6602"/>
    <w:rsid w:val="000B6AAD"/>
    <w:rsid w:val="000B78A2"/>
    <w:rsid w:val="000C1687"/>
    <w:rsid w:val="000C1B5A"/>
    <w:rsid w:val="000C350F"/>
    <w:rsid w:val="000C49B3"/>
    <w:rsid w:val="000C5356"/>
    <w:rsid w:val="000C5769"/>
    <w:rsid w:val="000C633A"/>
    <w:rsid w:val="000C63A1"/>
    <w:rsid w:val="000C6B50"/>
    <w:rsid w:val="000C77FA"/>
    <w:rsid w:val="000C7D95"/>
    <w:rsid w:val="000D1A8F"/>
    <w:rsid w:val="000D2CCB"/>
    <w:rsid w:val="000D2D73"/>
    <w:rsid w:val="000D419D"/>
    <w:rsid w:val="000D7AD7"/>
    <w:rsid w:val="000D7D17"/>
    <w:rsid w:val="000D7EF5"/>
    <w:rsid w:val="000E0099"/>
    <w:rsid w:val="000E09E5"/>
    <w:rsid w:val="000E0B9A"/>
    <w:rsid w:val="000E1796"/>
    <w:rsid w:val="000E390C"/>
    <w:rsid w:val="000E403A"/>
    <w:rsid w:val="000E4759"/>
    <w:rsid w:val="000E48CE"/>
    <w:rsid w:val="000E4EF7"/>
    <w:rsid w:val="000E5167"/>
    <w:rsid w:val="000E52B1"/>
    <w:rsid w:val="000E5449"/>
    <w:rsid w:val="000E5998"/>
    <w:rsid w:val="000E6C6B"/>
    <w:rsid w:val="000E6E2F"/>
    <w:rsid w:val="000E7D8D"/>
    <w:rsid w:val="000E7E39"/>
    <w:rsid w:val="000F0566"/>
    <w:rsid w:val="000F2480"/>
    <w:rsid w:val="000F2E26"/>
    <w:rsid w:val="000F2F6D"/>
    <w:rsid w:val="000F3468"/>
    <w:rsid w:val="000F3567"/>
    <w:rsid w:val="000F47CA"/>
    <w:rsid w:val="000F5FED"/>
    <w:rsid w:val="000F60D3"/>
    <w:rsid w:val="000F6288"/>
    <w:rsid w:val="000F636C"/>
    <w:rsid w:val="000F72F9"/>
    <w:rsid w:val="00100002"/>
    <w:rsid w:val="0010143C"/>
    <w:rsid w:val="00102650"/>
    <w:rsid w:val="00102D0F"/>
    <w:rsid w:val="00102D49"/>
    <w:rsid w:val="00102E1D"/>
    <w:rsid w:val="00103782"/>
    <w:rsid w:val="00103D7C"/>
    <w:rsid w:val="00104854"/>
    <w:rsid w:val="00105043"/>
    <w:rsid w:val="00105178"/>
    <w:rsid w:val="00105588"/>
    <w:rsid w:val="00105C15"/>
    <w:rsid w:val="0010752F"/>
    <w:rsid w:val="00110133"/>
    <w:rsid w:val="00111AC3"/>
    <w:rsid w:val="001127BC"/>
    <w:rsid w:val="00112A5D"/>
    <w:rsid w:val="00113268"/>
    <w:rsid w:val="00113CF9"/>
    <w:rsid w:val="00116289"/>
    <w:rsid w:val="00117CBD"/>
    <w:rsid w:val="00120894"/>
    <w:rsid w:val="00122D09"/>
    <w:rsid w:val="001232B4"/>
    <w:rsid w:val="00123E8F"/>
    <w:rsid w:val="001255A4"/>
    <w:rsid w:val="001257B7"/>
    <w:rsid w:val="00125B06"/>
    <w:rsid w:val="001264D9"/>
    <w:rsid w:val="0012687C"/>
    <w:rsid w:val="00126A0E"/>
    <w:rsid w:val="00126ED1"/>
    <w:rsid w:val="00127E84"/>
    <w:rsid w:val="001302CF"/>
    <w:rsid w:val="00130899"/>
    <w:rsid w:val="00130C8D"/>
    <w:rsid w:val="00130CA6"/>
    <w:rsid w:val="00131796"/>
    <w:rsid w:val="00132974"/>
    <w:rsid w:val="00132AD4"/>
    <w:rsid w:val="00132F3D"/>
    <w:rsid w:val="00133A5F"/>
    <w:rsid w:val="001345C7"/>
    <w:rsid w:val="00136B21"/>
    <w:rsid w:val="00137393"/>
    <w:rsid w:val="001375D7"/>
    <w:rsid w:val="001378CD"/>
    <w:rsid w:val="00137CD6"/>
    <w:rsid w:val="0014016A"/>
    <w:rsid w:val="001401B6"/>
    <w:rsid w:val="001413BD"/>
    <w:rsid w:val="00141B84"/>
    <w:rsid w:val="00142BBD"/>
    <w:rsid w:val="00143636"/>
    <w:rsid w:val="00143918"/>
    <w:rsid w:val="00143C3B"/>
    <w:rsid w:val="00143D4D"/>
    <w:rsid w:val="00143FAD"/>
    <w:rsid w:val="001444F1"/>
    <w:rsid w:val="00146DEA"/>
    <w:rsid w:val="00147434"/>
    <w:rsid w:val="00147668"/>
    <w:rsid w:val="001476D1"/>
    <w:rsid w:val="0014798E"/>
    <w:rsid w:val="00147FE0"/>
    <w:rsid w:val="0015104E"/>
    <w:rsid w:val="0015253A"/>
    <w:rsid w:val="00152AF7"/>
    <w:rsid w:val="00153081"/>
    <w:rsid w:val="00153326"/>
    <w:rsid w:val="0015487F"/>
    <w:rsid w:val="00155DF7"/>
    <w:rsid w:val="001560A8"/>
    <w:rsid w:val="00156C91"/>
    <w:rsid w:val="00160412"/>
    <w:rsid w:val="00161DB3"/>
    <w:rsid w:val="001627B5"/>
    <w:rsid w:val="00162D90"/>
    <w:rsid w:val="00163774"/>
    <w:rsid w:val="00163CA4"/>
    <w:rsid w:val="00164AEA"/>
    <w:rsid w:val="00164E08"/>
    <w:rsid w:val="00165ADE"/>
    <w:rsid w:val="00166312"/>
    <w:rsid w:val="00166C03"/>
    <w:rsid w:val="00166D6B"/>
    <w:rsid w:val="00167DB9"/>
    <w:rsid w:val="00170AB6"/>
    <w:rsid w:val="0017314C"/>
    <w:rsid w:val="00173672"/>
    <w:rsid w:val="00174F59"/>
    <w:rsid w:val="0017570D"/>
    <w:rsid w:val="001764A3"/>
    <w:rsid w:val="00177382"/>
    <w:rsid w:val="0018181B"/>
    <w:rsid w:val="00183823"/>
    <w:rsid w:val="0018463A"/>
    <w:rsid w:val="00184744"/>
    <w:rsid w:val="00184F8C"/>
    <w:rsid w:val="00185E48"/>
    <w:rsid w:val="00186124"/>
    <w:rsid w:val="001870EE"/>
    <w:rsid w:val="001909D9"/>
    <w:rsid w:val="00192674"/>
    <w:rsid w:val="001928F6"/>
    <w:rsid w:val="001934D7"/>
    <w:rsid w:val="001937B5"/>
    <w:rsid w:val="001938F2"/>
    <w:rsid w:val="00193AFC"/>
    <w:rsid w:val="0019464E"/>
    <w:rsid w:val="001946D2"/>
    <w:rsid w:val="0019555D"/>
    <w:rsid w:val="00195ADC"/>
    <w:rsid w:val="00196B61"/>
    <w:rsid w:val="00197365"/>
    <w:rsid w:val="001A02A0"/>
    <w:rsid w:val="001A036D"/>
    <w:rsid w:val="001A072D"/>
    <w:rsid w:val="001A0C25"/>
    <w:rsid w:val="001A181C"/>
    <w:rsid w:val="001A1B63"/>
    <w:rsid w:val="001A21A0"/>
    <w:rsid w:val="001A242B"/>
    <w:rsid w:val="001A270B"/>
    <w:rsid w:val="001A2D27"/>
    <w:rsid w:val="001A5B50"/>
    <w:rsid w:val="001A5C66"/>
    <w:rsid w:val="001A5FD9"/>
    <w:rsid w:val="001A67A6"/>
    <w:rsid w:val="001A69E3"/>
    <w:rsid w:val="001B01F5"/>
    <w:rsid w:val="001B05E0"/>
    <w:rsid w:val="001B1815"/>
    <w:rsid w:val="001B1A2A"/>
    <w:rsid w:val="001B20CB"/>
    <w:rsid w:val="001B3315"/>
    <w:rsid w:val="001B3C19"/>
    <w:rsid w:val="001B434A"/>
    <w:rsid w:val="001B4E9C"/>
    <w:rsid w:val="001B5983"/>
    <w:rsid w:val="001B5DE9"/>
    <w:rsid w:val="001B5E4E"/>
    <w:rsid w:val="001B6369"/>
    <w:rsid w:val="001B685F"/>
    <w:rsid w:val="001B6AC4"/>
    <w:rsid w:val="001C100B"/>
    <w:rsid w:val="001C29BC"/>
    <w:rsid w:val="001C29EA"/>
    <w:rsid w:val="001C2EBE"/>
    <w:rsid w:val="001C30A1"/>
    <w:rsid w:val="001C33E1"/>
    <w:rsid w:val="001C34E1"/>
    <w:rsid w:val="001C351B"/>
    <w:rsid w:val="001C40CA"/>
    <w:rsid w:val="001C4715"/>
    <w:rsid w:val="001C522D"/>
    <w:rsid w:val="001C5377"/>
    <w:rsid w:val="001C5B06"/>
    <w:rsid w:val="001C7812"/>
    <w:rsid w:val="001D01A7"/>
    <w:rsid w:val="001D1A0C"/>
    <w:rsid w:val="001D2157"/>
    <w:rsid w:val="001D23F2"/>
    <w:rsid w:val="001D25B5"/>
    <w:rsid w:val="001D3733"/>
    <w:rsid w:val="001D4929"/>
    <w:rsid w:val="001D5564"/>
    <w:rsid w:val="001D62CA"/>
    <w:rsid w:val="001D73F3"/>
    <w:rsid w:val="001D7FF2"/>
    <w:rsid w:val="001E05B3"/>
    <w:rsid w:val="001E0D16"/>
    <w:rsid w:val="001E11BC"/>
    <w:rsid w:val="001E1382"/>
    <w:rsid w:val="001E1C5B"/>
    <w:rsid w:val="001E29FF"/>
    <w:rsid w:val="001E3423"/>
    <w:rsid w:val="001E350F"/>
    <w:rsid w:val="001E3A0B"/>
    <w:rsid w:val="001E3F87"/>
    <w:rsid w:val="001E52FA"/>
    <w:rsid w:val="001E54C6"/>
    <w:rsid w:val="001E5608"/>
    <w:rsid w:val="001E584A"/>
    <w:rsid w:val="001E6FA1"/>
    <w:rsid w:val="001E7885"/>
    <w:rsid w:val="001F073A"/>
    <w:rsid w:val="001F0807"/>
    <w:rsid w:val="001F1328"/>
    <w:rsid w:val="001F17F3"/>
    <w:rsid w:val="001F1E08"/>
    <w:rsid w:val="001F376E"/>
    <w:rsid w:val="001F3BB6"/>
    <w:rsid w:val="001F3C4B"/>
    <w:rsid w:val="001F4C0D"/>
    <w:rsid w:val="001F57B0"/>
    <w:rsid w:val="001F5990"/>
    <w:rsid w:val="001F5F26"/>
    <w:rsid w:val="001F6636"/>
    <w:rsid w:val="001F7468"/>
    <w:rsid w:val="00202C3E"/>
    <w:rsid w:val="002043AD"/>
    <w:rsid w:val="00204489"/>
    <w:rsid w:val="00204EE8"/>
    <w:rsid w:val="002052C4"/>
    <w:rsid w:val="002068C1"/>
    <w:rsid w:val="002100CA"/>
    <w:rsid w:val="00210468"/>
    <w:rsid w:val="00210A98"/>
    <w:rsid w:val="00210B18"/>
    <w:rsid w:val="00210DDA"/>
    <w:rsid w:val="00211315"/>
    <w:rsid w:val="0021228F"/>
    <w:rsid w:val="002131CF"/>
    <w:rsid w:val="00215987"/>
    <w:rsid w:val="00216044"/>
    <w:rsid w:val="0021664F"/>
    <w:rsid w:val="0021680B"/>
    <w:rsid w:val="00217003"/>
    <w:rsid w:val="002170C2"/>
    <w:rsid w:val="00217215"/>
    <w:rsid w:val="00217B74"/>
    <w:rsid w:val="00220D21"/>
    <w:rsid w:val="00220D4C"/>
    <w:rsid w:val="00220DF7"/>
    <w:rsid w:val="00221000"/>
    <w:rsid w:val="0022166F"/>
    <w:rsid w:val="00221BE6"/>
    <w:rsid w:val="00221F58"/>
    <w:rsid w:val="002223AE"/>
    <w:rsid w:val="0022269F"/>
    <w:rsid w:val="002233B2"/>
    <w:rsid w:val="002234BA"/>
    <w:rsid w:val="00223E00"/>
    <w:rsid w:val="0022462F"/>
    <w:rsid w:val="00224902"/>
    <w:rsid w:val="00225662"/>
    <w:rsid w:val="00225D46"/>
    <w:rsid w:val="002264EE"/>
    <w:rsid w:val="00227241"/>
    <w:rsid w:val="00230A53"/>
    <w:rsid w:val="00230B2A"/>
    <w:rsid w:val="00231041"/>
    <w:rsid w:val="002318E8"/>
    <w:rsid w:val="00232483"/>
    <w:rsid w:val="002327D5"/>
    <w:rsid w:val="00233568"/>
    <w:rsid w:val="002336A3"/>
    <w:rsid w:val="00233706"/>
    <w:rsid w:val="00233BF5"/>
    <w:rsid w:val="002347BF"/>
    <w:rsid w:val="00235D5F"/>
    <w:rsid w:val="00235E1C"/>
    <w:rsid w:val="002377AE"/>
    <w:rsid w:val="00237D8A"/>
    <w:rsid w:val="00240DC1"/>
    <w:rsid w:val="002412E7"/>
    <w:rsid w:val="002420FA"/>
    <w:rsid w:val="0024214E"/>
    <w:rsid w:val="00243B1B"/>
    <w:rsid w:val="0024417D"/>
    <w:rsid w:val="00244757"/>
    <w:rsid w:val="002449D3"/>
    <w:rsid w:val="00244EDB"/>
    <w:rsid w:val="0024568D"/>
    <w:rsid w:val="00246316"/>
    <w:rsid w:val="00247BB8"/>
    <w:rsid w:val="00247CC2"/>
    <w:rsid w:val="00251182"/>
    <w:rsid w:val="00251409"/>
    <w:rsid w:val="00251BFB"/>
    <w:rsid w:val="00252280"/>
    <w:rsid w:val="00252ECA"/>
    <w:rsid w:val="00253223"/>
    <w:rsid w:val="002542A0"/>
    <w:rsid w:val="002548EC"/>
    <w:rsid w:val="0025576F"/>
    <w:rsid w:val="002561D3"/>
    <w:rsid w:val="002571BC"/>
    <w:rsid w:val="00257428"/>
    <w:rsid w:val="00257F12"/>
    <w:rsid w:val="00260893"/>
    <w:rsid w:val="00260D3E"/>
    <w:rsid w:val="002612B7"/>
    <w:rsid w:val="00261F4D"/>
    <w:rsid w:val="0026215B"/>
    <w:rsid w:val="00262558"/>
    <w:rsid w:val="0026267C"/>
    <w:rsid w:val="00262C8A"/>
    <w:rsid w:val="00262F5D"/>
    <w:rsid w:val="0026406F"/>
    <w:rsid w:val="00264193"/>
    <w:rsid w:val="00264D00"/>
    <w:rsid w:val="002652C4"/>
    <w:rsid w:val="00265592"/>
    <w:rsid w:val="00266BF7"/>
    <w:rsid w:val="00267753"/>
    <w:rsid w:val="00270A71"/>
    <w:rsid w:val="00270AA9"/>
    <w:rsid w:val="00271CDE"/>
    <w:rsid w:val="002720C9"/>
    <w:rsid w:val="00272978"/>
    <w:rsid w:val="00273248"/>
    <w:rsid w:val="002736DD"/>
    <w:rsid w:val="00274375"/>
    <w:rsid w:val="00274848"/>
    <w:rsid w:val="00274A01"/>
    <w:rsid w:val="002751CD"/>
    <w:rsid w:val="002754F6"/>
    <w:rsid w:val="002759B6"/>
    <w:rsid w:val="00276823"/>
    <w:rsid w:val="00276B2F"/>
    <w:rsid w:val="00276E62"/>
    <w:rsid w:val="002770CE"/>
    <w:rsid w:val="0027772A"/>
    <w:rsid w:val="002777D8"/>
    <w:rsid w:val="002806BE"/>
    <w:rsid w:val="0028070F"/>
    <w:rsid w:val="00281B84"/>
    <w:rsid w:val="00281BEA"/>
    <w:rsid w:val="00282228"/>
    <w:rsid w:val="00283170"/>
    <w:rsid w:val="00283462"/>
    <w:rsid w:val="00283F1E"/>
    <w:rsid w:val="002841C6"/>
    <w:rsid w:val="00284A08"/>
    <w:rsid w:val="00284F66"/>
    <w:rsid w:val="0028512D"/>
    <w:rsid w:val="002856CF"/>
    <w:rsid w:val="00286B59"/>
    <w:rsid w:val="00287564"/>
    <w:rsid w:val="00287823"/>
    <w:rsid w:val="0028798A"/>
    <w:rsid w:val="002902AE"/>
    <w:rsid w:val="0029265C"/>
    <w:rsid w:val="0029440D"/>
    <w:rsid w:val="002945C8"/>
    <w:rsid w:val="00294705"/>
    <w:rsid w:val="002957CA"/>
    <w:rsid w:val="00295B9F"/>
    <w:rsid w:val="00295E9A"/>
    <w:rsid w:val="00295F04"/>
    <w:rsid w:val="00295FE4"/>
    <w:rsid w:val="002963C7"/>
    <w:rsid w:val="00296C69"/>
    <w:rsid w:val="002977F2"/>
    <w:rsid w:val="002A12E8"/>
    <w:rsid w:val="002A12EF"/>
    <w:rsid w:val="002A154D"/>
    <w:rsid w:val="002A16B2"/>
    <w:rsid w:val="002A19C5"/>
    <w:rsid w:val="002A1E0C"/>
    <w:rsid w:val="002A2315"/>
    <w:rsid w:val="002A3876"/>
    <w:rsid w:val="002A39AD"/>
    <w:rsid w:val="002A51C7"/>
    <w:rsid w:val="002A56B6"/>
    <w:rsid w:val="002A5DC1"/>
    <w:rsid w:val="002A5FFE"/>
    <w:rsid w:val="002A6255"/>
    <w:rsid w:val="002A66E7"/>
    <w:rsid w:val="002A6D44"/>
    <w:rsid w:val="002B024D"/>
    <w:rsid w:val="002B3F75"/>
    <w:rsid w:val="002B444E"/>
    <w:rsid w:val="002B4489"/>
    <w:rsid w:val="002B49C7"/>
    <w:rsid w:val="002B5542"/>
    <w:rsid w:val="002B5ADA"/>
    <w:rsid w:val="002B6185"/>
    <w:rsid w:val="002B77B6"/>
    <w:rsid w:val="002B7D28"/>
    <w:rsid w:val="002C042F"/>
    <w:rsid w:val="002C1D14"/>
    <w:rsid w:val="002C1EDA"/>
    <w:rsid w:val="002C2721"/>
    <w:rsid w:val="002C2D7F"/>
    <w:rsid w:val="002C37C5"/>
    <w:rsid w:val="002C3843"/>
    <w:rsid w:val="002C3E64"/>
    <w:rsid w:val="002C4D00"/>
    <w:rsid w:val="002C5326"/>
    <w:rsid w:val="002C542A"/>
    <w:rsid w:val="002C56DB"/>
    <w:rsid w:val="002C5A86"/>
    <w:rsid w:val="002C6090"/>
    <w:rsid w:val="002C6155"/>
    <w:rsid w:val="002C6157"/>
    <w:rsid w:val="002C67BC"/>
    <w:rsid w:val="002C7AC6"/>
    <w:rsid w:val="002C7B7E"/>
    <w:rsid w:val="002D02E9"/>
    <w:rsid w:val="002D09D3"/>
    <w:rsid w:val="002D1C2C"/>
    <w:rsid w:val="002D31C8"/>
    <w:rsid w:val="002D49BC"/>
    <w:rsid w:val="002D5907"/>
    <w:rsid w:val="002D5BF0"/>
    <w:rsid w:val="002D5E40"/>
    <w:rsid w:val="002D68BB"/>
    <w:rsid w:val="002D7B0C"/>
    <w:rsid w:val="002E0B00"/>
    <w:rsid w:val="002E0D48"/>
    <w:rsid w:val="002E259C"/>
    <w:rsid w:val="002E294E"/>
    <w:rsid w:val="002E398B"/>
    <w:rsid w:val="002E3AD0"/>
    <w:rsid w:val="002E4915"/>
    <w:rsid w:val="002E4FC6"/>
    <w:rsid w:val="002E5858"/>
    <w:rsid w:val="002E6056"/>
    <w:rsid w:val="002E63D8"/>
    <w:rsid w:val="002E7F5A"/>
    <w:rsid w:val="002F052E"/>
    <w:rsid w:val="002F0B6F"/>
    <w:rsid w:val="002F3337"/>
    <w:rsid w:val="002F3468"/>
    <w:rsid w:val="002F4343"/>
    <w:rsid w:val="002F4938"/>
    <w:rsid w:val="002F51B9"/>
    <w:rsid w:val="002F52B7"/>
    <w:rsid w:val="002F5508"/>
    <w:rsid w:val="002F563B"/>
    <w:rsid w:val="002F64BC"/>
    <w:rsid w:val="002F6AC3"/>
    <w:rsid w:val="002F6E5B"/>
    <w:rsid w:val="002F7B78"/>
    <w:rsid w:val="003001BE"/>
    <w:rsid w:val="003005AA"/>
    <w:rsid w:val="003006BF"/>
    <w:rsid w:val="003009D3"/>
    <w:rsid w:val="00301C2A"/>
    <w:rsid w:val="003025AB"/>
    <w:rsid w:val="003027A1"/>
    <w:rsid w:val="00302E34"/>
    <w:rsid w:val="003038B8"/>
    <w:rsid w:val="00303A74"/>
    <w:rsid w:val="00303E26"/>
    <w:rsid w:val="00304547"/>
    <w:rsid w:val="00304F8D"/>
    <w:rsid w:val="00305248"/>
    <w:rsid w:val="00305D97"/>
    <w:rsid w:val="00306B0D"/>
    <w:rsid w:val="00306D11"/>
    <w:rsid w:val="00307197"/>
    <w:rsid w:val="003078C0"/>
    <w:rsid w:val="00310547"/>
    <w:rsid w:val="003106A3"/>
    <w:rsid w:val="00311AD2"/>
    <w:rsid w:val="003122AC"/>
    <w:rsid w:val="00312702"/>
    <w:rsid w:val="00312988"/>
    <w:rsid w:val="00313141"/>
    <w:rsid w:val="00313AE2"/>
    <w:rsid w:val="00314162"/>
    <w:rsid w:val="003154BE"/>
    <w:rsid w:val="00316099"/>
    <w:rsid w:val="00316258"/>
    <w:rsid w:val="00316E15"/>
    <w:rsid w:val="003175F7"/>
    <w:rsid w:val="00320055"/>
    <w:rsid w:val="00320A72"/>
    <w:rsid w:val="00321081"/>
    <w:rsid w:val="003210D4"/>
    <w:rsid w:val="00321C5F"/>
    <w:rsid w:val="00321C86"/>
    <w:rsid w:val="00321D88"/>
    <w:rsid w:val="00324F85"/>
    <w:rsid w:val="00325368"/>
    <w:rsid w:val="00326A20"/>
    <w:rsid w:val="00326DF8"/>
    <w:rsid w:val="00327874"/>
    <w:rsid w:val="00327900"/>
    <w:rsid w:val="00330125"/>
    <w:rsid w:val="00331334"/>
    <w:rsid w:val="0033160C"/>
    <w:rsid w:val="00331996"/>
    <w:rsid w:val="00331D69"/>
    <w:rsid w:val="00332628"/>
    <w:rsid w:val="0033317B"/>
    <w:rsid w:val="00333798"/>
    <w:rsid w:val="00333E67"/>
    <w:rsid w:val="003350E8"/>
    <w:rsid w:val="003359FA"/>
    <w:rsid w:val="00335BAA"/>
    <w:rsid w:val="00337720"/>
    <w:rsid w:val="00337993"/>
    <w:rsid w:val="00337A7F"/>
    <w:rsid w:val="0034113E"/>
    <w:rsid w:val="00341162"/>
    <w:rsid w:val="003418C0"/>
    <w:rsid w:val="00341D5C"/>
    <w:rsid w:val="003421B5"/>
    <w:rsid w:val="003424B3"/>
    <w:rsid w:val="00344540"/>
    <w:rsid w:val="0034473F"/>
    <w:rsid w:val="003459F1"/>
    <w:rsid w:val="00346351"/>
    <w:rsid w:val="0034666F"/>
    <w:rsid w:val="00347D3A"/>
    <w:rsid w:val="00350328"/>
    <w:rsid w:val="00351E36"/>
    <w:rsid w:val="00353BB1"/>
    <w:rsid w:val="00353F8F"/>
    <w:rsid w:val="00355E93"/>
    <w:rsid w:val="00356798"/>
    <w:rsid w:val="00356AAB"/>
    <w:rsid w:val="00357B90"/>
    <w:rsid w:val="00360125"/>
    <w:rsid w:val="00360498"/>
    <w:rsid w:val="00362CD8"/>
    <w:rsid w:val="003632C7"/>
    <w:rsid w:val="00363CC2"/>
    <w:rsid w:val="0036453B"/>
    <w:rsid w:val="00364B0B"/>
    <w:rsid w:val="00364FF8"/>
    <w:rsid w:val="003660BA"/>
    <w:rsid w:val="003664A6"/>
    <w:rsid w:val="00366BD8"/>
    <w:rsid w:val="00367820"/>
    <w:rsid w:val="00367BC9"/>
    <w:rsid w:val="003701CE"/>
    <w:rsid w:val="0037027F"/>
    <w:rsid w:val="00372058"/>
    <w:rsid w:val="00372061"/>
    <w:rsid w:val="003722FB"/>
    <w:rsid w:val="00373448"/>
    <w:rsid w:val="0037350B"/>
    <w:rsid w:val="00373514"/>
    <w:rsid w:val="00373A16"/>
    <w:rsid w:val="003750F0"/>
    <w:rsid w:val="0037594A"/>
    <w:rsid w:val="003762D9"/>
    <w:rsid w:val="00376C41"/>
    <w:rsid w:val="003776DC"/>
    <w:rsid w:val="003779FB"/>
    <w:rsid w:val="00377AF5"/>
    <w:rsid w:val="00380B92"/>
    <w:rsid w:val="00381763"/>
    <w:rsid w:val="003832C7"/>
    <w:rsid w:val="00384454"/>
    <w:rsid w:val="00384610"/>
    <w:rsid w:val="003868FE"/>
    <w:rsid w:val="0038746D"/>
    <w:rsid w:val="0038749C"/>
    <w:rsid w:val="00387A3F"/>
    <w:rsid w:val="00387B69"/>
    <w:rsid w:val="00387FC3"/>
    <w:rsid w:val="0039095A"/>
    <w:rsid w:val="00391452"/>
    <w:rsid w:val="003927BC"/>
    <w:rsid w:val="003930AE"/>
    <w:rsid w:val="00393666"/>
    <w:rsid w:val="0039392E"/>
    <w:rsid w:val="00393CA3"/>
    <w:rsid w:val="00393ECD"/>
    <w:rsid w:val="0039401B"/>
    <w:rsid w:val="00394069"/>
    <w:rsid w:val="003944D9"/>
    <w:rsid w:val="00394ABC"/>
    <w:rsid w:val="00395AE5"/>
    <w:rsid w:val="003973E7"/>
    <w:rsid w:val="0039792C"/>
    <w:rsid w:val="00397B65"/>
    <w:rsid w:val="00397F2C"/>
    <w:rsid w:val="003A060C"/>
    <w:rsid w:val="003A06C2"/>
    <w:rsid w:val="003A0802"/>
    <w:rsid w:val="003A0CD5"/>
    <w:rsid w:val="003A1133"/>
    <w:rsid w:val="003A11F1"/>
    <w:rsid w:val="003A1233"/>
    <w:rsid w:val="003A171C"/>
    <w:rsid w:val="003A2DF6"/>
    <w:rsid w:val="003A38E7"/>
    <w:rsid w:val="003A3AA4"/>
    <w:rsid w:val="003A3BD9"/>
    <w:rsid w:val="003A4B9A"/>
    <w:rsid w:val="003A4C77"/>
    <w:rsid w:val="003A5A63"/>
    <w:rsid w:val="003A7310"/>
    <w:rsid w:val="003A7F4C"/>
    <w:rsid w:val="003B05EB"/>
    <w:rsid w:val="003B188A"/>
    <w:rsid w:val="003B2C5C"/>
    <w:rsid w:val="003B3342"/>
    <w:rsid w:val="003B35D9"/>
    <w:rsid w:val="003B3B52"/>
    <w:rsid w:val="003B3C59"/>
    <w:rsid w:val="003B70E4"/>
    <w:rsid w:val="003B74BC"/>
    <w:rsid w:val="003B777B"/>
    <w:rsid w:val="003C0FE8"/>
    <w:rsid w:val="003C1659"/>
    <w:rsid w:val="003C1CA2"/>
    <w:rsid w:val="003C2126"/>
    <w:rsid w:val="003C36C3"/>
    <w:rsid w:val="003C38C5"/>
    <w:rsid w:val="003C3F4F"/>
    <w:rsid w:val="003C43F8"/>
    <w:rsid w:val="003C488E"/>
    <w:rsid w:val="003C4991"/>
    <w:rsid w:val="003C4CC9"/>
    <w:rsid w:val="003C4D2F"/>
    <w:rsid w:val="003C63E1"/>
    <w:rsid w:val="003C65D0"/>
    <w:rsid w:val="003D0EB3"/>
    <w:rsid w:val="003D0FDC"/>
    <w:rsid w:val="003D1634"/>
    <w:rsid w:val="003D3072"/>
    <w:rsid w:val="003D34A6"/>
    <w:rsid w:val="003D3C19"/>
    <w:rsid w:val="003D3D87"/>
    <w:rsid w:val="003D4344"/>
    <w:rsid w:val="003D50F6"/>
    <w:rsid w:val="003D584A"/>
    <w:rsid w:val="003D5BD9"/>
    <w:rsid w:val="003D6925"/>
    <w:rsid w:val="003D6BA2"/>
    <w:rsid w:val="003E03A6"/>
    <w:rsid w:val="003E0AFC"/>
    <w:rsid w:val="003E10DB"/>
    <w:rsid w:val="003E2FDC"/>
    <w:rsid w:val="003E51A9"/>
    <w:rsid w:val="003E56ED"/>
    <w:rsid w:val="003E7AA3"/>
    <w:rsid w:val="003F022B"/>
    <w:rsid w:val="003F06FF"/>
    <w:rsid w:val="003F11A9"/>
    <w:rsid w:val="003F139E"/>
    <w:rsid w:val="003F1676"/>
    <w:rsid w:val="003F2493"/>
    <w:rsid w:val="003F281F"/>
    <w:rsid w:val="003F2950"/>
    <w:rsid w:val="003F33B7"/>
    <w:rsid w:val="003F3708"/>
    <w:rsid w:val="003F3D67"/>
    <w:rsid w:val="003F3DCA"/>
    <w:rsid w:val="003F3DD3"/>
    <w:rsid w:val="003F4F53"/>
    <w:rsid w:val="003F7D13"/>
    <w:rsid w:val="003F7EAE"/>
    <w:rsid w:val="00400265"/>
    <w:rsid w:val="00400744"/>
    <w:rsid w:val="00400D50"/>
    <w:rsid w:val="00402644"/>
    <w:rsid w:val="00402E25"/>
    <w:rsid w:val="0040313B"/>
    <w:rsid w:val="00403821"/>
    <w:rsid w:val="004041BF"/>
    <w:rsid w:val="00404D52"/>
    <w:rsid w:val="00404D75"/>
    <w:rsid w:val="00405824"/>
    <w:rsid w:val="00406458"/>
    <w:rsid w:val="004069F1"/>
    <w:rsid w:val="0041003E"/>
    <w:rsid w:val="0041099E"/>
    <w:rsid w:val="00410A97"/>
    <w:rsid w:val="00411761"/>
    <w:rsid w:val="004129B4"/>
    <w:rsid w:val="00412B5C"/>
    <w:rsid w:val="00414F63"/>
    <w:rsid w:val="004177DC"/>
    <w:rsid w:val="0042089E"/>
    <w:rsid w:val="00420F96"/>
    <w:rsid w:val="0042109D"/>
    <w:rsid w:val="00421333"/>
    <w:rsid w:val="0042207E"/>
    <w:rsid w:val="004220B5"/>
    <w:rsid w:val="004220F2"/>
    <w:rsid w:val="00422814"/>
    <w:rsid w:val="0042340D"/>
    <w:rsid w:val="00425E6D"/>
    <w:rsid w:val="00425FC4"/>
    <w:rsid w:val="00426180"/>
    <w:rsid w:val="00426675"/>
    <w:rsid w:val="00426A34"/>
    <w:rsid w:val="00426C2D"/>
    <w:rsid w:val="004270D0"/>
    <w:rsid w:val="0042750B"/>
    <w:rsid w:val="004306BF"/>
    <w:rsid w:val="00430933"/>
    <w:rsid w:val="0043177C"/>
    <w:rsid w:val="00432A23"/>
    <w:rsid w:val="00433648"/>
    <w:rsid w:val="004340CC"/>
    <w:rsid w:val="004346D2"/>
    <w:rsid w:val="00434C53"/>
    <w:rsid w:val="004367D2"/>
    <w:rsid w:val="00436B5F"/>
    <w:rsid w:val="00440030"/>
    <w:rsid w:val="004421C2"/>
    <w:rsid w:val="004434B9"/>
    <w:rsid w:val="004435DA"/>
    <w:rsid w:val="004437E8"/>
    <w:rsid w:val="00443FD0"/>
    <w:rsid w:val="00444283"/>
    <w:rsid w:val="004449CD"/>
    <w:rsid w:val="00446F62"/>
    <w:rsid w:val="00447FCB"/>
    <w:rsid w:val="00450693"/>
    <w:rsid w:val="004534A5"/>
    <w:rsid w:val="00453507"/>
    <w:rsid w:val="00453DE8"/>
    <w:rsid w:val="00453E59"/>
    <w:rsid w:val="00454262"/>
    <w:rsid w:val="00454B7A"/>
    <w:rsid w:val="004556CA"/>
    <w:rsid w:val="00455D3E"/>
    <w:rsid w:val="004565DB"/>
    <w:rsid w:val="00457129"/>
    <w:rsid w:val="0045742A"/>
    <w:rsid w:val="0045746E"/>
    <w:rsid w:val="00457DEB"/>
    <w:rsid w:val="00461B7A"/>
    <w:rsid w:val="004621D4"/>
    <w:rsid w:val="00462215"/>
    <w:rsid w:val="00463B85"/>
    <w:rsid w:val="00464168"/>
    <w:rsid w:val="00464863"/>
    <w:rsid w:val="00464B70"/>
    <w:rsid w:val="00465680"/>
    <w:rsid w:val="00465774"/>
    <w:rsid w:val="00465C17"/>
    <w:rsid w:val="00465EE9"/>
    <w:rsid w:val="00466AC0"/>
    <w:rsid w:val="00466C21"/>
    <w:rsid w:val="00467418"/>
    <w:rsid w:val="004678CC"/>
    <w:rsid w:val="00467A31"/>
    <w:rsid w:val="00467AAD"/>
    <w:rsid w:val="00470380"/>
    <w:rsid w:val="0047053F"/>
    <w:rsid w:val="004706AD"/>
    <w:rsid w:val="00470EFB"/>
    <w:rsid w:val="00471EBD"/>
    <w:rsid w:val="00472D45"/>
    <w:rsid w:val="00472E2C"/>
    <w:rsid w:val="0047436D"/>
    <w:rsid w:val="0047572D"/>
    <w:rsid w:val="00475813"/>
    <w:rsid w:val="00475A24"/>
    <w:rsid w:val="00475F5C"/>
    <w:rsid w:val="004760BF"/>
    <w:rsid w:val="004763A2"/>
    <w:rsid w:val="00476538"/>
    <w:rsid w:val="00476D37"/>
    <w:rsid w:val="004772EA"/>
    <w:rsid w:val="004773E5"/>
    <w:rsid w:val="004777CA"/>
    <w:rsid w:val="004806D4"/>
    <w:rsid w:val="00480C75"/>
    <w:rsid w:val="00481C50"/>
    <w:rsid w:val="00482FBA"/>
    <w:rsid w:val="00483683"/>
    <w:rsid w:val="004840FF"/>
    <w:rsid w:val="004843CF"/>
    <w:rsid w:val="00485911"/>
    <w:rsid w:val="004863BB"/>
    <w:rsid w:val="004866B1"/>
    <w:rsid w:val="00487136"/>
    <w:rsid w:val="00487A1A"/>
    <w:rsid w:val="00491693"/>
    <w:rsid w:val="0049206C"/>
    <w:rsid w:val="00492BDB"/>
    <w:rsid w:val="004953DF"/>
    <w:rsid w:val="004958CD"/>
    <w:rsid w:val="00495CB3"/>
    <w:rsid w:val="00496600"/>
    <w:rsid w:val="004968C4"/>
    <w:rsid w:val="00496AE1"/>
    <w:rsid w:val="0049756C"/>
    <w:rsid w:val="004A0684"/>
    <w:rsid w:val="004A0C45"/>
    <w:rsid w:val="004A1CE1"/>
    <w:rsid w:val="004A209F"/>
    <w:rsid w:val="004A20C5"/>
    <w:rsid w:val="004A2242"/>
    <w:rsid w:val="004A2575"/>
    <w:rsid w:val="004A278E"/>
    <w:rsid w:val="004A27BA"/>
    <w:rsid w:val="004A28D6"/>
    <w:rsid w:val="004A2921"/>
    <w:rsid w:val="004A2937"/>
    <w:rsid w:val="004A2CCE"/>
    <w:rsid w:val="004A38DB"/>
    <w:rsid w:val="004A434E"/>
    <w:rsid w:val="004A4A92"/>
    <w:rsid w:val="004A4E3C"/>
    <w:rsid w:val="004A4E45"/>
    <w:rsid w:val="004B01CB"/>
    <w:rsid w:val="004B224E"/>
    <w:rsid w:val="004B232F"/>
    <w:rsid w:val="004B2C95"/>
    <w:rsid w:val="004B2D9F"/>
    <w:rsid w:val="004B458E"/>
    <w:rsid w:val="004B500A"/>
    <w:rsid w:val="004B5DAF"/>
    <w:rsid w:val="004B5E74"/>
    <w:rsid w:val="004B74FD"/>
    <w:rsid w:val="004C18A5"/>
    <w:rsid w:val="004C3770"/>
    <w:rsid w:val="004C3AAF"/>
    <w:rsid w:val="004C41EF"/>
    <w:rsid w:val="004C4756"/>
    <w:rsid w:val="004C4775"/>
    <w:rsid w:val="004C4949"/>
    <w:rsid w:val="004C5C92"/>
    <w:rsid w:val="004C7CCD"/>
    <w:rsid w:val="004D0ABF"/>
    <w:rsid w:val="004D109A"/>
    <w:rsid w:val="004D1C6F"/>
    <w:rsid w:val="004D207F"/>
    <w:rsid w:val="004D21D4"/>
    <w:rsid w:val="004D2788"/>
    <w:rsid w:val="004D3328"/>
    <w:rsid w:val="004D411F"/>
    <w:rsid w:val="004D5F3C"/>
    <w:rsid w:val="004D662E"/>
    <w:rsid w:val="004E0DE7"/>
    <w:rsid w:val="004E1890"/>
    <w:rsid w:val="004E2D01"/>
    <w:rsid w:val="004E2D1E"/>
    <w:rsid w:val="004E2D5E"/>
    <w:rsid w:val="004E39AF"/>
    <w:rsid w:val="004E3BFD"/>
    <w:rsid w:val="004E405E"/>
    <w:rsid w:val="004E4BDE"/>
    <w:rsid w:val="004E5261"/>
    <w:rsid w:val="004E55C3"/>
    <w:rsid w:val="004E59D8"/>
    <w:rsid w:val="004E60A6"/>
    <w:rsid w:val="004E68F1"/>
    <w:rsid w:val="004E712C"/>
    <w:rsid w:val="004F0442"/>
    <w:rsid w:val="004F0C10"/>
    <w:rsid w:val="004F1731"/>
    <w:rsid w:val="004F1DE3"/>
    <w:rsid w:val="004F20F9"/>
    <w:rsid w:val="004F241B"/>
    <w:rsid w:val="004F28F7"/>
    <w:rsid w:val="004F2EAA"/>
    <w:rsid w:val="004F2FAA"/>
    <w:rsid w:val="004F303C"/>
    <w:rsid w:val="004F33D7"/>
    <w:rsid w:val="004F484A"/>
    <w:rsid w:val="004F51EC"/>
    <w:rsid w:val="004F5615"/>
    <w:rsid w:val="004F63EF"/>
    <w:rsid w:val="004F64E1"/>
    <w:rsid w:val="004F6CAD"/>
    <w:rsid w:val="004F7025"/>
    <w:rsid w:val="005000C2"/>
    <w:rsid w:val="005004DC"/>
    <w:rsid w:val="00500791"/>
    <w:rsid w:val="0050082D"/>
    <w:rsid w:val="005019C6"/>
    <w:rsid w:val="00501B79"/>
    <w:rsid w:val="00501E15"/>
    <w:rsid w:val="00502D47"/>
    <w:rsid w:val="00503382"/>
    <w:rsid w:val="00503E9A"/>
    <w:rsid w:val="00503FBB"/>
    <w:rsid w:val="00503FEE"/>
    <w:rsid w:val="005041E0"/>
    <w:rsid w:val="005047E9"/>
    <w:rsid w:val="00504954"/>
    <w:rsid w:val="00504ECE"/>
    <w:rsid w:val="0050551F"/>
    <w:rsid w:val="005060C8"/>
    <w:rsid w:val="005062B0"/>
    <w:rsid w:val="00506F2A"/>
    <w:rsid w:val="00507865"/>
    <w:rsid w:val="00511888"/>
    <w:rsid w:val="00512B54"/>
    <w:rsid w:val="00513EFF"/>
    <w:rsid w:val="00514288"/>
    <w:rsid w:val="00514D42"/>
    <w:rsid w:val="005155F2"/>
    <w:rsid w:val="00517F95"/>
    <w:rsid w:val="00520420"/>
    <w:rsid w:val="005205E6"/>
    <w:rsid w:val="00520DD1"/>
    <w:rsid w:val="00521CA1"/>
    <w:rsid w:val="005235E4"/>
    <w:rsid w:val="005236E2"/>
    <w:rsid w:val="00523B8B"/>
    <w:rsid w:val="00524268"/>
    <w:rsid w:val="00524D21"/>
    <w:rsid w:val="00526813"/>
    <w:rsid w:val="0052727E"/>
    <w:rsid w:val="00527778"/>
    <w:rsid w:val="00530266"/>
    <w:rsid w:val="0053079F"/>
    <w:rsid w:val="00530C23"/>
    <w:rsid w:val="0053142F"/>
    <w:rsid w:val="00532606"/>
    <w:rsid w:val="00533B71"/>
    <w:rsid w:val="00533F72"/>
    <w:rsid w:val="00533FC0"/>
    <w:rsid w:val="00534685"/>
    <w:rsid w:val="00534A46"/>
    <w:rsid w:val="00534F54"/>
    <w:rsid w:val="00534F68"/>
    <w:rsid w:val="0053575C"/>
    <w:rsid w:val="00535F15"/>
    <w:rsid w:val="005367AF"/>
    <w:rsid w:val="0053697E"/>
    <w:rsid w:val="00536AF4"/>
    <w:rsid w:val="00540309"/>
    <w:rsid w:val="00540827"/>
    <w:rsid w:val="00540BE0"/>
    <w:rsid w:val="00540FDD"/>
    <w:rsid w:val="00541886"/>
    <w:rsid w:val="00541B9B"/>
    <w:rsid w:val="005423CA"/>
    <w:rsid w:val="0054276D"/>
    <w:rsid w:val="005432FF"/>
    <w:rsid w:val="00543F65"/>
    <w:rsid w:val="00544078"/>
    <w:rsid w:val="00544139"/>
    <w:rsid w:val="00545338"/>
    <w:rsid w:val="0054545D"/>
    <w:rsid w:val="00546B44"/>
    <w:rsid w:val="00546E62"/>
    <w:rsid w:val="005504C6"/>
    <w:rsid w:val="005504F6"/>
    <w:rsid w:val="00552280"/>
    <w:rsid w:val="005529BF"/>
    <w:rsid w:val="00553EBB"/>
    <w:rsid w:val="00554E31"/>
    <w:rsid w:val="005553DC"/>
    <w:rsid w:val="005556A9"/>
    <w:rsid w:val="00556B37"/>
    <w:rsid w:val="00556B3A"/>
    <w:rsid w:val="00556C14"/>
    <w:rsid w:val="00556EE5"/>
    <w:rsid w:val="00557A13"/>
    <w:rsid w:val="00557DA6"/>
    <w:rsid w:val="00560695"/>
    <w:rsid w:val="005607A4"/>
    <w:rsid w:val="00560D36"/>
    <w:rsid w:val="00561A66"/>
    <w:rsid w:val="005632F7"/>
    <w:rsid w:val="005634D0"/>
    <w:rsid w:val="00564375"/>
    <w:rsid w:val="00565145"/>
    <w:rsid w:val="005655DF"/>
    <w:rsid w:val="00566202"/>
    <w:rsid w:val="00566969"/>
    <w:rsid w:val="00566B9E"/>
    <w:rsid w:val="00570415"/>
    <w:rsid w:val="00570671"/>
    <w:rsid w:val="00570A2A"/>
    <w:rsid w:val="00570FD9"/>
    <w:rsid w:val="00571214"/>
    <w:rsid w:val="00572242"/>
    <w:rsid w:val="005723AD"/>
    <w:rsid w:val="005729A7"/>
    <w:rsid w:val="00572C64"/>
    <w:rsid w:val="00573205"/>
    <w:rsid w:val="0057386F"/>
    <w:rsid w:val="00573B3E"/>
    <w:rsid w:val="0057404C"/>
    <w:rsid w:val="00574E0D"/>
    <w:rsid w:val="00574FFA"/>
    <w:rsid w:val="00575052"/>
    <w:rsid w:val="005751B6"/>
    <w:rsid w:val="00575405"/>
    <w:rsid w:val="00575458"/>
    <w:rsid w:val="00576497"/>
    <w:rsid w:val="00576E0D"/>
    <w:rsid w:val="00576EDC"/>
    <w:rsid w:val="005779AD"/>
    <w:rsid w:val="00577E63"/>
    <w:rsid w:val="0058012A"/>
    <w:rsid w:val="0058111A"/>
    <w:rsid w:val="00581471"/>
    <w:rsid w:val="005817B8"/>
    <w:rsid w:val="00581A53"/>
    <w:rsid w:val="005837B9"/>
    <w:rsid w:val="005838DE"/>
    <w:rsid w:val="00583C52"/>
    <w:rsid w:val="00583D97"/>
    <w:rsid w:val="005848F9"/>
    <w:rsid w:val="00584B26"/>
    <w:rsid w:val="005870A5"/>
    <w:rsid w:val="005870B6"/>
    <w:rsid w:val="005909BA"/>
    <w:rsid w:val="00590B58"/>
    <w:rsid w:val="00590FE5"/>
    <w:rsid w:val="00591C13"/>
    <w:rsid w:val="00591F19"/>
    <w:rsid w:val="00592594"/>
    <w:rsid w:val="00593757"/>
    <w:rsid w:val="005945EA"/>
    <w:rsid w:val="005954B5"/>
    <w:rsid w:val="00595987"/>
    <w:rsid w:val="005967B4"/>
    <w:rsid w:val="00597826"/>
    <w:rsid w:val="005A2602"/>
    <w:rsid w:val="005A2E16"/>
    <w:rsid w:val="005A3073"/>
    <w:rsid w:val="005A464F"/>
    <w:rsid w:val="005A4F4C"/>
    <w:rsid w:val="005A7A65"/>
    <w:rsid w:val="005A7E0C"/>
    <w:rsid w:val="005A7E78"/>
    <w:rsid w:val="005A7F95"/>
    <w:rsid w:val="005B0872"/>
    <w:rsid w:val="005B0C92"/>
    <w:rsid w:val="005B0ECA"/>
    <w:rsid w:val="005B1144"/>
    <w:rsid w:val="005B1B2C"/>
    <w:rsid w:val="005B1F2A"/>
    <w:rsid w:val="005B2AAF"/>
    <w:rsid w:val="005B3002"/>
    <w:rsid w:val="005B4277"/>
    <w:rsid w:val="005B4B87"/>
    <w:rsid w:val="005B5B9D"/>
    <w:rsid w:val="005B6CAC"/>
    <w:rsid w:val="005B709B"/>
    <w:rsid w:val="005B7379"/>
    <w:rsid w:val="005C04FB"/>
    <w:rsid w:val="005C0A31"/>
    <w:rsid w:val="005C0AF2"/>
    <w:rsid w:val="005C11A8"/>
    <w:rsid w:val="005C1725"/>
    <w:rsid w:val="005C1738"/>
    <w:rsid w:val="005C18FD"/>
    <w:rsid w:val="005C1CC4"/>
    <w:rsid w:val="005C2205"/>
    <w:rsid w:val="005C2379"/>
    <w:rsid w:val="005C3A86"/>
    <w:rsid w:val="005C3D79"/>
    <w:rsid w:val="005C52A0"/>
    <w:rsid w:val="005C53C9"/>
    <w:rsid w:val="005C5724"/>
    <w:rsid w:val="005C58BC"/>
    <w:rsid w:val="005C5C9F"/>
    <w:rsid w:val="005C6701"/>
    <w:rsid w:val="005C6BBC"/>
    <w:rsid w:val="005C765D"/>
    <w:rsid w:val="005D107D"/>
    <w:rsid w:val="005D1717"/>
    <w:rsid w:val="005D1D15"/>
    <w:rsid w:val="005D1ECB"/>
    <w:rsid w:val="005D261F"/>
    <w:rsid w:val="005D28F1"/>
    <w:rsid w:val="005D376D"/>
    <w:rsid w:val="005D447F"/>
    <w:rsid w:val="005D4BA9"/>
    <w:rsid w:val="005D4E6D"/>
    <w:rsid w:val="005D4E96"/>
    <w:rsid w:val="005D56CA"/>
    <w:rsid w:val="005D5E48"/>
    <w:rsid w:val="005D5E7E"/>
    <w:rsid w:val="005D62A0"/>
    <w:rsid w:val="005D6464"/>
    <w:rsid w:val="005D6B45"/>
    <w:rsid w:val="005D72B8"/>
    <w:rsid w:val="005D74F4"/>
    <w:rsid w:val="005E02E9"/>
    <w:rsid w:val="005E040F"/>
    <w:rsid w:val="005E195C"/>
    <w:rsid w:val="005E1F75"/>
    <w:rsid w:val="005E232A"/>
    <w:rsid w:val="005E30CD"/>
    <w:rsid w:val="005E34DA"/>
    <w:rsid w:val="005E6775"/>
    <w:rsid w:val="005E7609"/>
    <w:rsid w:val="005E78D4"/>
    <w:rsid w:val="005E7AA9"/>
    <w:rsid w:val="005E7BD5"/>
    <w:rsid w:val="005F019B"/>
    <w:rsid w:val="005F0F25"/>
    <w:rsid w:val="005F1907"/>
    <w:rsid w:val="005F19E9"/>
    <w:rsid w:val="005F2334"/>
    <w:rsid w:val="005F260F"/>
    <w:rsid w:val="005F36A7"/>
    <w:rsid w:val="005F4BA8"/>
    <w:rsid w:val="005F4E7B"/>
    <w:rsid w:val="005F4F5B"/>
    <w:rsid w:val="005F5BD5"/>
    <w:rsid w:val="005F7B1B"/>
    <w:rsid w:val="0060046D"/>
    <w:rsid w:val="00600E25"/>
    <w:rsid w:val="00601900"/>
    <w:rsid w:val="00602D37"/>
    <w:rsid w:val="0060313E"/>
    <w:rsid w:val="00604C9E"/>
    <w:rsid w:val="00604EF7"/>
    <w:rsid w:val="00605498"/>
    <w:rsid w:val="00605DAA"/>
    <w:rsid w:val="0060657D"/>
    <w:rsid w:val="006066FC"/>
    <w:rsid w:val="00606925"/>
    <w:rsid w:val="00606E89"/>
    <w:rsid w:val="006072E6"/>
    <w:rsid w:val="00610258"/>
    <w:rsid w:val="006109E6"/>
    <w:rsid w:val="006114BB"/>
    <w:rsid w:val="00611B63"/>
    <w:rsid w:val="00611CA8"/>
    <w:rsid w:val="0061290A"/>
    <w:rsid w:val="00612F96"/>
    <w:rsid w:val="00614875"/>
    <w:rsid w:val="00614CDE"/>
    <w:rsid w:val="0061580E"/>
    <w:rsid w:val="006169A2"/>
    <w:rsid w:val="0061764A"/>
    <w:rsid w:val="006179CF"/>
    <w:rsid w:val="0062212E"/>
    <w:rsid w:val="0062273B"/>
    <w:rsid w:val="006227AB"/>
    <w:rsid w:val="00623570"/>
    <w:rsid w:val="006249DD"/>
    <w:rsid w:val="00624D38"/>
    <w:rsid w:val="00624F17"/>
    <w:rsid w:val="0062566D"/>
    <w:rsid w:val="00625B05"/>
    <w:rsid w:val="00625D6B"/>
    <w:rsid w:val="00626F2F"/>
    <w:rsid w:val="006271E4"/>
    <w:rsid w:val="00630186"/>
    <w:rsid w:val="0063029B"/>
    <w:rsid w:val="00630B0B"/>
    <w:rsid w:val="00630BE9"/>
    <w:rsid w:val="00631547"/>
    <w:rsid w:val="00631F4D"/>
    <w:rsid w:val="0063289F"/>
    <w:rsid w:val="00633185"/>
    <w:rsid w:val="006339BB"/>
    <w:rsid w:val="00634338"/>
    <w:rsid w:val="006348C8"/>
    <w:rsid w:val="00635966"/>
    <w:rsid w:val="00636263"/>
    <w:rsid w:val="006365F8"/>
    <w:rsid w:val="00636888"/>
    <w:rsid w:val="00636E1A"/>
    <w:rsid w:val="0063709E"/>
    <w:rsid w:val="00637BBC"/>
    <w:rsid w:val="00637C27"/>
    <w:rsid w:val="0064028C"/>
    <w:rsid w:val="006406A9"/>
    <w:rsid w:val="0064141B"/>
    <w:rsid w:val="0064150C"/>
    <w:rsid w:val="00641FDF"/>
    <w:rsid w:val="00642875"/>
    <w:rsid w:val="00642D56"/>
    <w:rsid w:val="00642F83"/>
    <w:rsid w:val="0064346C"/>
    <w:rsid w:val="006436D7"/>
    <w:rsid w:val="00644807"/>
    <w:rsid w:val="006452A4"/>
    <w:rsid w:val="00645564"/>
    <w:rsid w:val="006465B1"/>
    <w:rsid w:val="00646EAE"/>
    <w:rsid w:val="00647AF2"/>
    <w:rsid w:val="00650025"/>
    <w:rsid w:val="00650C66"/>
    <w:rsid w:val="00650D31"/>
    <w:rsid w:val="00650FCA"/>
    <w:rsid w:val="00651172"/>
    <w:rsid w:val="00651451"/>
    <w:rsid w:val="006522F3"/>
    <w:rsid w:val="00652C60"/>
    <w:rsid w:val="00653DED"/>
    <w:rsid w:val="00654A24"/>
    <w:rsid w:val="00655C65"/>
    <w:rsid w:val="00656770"/>
    <w:rsid w:val="006605BA"/>
    <w:rsid w:val="00660AAB"/>
    <w:rsid w:val="006614C5"/>
    <w:rsid w:val="00661578"/>
    <w:rsid w:val="00661658"/>
    <w:rsid w:val="0066395F"/>
    <w:rsid w:val="0066455A"/>
    <w:rsid w:val="00665E06"/>
    <w:rsid w:val="00666325"/>
    <w:rsid w:val="00666C23"/>
    <w:rsid w:val="00667BF3"/>
    <w:rsid w:val="006701B4"/>
    <w:rsid w:val="00670C67"/>
    <w:rsid w:val="00671675"/>
    <w:rsid w:val="0067276B"/>
    <w:rsid w:val="00673103"/>
    <w:rsid w:val="00673E5F"/>
    <w:rsid w:val="00673E8E"/>
    <w:rsid w:val="006744F3"/>
    <w:rsid w:val="006751EA"/>
    <w:rsid w:val="006758F5"/>
    <w:rsid w:val="00676C93"/>
    <w:rsid w:val="0068130B"/>
    <w:rsid w:val="00681BD4"/>
    <w:rsid w:val="0068242B"/>
    <w:rsid w:val="00682710"/>
    <w:rsid w:val="0068333D"/>
    <w:rsid w:val="006839A3"/>
    <w:rsid w:val="00684EBD"/>
    <w:rsid w:val="0068544D"/>
    <w:rsid w:val="00685A17"/>
    <w:rsid w:val="00685FC0"/>
    <w:rsid w:val="00686587"/>
    <w:rsid w:val="00686729"/>
    <w:rsid w:val="0069066A"/>
    <w:rsid w:val="00690F20"/>
    <w:rsid w:val="006919E9"/>
    <w:rsid w:val="00691FB0"/>
    <w:rsid w:val="00692193"/>
    <w:rsid w:val="00692750"/>
    <w:rsid w:val="006927A2"/>
    <w:rsid w:val="00692BFD"/>
    <w:rsid w:val="00693499"/>
    <w:rsid w:val="00693D34"/>
    <w:rsid w:val="00694868"/>
    <w:rsid w:val="00694A01"/>
    <w:rsid w:val="006957C2"/>
    <w:rsid w:val="00695C5F"/>
    <w:rsid w:val="0069604D"/>
    <w:rsid w:val="00696BC7"/>
    <w:rsid w:val="006A0DD1"/>
    <w:rsid w:val="006A1124"/>
    <w:rsid w:val="006A15B4"/>
    <w:rsid w:val="006A22F5"/>
    <w:rsid w:val="006A376A"/>
    <w:rsid w:val="006A4244"/>
    <w:rsid w:val="006A492E"/>
    <w:rsid w:val="006A5125"/>
    <w:rsid w:val="006A5153"/>
    <w:rsid w:val="006A5828"/>
    <w:rsid w:val="006A5D77"/>
    <w:rsid w:val="006A7019"/>
    <w:rsid w:val="006B0603"/>
    <w:rsid w:val="006B0622"/>
    <w:rsid w:val="006B0D8B"/>
    <w:rsid w:val="006B2B01"/>
    <w:rsid w:val="006B3299"/>
    <w:rsid w:val="006B43EA"/>
    <w:rsid w:val="006B4EBD"/>
    <w:rsid w:val="006B4F19"/>
    <w:rsid w:val="006B50D0"/>
    <w:rsid w:val="006B5212"/>
    <w:rsid w:val="006B5230"/>
    <w:rsid w:val="006B61E4"/>
    <w:rsid w:val="006B65BC"/>
    <w:rsid w:val="006B7F0F"/>
    <w:rsid w:val="006B7F46"/>
    <w:rsid w:val="006C1649"/>
    <w:rsid w:val="006C19D9"/>
    <w:rsid w:val="006C1BA5"/>
    <w:rsid w:val="006C1E20"/>
    <w:rsid w:val="006C1F22"/>
    <w:rsid w:val="006C1F33"/>
    <w:rsid w:val="006C28EE"/>
    <w:rsid w:val="006C30D2"/>
    <w:rsid w:val="006C3A37"/>
    <w:rsid w:val="006C3C75"/>
    <w:rsid w:val="006C4251"/>
    <w:rsid w:val="006C53E0"/>
    <w:rsid w:val="006C5C05"/>
    <w:rsid w:val="006C6906"/>
    <w:rsid w:val="006C7BA0"/>
    <w:rsid w:val="006C7C45"/>
    <w:rsid w:val="006D078F"/>
    <w:rsid w:val="006D0EDD"/>
    <w:rsid w:val="006D0F6D"/>
    <w:rsid w:val="006D168B"/>
    <w:rsid w:val="006D18E5"/>
    <w:rsid w:val="006D2359"/>
    <w:rsid w:val="006D2AC6"/>
    <w:rsid w:val="006D38FC"/>
    <w:rsid w:val="006D3F7D"/>
    <w:rsid w:val="006D450B"/>
    <w:rsid w:val="006D48EF"/>
    <w:rsid w:val="006D4946"/>
    <w:rsid w:val="006D633A"/>
    <w:rsid w:val="006D648B"/>
    <w:rsid w:val="006D6B15"/>
    <w:rsid w:val="006D7C95"/>
    <w:rsid w:val="006E087B"/>
    <w:rsid w:val="006E1B86"/>
    <w:rsid w:val="006E1F39"/>
    <w:rsid w:val="006E2DE2"/>
    <w:rsid w:val="006E2F10"/>
    <w:rsid w:val="006E3A08"/>
    <w:rsid w:val="006E3D82"/>
    <w:rsid w:val="006E4642"/>
    <w:rsid w:val="006E5B47"/>
    <w:rsid w:val="006E5E94"/>
    <w:rsid w:val="006E5FB0"/>
    <w:rsid w:val="006E755D"/>
    <w:rsid w:val="006E78DD"/>
    <w:rsid w:val="006E7997"/>
    <w:rsid w:val="006F04CC"/>
    <w:rsid w:val="006F180F"/>
    <w:rsid w:val="006F1C62"/>
    <w:rsid w:val="006F26A5"/>
    <w:rsid w:val="006F283B"/>
    <w:rsid w:val="006F3E87"/>
    <w:rsid w:val="006F4288"/>
    <w:rsid w:val="006F4A3B"/>
    <w:rsid w:val="006F524A"/>
    <w:rsid w:val="006F6ED0"/>
    <w:rsid w:val="007009E5"/>
    <w:rsid w:val="00700B2C"/>
    <w:rsid w:val="00700F28"/>
    <w:rsid w:val="007014EE"/>
    <w:rsid w:val="007016C4"/>
    <w:rsid w:val="00702146"/>
    <w:rsid w:val="00702ACE"/>
    <w:rsid w:val="00703F21"/>
    <w:rsid w:val="00704B94"/>
    <w:rsid w:val="00704FD8"/>
    <w:rsid w:val="00705019"/>
    <w:rsid w:val="00705629"/>
    <w:rsid w:val="00711A6F"/>
    <w:rsid w:val="00712414"/>
    <w:rsid w:val="00712B4D"/>
    <w:rsid w:val="0071389F"/>
    <w:rsid w:val="00713DF0"/>
    <w:rsid w:val="007141F4"/>
    <w:rsid w:val="00714639"/>
    <w:rsid w:val="00715222"/>
    <w:rsid w:val="00715552"/>
    <w:rsid w:val="0071612E"/>
    <w:rsid w:val="007164A9"/>
    <w:rsid w:val="0071663A"/>
    <w:rsid w:val="00717807"/>
    <w:rsid w:val="00717DED"/>
    <w:rsid w:val="00720530"/>
    <w:rsid w:val="00720CB8"/>
    <w:rsid w:val="00720CC3"/>
    <w:rsid w:val="007213AB"/>
    <w:rsid w:val="007221D5"/>
    <w:rsid w:val="00722963"/>
    <w:rsid w:val="00723EF6"/>
    <w:rsid w:val="00724EFB"/>
    <w:rsid w:val="007254FB"/>
    <w:rsid w:val="00725914"/>
    <w:rsid w:val="00725BA0"/>
    <w:rsid w:val="00726CA4"/>
    <w:rsid w:val="00727203"/>
    <w:rsid w:val="00730601"/>
    <w:rsid w:val="00730E15"/>
    <w:rsid w:val="00731596"/>
    <w:rsid w:val="00731B56"/>
    <w:rsid w:val="007329C5"/>
    <w:rsid w:val="00733880"/>
    <w:rsid w:val="007339FA"/>
    <w:rsid w:val="007343BB"/>
    <w:rsid w:val="007347F3"/>
    <w:rsid w:val="00734F58"/>
    <w:rsid w:val="00734FF7"/>
    <w:rsid w:val="00735B7F"/>
    <w:rsid w:val="0073622B"/>
    <w:rsid w:val="0073637C"/>
    <w:rsid w:val="00736CCA"/>
    <w:rsid w:val="00740475"/>
    <w:rsid w:val="0074070C"/>
    <w:rsid w:val="0074160B"/>
    <w:rsid w:val="007422E6"/>
    <w:rsid w:val="00743121"/>
    <w:rsid w:val="00743BAD"/>
    <w:rsid w:val="00743CB4"/>
    <w:rsid w:val="00743D79"/>
    <w:rsid w:val="00744137"/>
    <w:rsid w:val="00744860"/>
    <w:rsid w:val="00744C86"/>
    <w:rsid w:val="00744F24"/>
    <w:rsid w:val="00745850"/>
    <w:rsid w:val="00746690"/>
    <w:rsid w:val="00746B52"/>
    <w:rsid w:val="00746BD7"/>
    <w:rsid w:val="00746D5C"/>
    <w:rsid w:val="00746D80"/>
    <w:rsid w:val="00747786"/>
    <w:rsid w:val="00747B69"/>
    <w:rsid w:val="00751470"/>
    <w:rsid w:val="00751D28"/>
    <w:rsid w:val="007520F5"/>
    <w:rsid w:val="0075232F"/>
    <w:rsid w:val="00752B3B"/>
    <w:rsid w:val="007532ED"/>
    <w:rsid w:val="0075351A"/>
    <w:rsid w:val="00754123"/>
    <w:rsid w:val="007550B6"/>
    <w:rsid w:val="00760112"/>
    <w:rsid w:val="007612A7"/>
    <w:rsid w:val="00762305"/>
    <w:rsid w:val="007629C6"/>
    <w:rsid w:val="00763B9D"/>
    <w:rsid w:val="00763CF0"/>
    <w:rsid w:val="00763D4C"/>
    <w:rsid w:val="007642AA"/>
    <w:rsid w:val="00764419"/>
    <w:rsid w:val="00765459"/>
    <w:rsid w:val="00766A89"/>
    <w:rsid w:val="00766ACF"/>
    <w:rsid w:val="00766FFF"/>
    <w:rsid w:val="007708E1"/>
    <w:rsid w:val="00770A96"/>
    <w:rsid w:val="00771053"/>
    <w:rsid w:val="00771246"/>
    <w:rsid w:val="007712F2"/>
    <w:rsid w:val="007712F6"/>
    <w:rsid w:val="007717CF"/>
    <w:rsid w:val="00771D2F"/>
    <w:rsid w:val="0077220D"/>
    <w:rsid w:val="00772826"/>
    <w:rsid w:val="00772F5A"/>
    <w:rsid w:val="00773BED"/>
    <w:rsid w:val="00774A3B"/>
    <w:rsid w:val="00774E37"/>
    <w:rsid w:val="007753DA"/>
    <w:rsid w:val="007754F6"/>
    <w:rsid w:val="00775573"/>
    <w:rsid w:val="007756DC"/>
    <w:rsid w:val="007762D8"/>
    <w:rsid w:val="00776F72"/>
    <w:rsid w:val="00776FE9"/>
    <w:rsid w:val="007772ED"/>
    <w:rsid w:val="00777311"/>
    <w:rsid w:val="00777D4D"/>
    <w:rsid w:val="00777F9D"/>
    <w:rsid w:val="00780C2A"/>
    <w:rsid w:val="00783D7A"/>
    <w:rsid w:val="00783E77"/>
    <w:rsid w:val="00784ADA"/>
    <w:rsid w:val="00784E53"/>
    <w:rsid w:val="00785E9B"/>
    <w:rsid w:val="007860C5"/>
    <w:rsid w:val="007864BD"/>
    <w:rsid w:val="00786CFB"/>
    <w:rsid w:val="00786FE2"/>
    <w:rsid w:val="0079095F"/>
    <w:rsid w:val="0079136F"/>
    <w:rsid w:val="00792C5D"/>
    <w:rsid w:val="00793106"/>
    <w:rsid w:val="00793A6F"/>
    <w:rsid w:val="007940C1"/>
    <w:rsid w:val="007942AF"/>
    <w:rsid w:val="007961BF"/>
    <w:rsid w:val="0079650B"/>
    <w:rsid w:val="00797479"/>
    <w:rsid w:val="007977A6"/>
    <w:rsid w:val="007979DB"/>
    <w:rsid w:val="007A12F2"/>
    <w:rsid w:val="007A167B"/>
    <w:rsid w:val="007A1B36"/>
    <w:rsid w:val="007A1CA7"/>
    <w:rsid w:val="007A1D2C"/>
    <w:rsid w:val="007A354F"/>
    <w:rsid w:val="007A35E3"/>
    <w:rsid w:val="007A392C"/>
    <w:rsid w:val="007A3FD4"/>
    <w:rsid w:val="007A4376"/>
    <w:rsid w:val="007A4C92"/>
    <w:rsid w:val="007A620C"/>
    <w:rsid w:val="007A74B5"/>
    <w:rsid w:val="007A769B"/>
    <w:rsid w:val="007A7B00"/>
    <w:rsid w:val="007B0080"/>
    <w:rsid w:val="007B0949"/>
    <w:rsid w:val="007B0AA3"/>
    <w:rsid w:val="007B0E64"/>
    <w:rsid w:val="007B0F1F"/>
    <w:rsid w:val="007B1496"/>
    <w:rsid w:val="007B1D32"/>
    <w:rsid w:val="007B1F97"/>
    <w:rsid w:val="007B21B9"/>
    <w:rsid w:val="007B2C11"/>
    <w:rsid w:val="007B3280"/>
    <w:rsid w:val="007B3DDF"/>
    <w:rsid w:val="007B47C7"/>
    <w:rsid w:val="007B4B9F"/>
    <w:rsid w:val="007B56A2"/>
    <w:rsid w:val="007B590B"/>
    <w:rsid w:val="007B6498"/>
    <w:rsid w:val="007B6FAF"/>
    <w:rsid w:val="007B7BB7"/>
    <w:rsid w:val="007C0A85"/>
    <w:rsid w:val="007C0D1D"/>
    <w:rsid w:val="007C1032"/>
    <w:rsid w:val="007C18C9"/>
    <w:rsid w:val="007C19A9"/>
    <w:rsid w:val="007C2EEA"/>
    <w:rsid w:val="007C352E"/>
    <w:rsid w:val="007C355D"/>
    <w:rsid w:val="007C3A5D"/>
    <w:rsid w:val="007C4B8F"/>
    <w:rsid w:val="007C5F32"/>
    <w:rsid w:val="007C7A02"/>
    <w:rsid w:val="007C7C9B"/>
    <w:rsid w:val="007C7D9C"/>
    <w:rsid w:val="007D0058"/>
    <w:rsid w:val="007D0CF3"/>
    <w:rsid w:val="007D10E3"/>
    <w:rsid w:val="007D13B1"/>
    <w:rsid w:val="007D1583"/>
    <w:rsid w:val="007D3061"/>
    <w:rsid w:val="007D3C65"/>
    <w:rsid w:val="007D49CB"/>
    <w:rsid w:val="007D5B24"/>
    <w:rsid w:val="007D5E02"/>
    <w:rsid w:val="007D68E7"/>
    <w:rsid w:val="007D7076"/>
    <w:rsid w:val="007E19A5"/>
    <w:rsid w:val="007E29ED"/>
    <w:rsid w:val="007E2D11"/>
    <w:rsid w:val="007E2E50"/>
    <w:rsid w:val="007E31D8"/>
    <w:rsid w:val="007E3D41"/>
    <w:rsid w:val="007E434E"/>
    <w:rsid w:val="007E476A"/>
    <w:rsid w:val="007E48EA"/>
    <w:rsid w:val="007E5788"/>
    <w:rsid w:val="007E594A"/>
    <w:rsid w:val="007E620C"/>
    <w:rsid w:val="007E6656"/>
    <w:rsid w:val="007E7195"/>
    <w:rsid w:val="007F026E"/>
    <w:rsid w:val="007F02F6"/>
    <w:rsid w:val="007F09BB"/>
    <w:rsid w:val="007F2D7E"/>
    <w:rsid w:val="007F3C3F"/>
    <w:rsid w:val="007F3DA4"/>
    <w:rsid w:val="007F488D"/>
    <w:rsid w:val="007F5A3F"/>
    <w:rsid w:val="007F60BC"/>
    <w:rsid w:val="007F676F"/>
    <w:rsid w:val="007F6DE4"/>
    <w:rsid w:val="007F6FC3"/>
    <w:rsid w:val="007F7E12"/>
    <w:rsid w:val="0080016D"/>
    <w:rsid w:val="00800D05"/>
    <w:rsid w:val="00800D59"/>
    <w:rsid w:val="008017F2"/>
    <w:rsid w:val="00802B74"/>
    <w:rsid w:val="008038B0"/>
    <w:rsid w:val="00803DF1"/>
    <w:rsid w:val="00803E19"/>
    <w:rsid w:val="00804FAF"/>
    <w:rsid w:val="008058B8"/>
    <w:rsid w:val="00805DEE"/>
    <w:rsid w:val="008065FC"/>
    <w:rsid w:val="008072AA"/>
    <w:rsid w:val="008075E8"/>
    <w:rsid w:val="00810DFE"/>
    <w:rsid w:val="00812E68"/>
    <w:rsid w:val="008141EE"/>
    <w:rsid w:val="00814A0C"/>
    <w:rsid w:val="008150D1"/>
    <w:rsid w:val="00815517"/>
    <w:rsid w:val="00816170"/>
    <w:rsid w:val="0081766C"/>
    <w:rsid w:val="008177EE"/>
    <w:rsid w:val="00817C71"/>
    <w:rsid w:val="00817F12"/>
    <w:rsid w:val="0082000E"/>
    <w:rsid w:val="008206BC"/>
    <w:rsid w:val="008211B0"/>
    <w:rsid w:val="00821AFC"/>
    <w:rsid w:val="00823447"/>
    <w:rsid w:val="00823C98"/>
    <w:rsid w:val="00823FD4"/>
    <w:rsid w:val="008246D0"/>
    <w:rsid w:val="00824D26"/>
    <w:rsid w:val="00824F14"/>
    <w:rsid w:val="00825376"/>
    <w:rsid w:val="008253C7"/>
    <w:rsid w:val="008258F9"/>
    <w:rsid w:val="00826CCA"/>
    <w:rsid w:val="00827BF3"/>
    <w:rsid w:val="008303F2"/>
    <w:rsid w:val="00830619"/>
    <w:rsid w:val="00830E62"/>
    <w:rsid w:val="00830FBA"/>
    <w:rsid w:val="00831C41"/>
    <w:rsid w:val="0083330C"/>
    <w:rsid w:val="008337C6"/>
    <w:rsid w:val="00834275"/>
    <w:rsid w:val="008347D5"/>
    <w:rsid w:val="00834B02"/>
    <w:rsid w:val="0083581C"/>
    <w:rsid w:val="00835A95"/>
    <w:rsid w:val="00835EAE"/>
    <w:rsid w:val="008364AA"/>
    <w:rsid w:val="008367D1"/>
    <w:rsid w:val="008368C4"/>
    <w:rsid w:val="00836A61"/>
    <w:rsid w:val="00836E86"/>
    <w:rsid w:val="00836F07"/>
    <w:rsid w:val="00840473"/>
    <w:rsid w:val="0084073D"/>
    <w:rsid w:val="00840889"/>
    <w:rsid w:val="008408A7"/>
    <w:rsid w:val="00840978"/>
    <w:rsid w:val="00840AFB"/>
    <w:rsid w:val="00841327"/>
    <w:rsid w:val="00842B65"/>
    <w:rsid w:val="00842E55"/>
    <w:rsid w:val="008436EF"/>
    <w:rsid w:val="00843F79"/>
    <w:rsid w:val="00844195"/>
    <w:rsid w:val="008445AC"/>
    <w:rsid w:val="00845820"/>
    <w:rsid w:val="00845C7F"/>
    <w:rsid w:val="00846130"/>
    <w:rsid w:val="00846A67"/>
    <w:rsid w:val="00846B8A"/>
    <w:rsid w:val="00847333"/>
    <w:rsid w:val="008477C1"/>
    <w:rsid w:val="00847BC0"/>
    <w:rsid w:val="0085058C"/>
    <w:rsid w:val="0085073A"/>
    <w:rsid w:val="00851130"/>
    <w:rsid w:val="00851316"/>
    <w:rsid w:val="0085167E"/>
    <w:rsid w:val="00851FA1"/>
    <w:rsid w:val="00853361"/>
    <w:rsid w:val="00853E02"/>
    <w:rsid w:val="00854F7F"/>
    <w:rsid w:val="00855FB7"/>
    <w:rsid w:val="008563F5"/>
    <w:rsid w:val="00856842"/>
    <w:rsid w:val="00857910"/>
    <w:rsid w:val="008614F2"/>
    <w:rsid w:val="008625F3"/>
    <w:rsid w:val="00862B1F"/>
    <w:rsid w:val="00863247"/>
    <w:rsid w:val="00863268"/>
    <w:rsid w:val="00864B36"/>
    <w:rsid w:val="00865712"/>
    <w:rsid w:val="00865B03"/>
    <w:rsid w:val="0086622F"/>
    <w:rsid w:val="00866690"/>
    <w:rsid w:val="00867CDE"/>
    <w:rsid w:val="00870D41"/>
    <w:rsid w:val="00870E8E"/>
    <w:rsid w:val="00871A45"/>
    <w:rsid w:val="00871C9F"/>
    <w:rsid w:val="00872B36"/>
    <w:rsid w:val="00873238"/>
    <w:rsid w:val="008737DF"/>
    <w:rsid w:val="00873DAD"/>
    <w:rsid w:val="00874080"/>
    <w:rsid w:val="00874388"/>
    <w:rsid w:val="00874BE5"/>
    <w:rsid w:val="00875894"/>
    <w:rsid w:val="00875BB7"/>
    <w:rsid w:val="008762BE"/>
    <w:rsid w:val="00876A55"/>
    <w:rsid w:val="00877482"/>
    <w:rsid w:val="008801C8"/>
    <w:rsid w:val="00880D7E"/>
    <w:rsid w:val="00881467"/>
    <w:rsid w:val="0088170A"/>
    <w:rsid w:val="0088215D"/>
    <w:rsid w:val="00882619"/>
    <w:rsid w:val="008837D9"/>
    <w:rsid w:val="00883FEE"/>
    <w:rsid w:val="0088443B"/>
    <w:rsid w:val="0088523A"/>
    <w:rsid w:val="008857EA"/>
    <w:rsid w:val="00885F00"/>
    <w:rsid w:val="008868F2"/>
    <w:rsid w:val="00886D78"/>
    <w:rsid w:val="00887BBD"/>
    <w:rsid w:val="00887E73"/>
    <w:rsid w:val="00890478"/>
    <w:rsid w:val="00892679"/>
    <w:rsid w:val="00892CBB"/>
    <w:rsid w:val="00893DD3"/>
    <w:rsid w:val="00894539"/>
    <w:rsid w:val="00894DBB"/>
    <w:rsid w:val="00896F07"/>
    <w:rsid w:val="008971A9"/>
    <w:rsid w:val="0089777B"/>
    <w:rsid w:val="008A0701"/>
    <w:rsid w:val="008A09DF"/>
    <w:rsid w:val="008A15D8"/>
    <w:rsid w:val="008A1737"/>
    <w:rsid w:val="008A1F27"/>
    <w:rsid w:val="008A2279"/>
    <w:rsid w:val="008A23F5"/>
    <w:rsid w:val="008A2651"/>
    <w:rsid w:val="008A3F5D"/>
    <w:rsid w:val="008A542D"/>
    <w:rsid w:val="008A5B33"/>
    <w:rsid w:val="008A6349"/>
    <w:rsid w:val="008A6379"/>
    <w:rsid w:val="008A6EA8"/>
    <w:rsid w:val="008A7007"/>
    <w:rsid w:val="008A79DE"/>
    <w:rsid w:val="008B0BF3"/>
    <w:rsid w:val="008B16AF"/>
    <w:rsid w:val="008B3A3C"/>
    <w:rsid w:val="008B5EBC"/>
    <w:rsid w:val="008B66EC"/>
    <w:rsid w:val="008B6AD6"/>
    <w:rsid w:val="008B6F9D"/>
    <w:rsid w:val="008C007E"/>
    <w:rsid w:val="008C04BE"/>
    <w:rsid w:val="008C0A72"/>
    <w:rsid w:val="008C0DD3"/>
    <w:rsid w:val="008C10CB"/>
    <w:rsid w:val="008C178F"/>
    <w:rsid w:val="008C1A14"/>
    <w:rsid w:val="008C3A85"/>
    <w:rsid w:val="008C41B4"/>
    <w:rsid w:val="008C481C"/>
    <w:rsid w:val="008C4875"/>
    <w:rsid w:val="008C4B5F"/>
    <w:rsid w:val="008C4FD1"/>
    <w:rsid w:val="008C6FD4"/>
    <w:rsid w:val="008C7602"/>
    <w:rsid w:val="008D00E0"/>
    <w:rsid w:val="008D0D87"/>
    <w:rsid w:val="008D0F1A"/>
    <w:rsid w:val="008D18B2"/>
    <w:rsid w:val="008D19DA"/>
    <w:rsid w:val="008D1D12"/>
    <w:rsid w:val="008D27AC"/>
    <w:rsid w:val="008D3101"/>
    <w:rsid w:val="008D35F9"/>
    <w:rsid w:val="008D4061"/>
    <w:rsid w:val="008D453C"/>
    <w:rsid w:val="008D5097"/>
    <w:rsid w:val="008D51D2"/>
    <w:rsid w:val="008D585E"/>
    <w:rsid w:val="008D6B1A"/>
    <w:rsid w:val="008D7A93"/>
    <w:rsid w:val="008D7DD7"/>
    <w:rsid w:val="008E0E3D"/>
    <w:rsid w:val="008E0EEE"/>
    <w:rsid w:val="008E474E"/>
    <w:rsid w:val="008E4817"/>
    <w:rsid w:val="008E49C7"/>
    <w:rsid w:val="008E56C9"/>
    <w:rsid w:val="008E5FD2"/>
    <w:rsid w:val="008E6992"/>
    <w:rsid w:val="008E773B"/>
    <w:rsid w:val="008E7790"/>
    <w:rsid w:val="008F0241"/>
    <w:rsid w:val="008F04BF"/>
    <w:rsid w:val="008F1025"/>
    <w:rsid w:val="008F11A0"/>
    <w:rsid w:val="008F28FE"/>
    <w:rsid w:val="008F2A52"/>
    <w:rsid w:val="008F2AC8"/>
    <w:rsid w:val="008F3CDD"/>
    <w:rsid w:val="008F4BCE"/>
    <w:rsid w:val="008F5E6B"/>
    <w:rsid w:val="008F6845"/>
    <w:rsid w:val="008F6C81"/>
    <w:rsid w:val="008F6DD0"/>
    <w:rsid w:val="008F6FC2"/>
    <w:rsid w:val="008F78FE"/>
    <w:rsid w:val="00900EB1"/>
    <w:rsid w:val="00901488"/>
    <w:rsid w:val="0090318C"/>
    <w:rsid w:val="00903B40"/>
    <w:rsid w:val="00904420"/>
    <w:rsid w:val="00905B7E"/>
    <w:rsid w:val="009061ED"/>
    <w:rsid w:val="00906801"/>
    <w:rsid w:val="009070D0"/>
    <w:rsid w:val="009072AB"/>
    <w:rsid w:val="009074DD"/>
    <w:rsid w:val="0090771A"/>
    <w:rsid w:val="00907AEE"/>
    <w:rsid w:val="00907F05"/>
    <w:rsid w:val="009105AE"/>
    <w:rsid w:val="00911764"/>
    <w:rsid w:val="00911A58"/>
    <w:rsid w:val="00911D5C"/>
    <w:rsid w:val="00912585"/>
    <w:rsid w:val="0091288E"/>
    <w:rsid w:val="0091289A"/>
    <w:rsid w:val="00914423"/>
    <w:rsid w:val="0091575C"/>
    <w:rsid w:val="0091597A"/>
    <w:rsid w:val="009163DD"/>
    <w:rsid w:val="00916D1B"/>
    <w:rsid w:val="009170BC"/>
    <w:rsid w:val="00917BA7"/>
    <w:rsid w:val="00920E7D"/>
    <w:rsid w:val="00921310"/>
    <w:rsid w:val="00921AA5"/>
    <w:rsid w:val="00921EF1"/>
    <w:rsid w:val="00922748"/>
    <w:rsid w:val="00923094"/>
    <w:rsid w:val="00923654"/>
    <w:rsid w:val="009264C5"/>
    <w:rsid w:val="009268A5"/>
    <w:rsid w:val="00926CFB"/>
    <w:rsid w:val="00927508"/>
    <w:rsid w:val="0092791D"/>
    <w:rsid w:val="00927927"/>
    <w:rsid w:val="00927C92"/>
    <w:rsid w:val="00927DDD"/>
    <w:rsid w:val="00930999"/>
    <w:rsid w:val="00930CF0"/>
    <w:rsid w:val="00931E2B"/>
    <w:rsid w:val="00932778"/>
    <w:rsid w:val="00932C79"/>
    <w:rsid w:val="00933B69"/>
    <w:rsid w:val="009341BF"/>
    <w:rsid w:val="00934E98"/>
    <w:rsid w:val="00934F6C"/>
    <w:rsid w:val="00936721"/>
    <w:rsid w:val="00937108"/>
    <w:rsid w:val="009373EE"/>
    <w:rsid w:val="00937E1C"/>
    <w:rsid w:val="00940703"/>
    <w:rsid w:val="0094078F"/>
    <w:rsid w:val="00940895"/>
    <w:rsid w:val="00941759"/>
    <w:rsid w:val="0094182D"/>
    <w:rsid w:val="00942062"/>
    <w:rsid w:val="0094222E"/>
    <w:rsid w:val="009422D6"/>
    <w:rsid w:val="009432A3"/>
    <w:rsid w:val="009436AD"/>
    <w:rsid w:val="009437F9"/>
    <w:rsid w:val="0094413E"/>
    <w:rsid w:val="00944ED8"/>
    <w:rsid w:val="00945C99"/>
    <w:rsid w:val="009467FA"/>
    <w:rsid w:val="0094687A"/>
    <w:rsid w:val="00946C64"/>
    <w:rsid w:val="00946C94"/>
    <w:rsid w:val="00947469"/>
    <w:rsid w:val="00947CAE"/>
    <w:rsid w:val="00951926"/>
    <w:rsid w:val="00951F42"/>
    <w:rsid w:val="009522C9"/>
    <w:rsid w:val="0095241A"/>
    <w:rsid w:val="00952E30"/>
    <w:rsid w:val="009534E3"/>
    <w:rsid w:val="00953D62"/>
    <w:rsid w:val="00954D17"/>
    <w:rsid w:val="00954EAC"/>
    <w:rsid w:val="00954FCA"/>
    <w:rsid w:val="00956D48"/>
    <w:rsid w:val="00957240"/>
    <w:rsid w:val="009579BF"/>
    <w:rsid w:val="00957C72"/>
    <w:rsid w:val="009627BC"/>
    <w:rsid w:val="00962D3F"/>
    <w:rsid w:val="00962ED6"/>
    <w:rsid w:val="00963D01"/>
    <w:rsid w:val="00963F1C"/>
    <w:rsid w:val="00964C9D"/>
    <w:rsid w:val="00965FB3"/>
    <w:rsid w:val="00966555"/>
    <w:rsid w:val="00967469"/>
    <w:rsid w:val="00967700"/>
    <w:rsid w:val="00967D99"/>
    <w:rsid w:val="00970286"/>
    <w:rsid w:val="0097040D"/>
    <w:rsid w:val="00970572"/>
    <w:rsid w:val="00970900"/>
    <w:rsid w:val="00972AD6"/>
    <w:rsid w:val="00972EBA"/>
    <w:rsid w:val="00973B45"/>
    <w:rsid w:val="0097443F"/>
    <w:rsid w:val="00974689"/>
    <w:rsid w:val="00975FC0"/>
    <w:rsid w:val="0097717C"/>
    <w:rsid w:val="009778ED"/>
    <w:rsid w:val="009808E6"/>
    <w:rsid w:val="009823DF"/>
    <w:rsid w:val="009829C1"/>
    <w:rsid w:val="00983461"/>
    <w:rsid w:val="00983607"/>
    <w:rsid w:val="00983979"/>
    <w:rsid w:val="00983D2F"/>
    <w:rsid w:val="00983F9E"/>
    <w:rsid w:val="00984D9F"/>
    <w:rsid w:val="00985173"/>
    <w:rsid w:val="00985BD3"/>
    <w:rsid w:val="00985DF1"/>
    <w:rsid w:val="0098638B"/>
    <w:rsid w:val="00986573"/>
    <w:rsid w:val="0098671E"/>
    <w:rsid w:val="00986AD3"/>
    <w:rsid w:val="009873E2"/>
    <w:rsid w:val="0098753C"/>
    <w:rsid w:val="00990A6A"/>
    <w:rsid w:val="00990B5D"/>
    <w:rsid w:val="00990FE6"/>
    <w:rsid w:val="00991BB4"/>
    <w:rsid w:val="00991C86"/>
    <w:rsid w:val="009924E1"/>
    <w:rsid w:val="009924F5"/>
    <w:rsid w:val="00992748"/>
    <w:rsid w:val="009928AB"/>
    <w:rsid w:val="00992918"/>
    <w:rsid w:val="00995724"/>
    <w:rsid w:val="00995798"/>
    <w:rsid w:val="00995FEE"/>
    <w:rsid w:val="0099671F"/>
    <w:rsid w:val="00996724"/>
    <w:rsid w:val="00996D06"/>
    <w:rsid w:val="00997932"/>
    <w:rsid w:val="009A033A"/>
    <w:rsid w:val="009A116B"/>
    <w:rsid w:val="009A1570"/>
    <w:rsid w:val="009A364F"/>
    <w:rsid w:val="009A3712"/>
    <w:rsid w:val="009A3AE3"/>
    <w:rsid w:val="009A3EEC"/>
    <w:rsid w:val="009A401B"/>
    <w:rsid w:val="009A4A60"/>
    <w:rsid w:val="009A4D24"/>
    <w:rsid w:val="009A55A2"/>
    <w:rsid w:val="009A5BC3"/>
    <w:rsid w:val="009A5E09"/>
    <w:rsid w:val="009A5F53"/>
    <w:rsid w:val="009A62BB"/>
    <w:rsid w:val="009A7343"/>
    <w:rsid w:val="009B0975"/>
    <w:rsid w:val="009B0E38"/>
    <w:rsid w:val="009B1CDF"/>
    <w:rsid w:val="009B2A8E"/>
    <w:rsid w:val="009B2AC1"/>
    <w:rsid w:val="009B41AA"/>
    <w:rsid w:val="009B4447"/>
    <w:rsid w:val="009B531E"/>
    <w:rsid w:val="009B6798"/>
    <w:rsid w:val="009B6AE0"/>
    <w:rsid w:val="009B6D93"/>
    <w:rsid w:val="009B6F61"/>
    <w:rsid w:val="009B7411"/>
    <w:rsid w:val="009C0035"/>
    <w:rsid w:val="009C04EB"/>
    <w:rsid w:val="009C0FB2"/>
    <w:rsid w:val="009C23F0"/>
    <w:rsid w:val="009C27F7"/>
    <w:rsid w:val="009C2FBD"/>
    <w:rsid w:val="009C351E"/>
    <w:rsid w:val="009C3852"/>
    <w:rsid w:val="009C495F"/>
    <w:rsid w:val="009C7793"/>
    <w:rsid w:val="009C7C96"/>
    <w:rsid w:val="009C7F65"/>
    <w:rsid w:val="009D08A6"/>
    <w:rsid w:val="009D0AA4"/>
    <w:rsid w:val="009D1669"/>
    <w:rsid w:val="009D1B9D"/>
    <w:rsid w:val="009D2354"/>
    <w:rsid w:val="009D239D"/>
    <w:rsid w:val="009D26F6"/>
    <w:rsid w:val="009D3283"/>
    <w:rsid w:val="009D3C00"/>
    <w:rsid w:val="009D4168"/>
    <w:rsid w:val="009D48D8"/>
    <w:rsid w:val="009D504C"/>
    <w:rsid w:val="009D5353"/>
    <w:rsid w:val="009D5CAF"/>
    <w:rsid w:val="009D5E3D"/>
    <w:rsid w:val="009D6ADA"/>
    <w:rsid w:val="009D7E2D"/>
    <w:rsid w:val="009E0624"/>
    <w:rsid w:val="009E0803"/>
    <w:rsid w:val="009E0A01"/>
    <w:rsid w:val="009E0A5F"/>
    <w:rsid w:val="009E1A6B"/>
    <w:rsid w:val="009E278D"/>
    <w:rsid w:val="009E2F70"/>
    <w:rsid w:val="009E348F"/>
    <w:rsid w:val="009E3799"/>
    <w:rsid w:val="009E457D"/>
    <w:rsid w:val="009E4DD6"/>
    <w:rsid w:val="009E4F6A"/>
    <w:rsid w:val="009E5875"/>
    <w:rsid w:val="009E5E8B"/>
    <w:rsid w:val="009E6D44"/>
    <w:rsid w:val="009E773C"/>
    <w:rsid w:val="009E7D1D"/>
    <w:rsid w:val="009F0A95"/>
    <w:rsid w:val="009F0ED9"/>
    <w:rsid w:val="009F0F21"/>
    <w:rsid w:val="009F13AE"/>
    <w:rsid w:val="009F146E"/>
    <w:rsid w:val="009F1891"/>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3C3A"/>
    <w:rsid w:val="00A0482A"/>
    <w:rsid w:val="00A04DCA"/>
    <w:rsid w:val="00A05BFF"/>
    <w:rsid w:val="00A079A3"/>
    <w:rsid w:val="00A10327"/>
    <w:rsid w:val="00A10830"/>
    <w:rsid w:val="00A1134A"/>
    <w:rsid w:val="00A11779"/>
    <w:rsid w:val="00A12403"/>
    <w:rsid w:val="00A12C17"/>
    <w:rsid w:val="00A1421E"/>
    <w:rsid w:val="00A146AC"/>
    <w:rsid w:val="00A15000"/>
    <w:rsid w:val="00A1526C"/>
    <w:rsid w:val="00A152A2"/>
    <w:rsid w:val="00A16320"/>
    <w:rsid w:val="00A1744C"/>
    <w:rsid w:val="00A176B6"/>
    <w:rsid w:val="00A17823"/>
    <w:rsid w:val="00A17E71"/>
    <w:rsid w:val="00A20CC8"/>
    <w:rsid w:val="00A20DB7"/>
    <w:rsid w:val="00A20FC7"/>
    <w:rsid w:val="00A21196"/>
    <w:rsid w:val="00A21C9A"/>
    <w:rsid w:val="00A22BCD"/>
    <w:rsid w:val="00A22CEF"/>
    <w:rsid w:val="00A230E0"/>
    <w:rsid w:val="00A23201"/>
    <w:rsid w:val="00A23701"/>
    <w:rsid w:val="00A23E98"/>
    <w:rsid w:val="00A24124"/>
    <w:rsid w:val="00A24330"/>
    <w:rsid w:val="00A243B6"/>
    <w:rsid w:val="00A24461"/>
    <w:rsid w:val="00A25403"/>
    <w:rsid w:val="00A259E0"/>
    <w:rsid w:val="00A25CB9"/>
    <w:rsid w:val="00A25DEC"/>
    <w:rsid w:val="00A26210"/>
    <w:rsid w:val="00A26317"/>
    <w:rsid w:val="00A2682B"/>
    <w:rsid w:val="00A26A09"/>
    <w:rsid w:val="00A2701B"/>
    <w:rsid w:val="00A3083A"/>
    <w:rsid w:val="00A3168B"/>
    <w:rsid w:val="00A31AE7"/>
    <w:rsid w:val="00A31FC2"/>
    <w:rsid w:val="00A321F4"/>
    <w:rsid w:val="00A3225F"/>
    <w:rsid w:val="00A3284C"/>
    <w:rsid w:val="00A33404"/>
    <w:rsid w:val="00A3427D"/>
    <w:rsid w:val="00A3539F"/>
    <w:rsid w:val="00A35C20"/>
    <w:rsid w:val="00A36090"/>
    <w:rsid w:val="00A36ABE"/>
    <w:rsid w:val="00A4064C"/>
    <w:rsid w:val="00A41EDB"/>
    <w:rsid w:val="00A41FAE"/>
    <w:rsid w:val="00A425FE"/>
    <w:rsid w:val="00A42E98"/>
    <w:rsid w:val="00A43969"/>
    <w:rsid w:val="00A44189"/>
    <w:rsid w:val="00A44ABE"/>
    <w:rsid w:val="00A44AE1"/>
    <w:rsid w:val="00A44BDF"/>
    <w:rsid w:val="00A4636E"/>
    <w:rsid w:val="00A475A9"/>
    <w:rsid w:val="00A47948"/>
    <w:rsid w:val="00A479E6"/>
    <w:rsid w:val="00A50305"/>
    <w:rsid w:val="00A514C2"/>
    <w:rsid w:val="00A517BD"/>
    <w:rsid w:val="00A5194C"/>
    <w:rsid w:val="00A52FE4"/>
    <w:rsid w:val="00A544AC"/>
    <w:rsid w:val="00A546BB"/>
    <w:rsid w:val="00A54F32"/>
    <w:rsid w:val="00A55BBC"/>
    <w:rsid w:val="00A55BCE"/>
    <w:rsid w:val="00A55DE9"/>
    <w:rsid w:val="00A56970"/>
    <w:rsid w:val="00A57B1D"/>
    <w:rsid w:val="00A57B32"/>
    <w:rsid w:val="00A6108E"/>
    <w:rsid w:val="00A616A5"/>
    <w:rsid w:val="00A617F2"/>
    <w:rsid w:val="00A61E71"/>
    <w:rsid w:val="00A62325"/>
    <w:rsid w:val="00A62B83"/>
    <w:rsid w:val="00A64002"/>
    <w:rsid w:val="00A647A0"/>
    <w:rsid w:val="00A669D5"/>
    <w:rsid w:val="00A671F3"/>
    <w:rsid w:val="00A67D2A"/>
    <w:rsid w:val="00A67ED0"/>
    <w:rsid w:val="00A70737"/>
    <w:rsid w:val="00A70B12"/>
    <w:rsid w:val="00A70CF0"/>
    <w:rsid w:val="00A70EB6"/>
    <w:rsid w:val="00A72813"/>
    <w:rsid w:val="00A72834"/>
    <w:rsid w:val="00A73056"/>
    <w:rsid w:val="00A730E5"/>
    <w:rsid w:val="00A73B34"/>
    <w:rsid w:val="00A7420F"/>
    <w:rsid w:val="00A74BDF"/>
    <w:rsid w:val="00A75D2F"/>
    <w:rsid w:val="00A763C4"/>
    <w:rsid w:val="00A76EFE"/>
    <w:rsid w:val="00A77EAF"/>
    <w:rsid w:val="00A8182F"/>
    <w:rsid w:val="00A820F1"/>
    <w:rsid w:val="00A82134"/>
    <w:rsid w:val="00A82403"/>
    <w:rsid w:val="00A824C7"/>
    <w:rsid w:val="00A837D0"/>
    <w:rsid w:val="00A83819"/>
    <w:rsid w:val="00A83BAC"/>
    <w:rsid w:val="00A84237"/>
    <w:rsid w:val="00A84CD6"/>
    <w:rsid w:val="00A84F91"/>
    <w:rsid w:val="00A869D3"/>
    <w:rsid w:val="00A86D76"/>
    <w:rsid w:val="00A86E25"/>
    <w:rsid w:val="00A8737A"/>
    <w:rsid w:val="00A87B3A"/>
    <w:rsid w:val="00A87B70"/>
    <w:rsid w:val="00A9026C"/>
    <w:rsid w:val="00A90E04"/>
    <w:rsid w:val="00A91395"/>
    <w:rsid w:val="00A92011"/>
    <w:rsid w:val="00A922FD"/>
    <w:rsid w:val="00A92CD5"/>
    <w:rsid w:val="00A9380B"/>
    <w:rsid w:val="00A94D2E"/>
    <w:rsid w:val="00A950A3"/>
    <w:rsid w:val="00A953A9"/>
    <w:rsid w:val="00A9637D"/>
    <w:rsid w:val="00A965E9"/>
    <w:rsid w:val="00A96B3E"/>
    <w:rsid w:val="00AA066E"/>
    <w:rsid w:val="00AA0CAB"/>
    <w:rsid w:val="00AA0E66"/>
    <w:rsid w:val="00AA1F86"/>
    <w:rsid w:val="00AA4979"/>
    <w:rsid w:val="00AA5070"/>
    <w:rsid w:val="00AA51A7"/>
    <w:rsid w:val="00AA5CA9"/>
    <w:rsid w:val="00AA64D9"/>
    <w:rsid w:val="00AA6B29"/>
    <w:rsid w:val="00AA7A19"/>
    <w:rsid w:val="00AB02FB"/>
    <w:rsid w:val="00AB06AE"/>
    <w:rsid w:val="00AB11C8"/>
    <w:rsid w:val="00AB1309"/>
    <w:rsid w:val="00AB2A0B"/>
    <w:rsid w:val="00AB2D04"/>
    <w:rsid w:val="00AB478D"/>
    <w:rsid w:val="00AB4B8C"/>
    <w:rsid w:val="00AB61D0"/>
    <w:rsid w:val="00AB6EFF"/>
    <w:rsid w:val="00AB7D77"/>
    <w:rsid w:val="00AC0D6C"/>
    <w:rsid w:val="00AC13F1"/>
    <w:rsid w:val="00AC157F"/>
    <w:rsid w:val="00AC40D8"/>
    <w:rsid w:val="00AC516E"/>
    <w:rsid w:val="00AC569F"/>
    <w:rsid w:val="00AC5ABE"/>
    <w:rsid w:val="00AC6A2E"/>
    <w:rsid w:val="00AC7041"/>
    <w:rsid w:val="00AD0983"/>
    <w:rsid w:val="00AD17E7"/>
    <w:rsid w:val="00AD34BB"/>
    <w:rsid w:val="00AD3F1A"/>
    <w:rsid w:val="00AD4634"/>
    <w:rsid w:val="00AD4741"/>
    <w:rsid w:val="00AD4F6F"/>
    <w:rsid w:val="00AD5253"/>
    <w:rsid w:val="00AD552E"/>
    <w:rsid w:val="00AD571F"/>
    <w:rsid w:val="00AD5E53"/>
    <w:rsid w:val="00AD64FA"/>
    <w:rsid w:val="00AD6DEB"/>
    <w:rsid w:val="00AD774D"/>
    <w:rsid w:val="00AE227E"/>
    <w:rsid w:val="00AE28D2"/>
    <w:rsid w:val="00AE4369"/>
    <w:rsid w:val="00AE4B5B"/>
    <w:rsid w:val="00AE57B0"/>
    <w:rsid w:val="00AE7E5F"/>
    <w:rsid w:val="00AF0F09"/>
    <w:rsid w:val="00AF1172"/>
    <w:rsid w:val="00AF2825"/>
    <w:rsid w:val="00AF3078"/>
    <w:rsid w:val="00AF38AF"/>
    <w:rsid w:val="00AF398D"/>
    <w:rsid w:val="00AF39BE"/>
    <w:rsid w:val="00AF41AF"/>
    <w:rsid w:val="00AF44FC"/>
    <w:rsid w:val="00AF4AB3"/>
    <w:rsid w:val="00AF4BA1"/>
    <w:rsid w:val="00AF507B"/>
    <w:rsid w:val="00AF5CA0"/>
    <w:rsid w:val="00AF5FE4"/>
    <w:rsid w:val="00AF73A5"/>
    <w:rsid w:val="00B00654"/>
    <w:rsid w:val="00B00F88"/>
    <w:rsid w:val="00B013E9"/>
    <w:rsid w:val="00B01931"/>
    <w:rsid w:val="00B01B5D"/>
    <w:rsid w:val="00B01C33"/>
    <w:rsid w:val="00B022D8"/>
    <w:rsid w:val="00B04686"/>
    <w:rsid w:val="00B0469F"/>
    <w:rsid w:val="00B04E85"/>
    <w:rsid w:val="00B05240"/>
    <w:rsid w:val="00B05630"/>
    <w:rsid w:val="00B06859"/>
    <w:rsid w:val="00B068BB"/>
    <w:rsid w:val="00B069BF"/>
    <w:rsid w:val="00B069D0"/>
    <w:rsid w:val="00B070DF"/>
    <w:rsid w:val="00B075A1"/>
    <w:rsid w:val="00B07FE3"/>
    <w:rsid w:val="00B10C19"/>
    <w:rsid w:val="00B10D61"/>
    <w:rsid w:val="00B12287"/>
    <w:rsid w:val="00B125EB"/>
    <w:rsid w:val="00B13062"/>
    <w:rsid w:val="00B13878"/>
    <w:rsid w:val="00B143A9"/>
    <w:rsid w:val="00B148B4"/>
    <w:rsid w:val="00B15121"/>
    <w:rsid w:val="00B151CA"/>
    <w:rsid w:val="00B15B27"/>
    <w:rsid w:val="00B16130"/>
    <w:rsid w:val="00B177EB"/>
    <w:rsid w:val="00B21243"/>
    <w:rsid w:val="00B2234F"/>
    <w:rsid w:val="00B22FFB"/>
    <w:rsid w:val="00B23463"/>
    <w:rsid w:val="00B239C9"/>
    <w:rsid w:val="00B23BD5"/>
    <w:rsid w:val="00B24047"/>
    <w:rsid w:val="00B245CD"/>
    <w:rsid w:val="00B25542"/>
    <w:rsid w:val="00B259E3"/>
    <w:rsid w:val="00B265AE"/>
    <w:rsid w:val="00B30419"/>
    <w:rsid w:val="00B316B5"/>
    <w:rsid w:val="00B31A25"/>
    <w:rsid w:val="00B32C0E"/>
    <w:rsid w:val="00B3333D"/>
    <w:rsid w:val="00B3501A"/>
    <w:rsid w:val="00B36C7A"/>
    <w:rsid w:val="00B3715A"/>
    <w:rsid w:val="00B37377"/>
    <w:rsid w:val="00B379EF"/>
    <w:rsid w:val="00B41A18"/>
    <w:rsid w:val="00B420A4"/>
    <w:rsid w:val="00B426E5"/>
    <w:rsid w:val="00B42843"/>
    <w:rsid w:val="00B43DF6"/>
    <w:rsid w:val="00B44A23"/>
    <w:rsid w:val="00B44A7E"/>
    <w:rsid w:val="00B44E08"/>
    <w:rsid w:val="00B44E57"/>
    <w:rsid w:val="00B451D0"/>
    <w:rsid w:val="00B452A2"/>
    <w:rsid w:val="00B45D91"/>
    <w:rsid w:val="00B45E16"/>
    <w:rsid w:val="00B45FB2"/>
    <w:rsid w:val="00B464F9"/>
    <w:rsid w:val="00B4684A"/>
    <w:rsid w:val="00B46A3C"/>
    <w:rsid w:val="00B46B8C"/>
    <w:rsid w:val="00B47BF1"/>
    <w:rsid w:val="00B50001"/>
    <w:rsid w:val="00B503B6"/>
    <w:rsid w:val="00B50A12"/>
    <w:rsid w:val="00B50F81"/>
    <w:rsid w:val="00B5122A"/>
    <w:rsid w:val="00B51679"/>
    <w:rsid w:val="00B53CB2"/>
    <w:rsid w:val="00B54100"/>
    <w:rsid w:val="00B54382"/>
    <w:rsid w:val="00B54B2D"/>
    <w:rsid w:val="00B54D28"/>
    <w:rsid w:val="00B54F81"/>
    <w:rsid w:val="00B60680"/>
    <w:rsid w:val="00B60DF7"/>
    <w:rsid w:val="00B6136B"/>
    <w:rsid w:val="00B613B3"/>
    <w:rsid w:val="00B61B15"/>
    <w:rsid w:val="00B61EF2"/>
    <w:rsid w:val="00B635A7"/>
    <w:rsid w:val="00B635B8"/>
    <w:rsid w:val="00B63D20"/>
    <w:rsid w:val="00B63FF1"/>
    <w:rsid w:val="00B654D5"/>
    <w:rsid w:val="00B65A81"/>
    <w:rsid w:val="00B65B69"/>
    <w:rsid w:val="00B6700C"/>
    <w:rsid w:val="00B67117"/>
    <w:rsid w:val="00B67338"/>
    <w:rsid w:val="00B7162A"/>
    <w:rsid w:val="00B7167C"/>
    <w:rsid w:val="00B71B41"/>
    <w:rsid w:val="00B7205B"/>
    <w:rsid w:val="00B7248A"/>
    <w:rsid w:val="00B730E3"/>
    <w:rsid w:val="00B747FA"/>
    <w:rsid w:val="00B74B8F"/>
    <w:rsid w:val="00B74DB3"/>
    <w:rsid w:val="00B75920"/>
    <w:rsid w:val="00B75C18"/>
    <w:rsid w:val="00B762B9"/>
    <w:rsid w:val="00B7638A"/>
    <w:rsid w:val="00B76534"/>
    <w:rsid w:val="00B779C1"/>
    <w:rsid w:val="00B77F64"/>
    <w:rsid w:val="00B802D3"/>
    <w:rsid w:val="00B80C77"/>
    <w:rsid w:val="00B80D39"/>
    <w:rsid w:val="00B80E0E"/>
    <w:rsid w:val="00B822CE"/>
    <w:rsid w:val="00B827A3"/>
    <w:rsid w:val="00B851B6"/>
    <w:rsid w:val="00B8554D"/>
    <w:rsid w:val="00B85662"/>
    <w:rsid w:val="00B87192"/>
    <w:rsid w:val="00B90B32"/>
    <w:rsid w:val="00B91617"/>
    <w:rsid w:val="00B91C1A"/>
    <w:rsid w:val="00B91EC4"/>
    <w:rsid w:val="00B92A29"/>
    <w:rsid w:val="00B9348F"/>
    <w:rsid w:val="00B93A48"/>
    <w:rsid w:val="00B978C7"/>
    <w:rsid w:val="00B979E1"/>
    <w:rsid w:val="00B97D9A"/>
    <w:rsid w:val="00BA0A62"/>
    <w:rsid w:val="00BA1674"/>
    <w:rsid w:val="00BA25C2"/>
    <w:rsid w:val="00BA28D4"/>
    <w:rsid w:val="00BA2A66"/>
    <w:rsid w:val="00BA2DF8"/>
    <w:rsid w:val="00BA486A"/>
    <w:rsid w:val="00BA4A02"/>
    <w:rsid w:val="00BA53A3"/>
    <w:rsid w:val="00BA54AC"/>
    <w:rsid w:val="00BA5B52"/>
    <w:rsid w:val="00BA5E86"/>
    <w:rsid w:val="00BA7BE9"/>
    <w:rsid w:val="00BA7FB5"/>
    <w:rsid w:val="00BB01B7"/>
    <w:rsid w:val="00BB0D9A"/>
    <w:rsid w:val="00BB1590"/>
    <w:rsid w:val="00BB26A4"/>
    <w:rsid w:val="00BB2946"/>
    <w:rsid w:val="00BB39F0"/>
    <w:rsid w:val="00BB3AA1"/>
    <w:rsid w:val="00BB407C"/>
    <w:rsid w:val="00BB4547"/>
    <w:rsid w:val="00BB5FB2"/>
    <w:rsid w:val="00BB61B3"/>
    <w:rsid w:val="00BB6BD0"/>
    <w:rsid w:val="00BB6F09"/>
    <w:rsid w:val="00BB7A5A"/>
    <w:rsid w:val="00BB7B0D"/>
    <w:rsid w:val="00BC09DE"/>
    <w:rsid w:val="00BC1156"/>
    <w:rsid w:val="00BC1F50"/>
    <w:rsid w:val="00BC1FE5"/>
    <w:rsid w:val="00BC249D"/>
    <w:rsid w:val="00BC266C"/>
    <w:rsid w:val="00BC2686"/>
    <w:rsid w:val="00BC28C3"/>
    <w:rsid w:val="00BC2A1E"/>
    <w:rsid w:val="00BC3804"/>
    <w:rsid w:val="00BC3809"/>
    <w:rsid w:val="00BC3BA7"/>
    <w:rsid w:val="00BC3EC7"/>
    <w:rsid w:val="00BC4137"/>
    <w:rsid w:val="00BC4322"/>
    <w:rsid w:val="00BC476D"/>
    <w:rsid w:val="00BC51F1"/>
    <w:rsid w:val="00BC73D5"/>
    <w:rsid w:val="00BC7B9B"/>
    <w:rsid w:val="00BD006C"/>
    <w:rsid w:val="00BD01BD"/>
    <w:rsid w:val="00BD1802"/>
    <w:rsid w:val="00BD2300"/>
    <w:rsid w:val="00BD31AD"/>
    <w:rsid w:val="00BD3E02"/>
    <w:rsid w:val="00BD5704"/>
    <w:rsid w:val="00BD5B24"/>
    <w:rsid w:val="00BD7D25"/>
    <w:rsid w:val="00BD7D6B"/>
    <w:rsid w:val="00BE03B6"/>
    <w:rsid w:val="00BE06C7"/>
    <w:rsid w:val="00BE0E5A"/>
    <w:rsid w:val="00BE1CB8"/>
    <w:rsid w:val="00BE210D"/>
    <w:rsid w:val="00BE32E1"/>
    <w:rsid w:val="00BE3362"/>
    <w:rsid w:val="00BE384C"/>
    <w:rsid w:val="00BE3A17"/>
    <w:rsid w:val="00BE5774"/>
    <w:rsid w:val="00BE5CD4"/>
    <w:rsid w:val="00BE5F90"/>
    <w:rsid w:val="00BE7AAB"/>
    <w:rsid w:val="00BE7E0F"/>
    <w:rsid w:val="00BF02D9"/>
    <w:rsid w:val="00BF0AB4"/>
    <w:rsid w:val="00BF12D4"/>
    <w:rsid w:val="00BF2209"/>
    <w:rsid w:val="00BF2796"/>
    <w:rsid w:val="00BF317F"/>
    <w:rsid w:val="00BF3ADC"/>
    <w:rsid w:val="00BF3DCD"/>
    <w:rsid w:val="00BF3EFC"/>
    <w:rsid w:val="00BF4309"/>
    <w:rsid w:val="00BF440F"/>
    <w:rsid w:val="00BF4715"/>
    <w:rsid w:val="00BF53B3"/>
    <w:rsid w:val="00BF6306"/>
    <w:rsid w:val="00BF63C3"/>
    <w:rsid w:val="00BF6EFA"/>
    <w:rsid w:val="00BF78E9"/>
    <w:rsid w:val="00C014B5"/>
    <w:rsid w:val="00C01682"/>
    <w:rsid w:val="00C019DC"/>
    <w:rsid w:val="00C01F80"/>
    <w:rsid w:val="00C03881"/>
    <w:rsid w:val="00C04F9C"/>
    <w:rsid w:val="00C05154"/>
    <w:rsid w:val="00C052C3"/>
    <w:rsid w:val="00C05815"/>
    <w:rsid w:val="00C05AF7"/>
    <w:rsid w:val="00C06077"/>
    <w:rsid w:val="00C0682A"/>
    <w:rsid w:val="00C0710C"/>
    <w:rsid w:val="00C0781A"/>
    <w:rsid w:val="00C07CA9"/>
    <w:rsid w:val="00C07E0F"/>
    <w:rsid w:val="00C10158"/>
    <w:rsid w:val="00C103B6"/>
    <w:rsid w:val="00C1187C"/>
    <w:rsid w:val="00C1226B"/>
    <w:rsid w:val="00C1230D"/>
    <w:rsid w:val="00C1290F"/>
    <w:rsid w:val="00C13C17"/>
    <w:rsid w:val="00C13C36"/>
    <w:rsid w:val="00C13C4B"/>
    <w:rsid w:val="00C14C4D"/>
    <w:rsid w:val="00C1576B"/>
    <w:rsid w:val="00C1576E"/>
    <w:rsid w:val="00C15C3C"/>
    <w:rsid w:val="00C15DA8"/>
    <w:rsid w:val="00C15E33"/>
    <w:rsid w:val="00C16900"/>
    <w:rsid w:val="00C16A6A"/>
    <w:rsid w:val="00C2053A"/>
    <w:rsid w:val="00C20B6E"/>
    <w:rsid w:val="00C21A0F"/>
    <w:rsid w:val="00C21A2C"/>
    <w:rsid w:val="00C21B7E"/>
    <w:rsid w:val="00C21E6A"/>
    <w:rsid w:val="00C22520"/>
    <w:rsid w:val="00C23265"/>
    <w:rsid w:val="00C239B9"/>
    <w:rsid w:val="00C25042"/>
    <w:rsid w:val="00C25B8A"/>
    <w:rsid w:val="00C26250"/>
    <w:rsid w:val="00C279B9"/>
    <w:rsid w:val="00C27EF1"/>
    <w:rsid w:val="00C32339"/>
    <w:rsid w:val="00C32548"/>
    <w:rsid w:val="00C32E97"/>
    <w:rsid w:val="00C3302D"/>
    <w:rsid w:val="00C330D3"/>
    <w:rsid w:val="00C3319A"/>
    <w:rsid w:val="00C34043"/>
    <w:rsid w:val="00C352BC"/>
    <w:rsid w:val="00C35745"/>
    <w:rsid w:val="00C35D90"/>
    <w:rsid w:val="00C36AFB"/>
    <w:rsid w:val="00C36AFE"/>
    <w:rsid w:val="00C37613"/>
    <w:rsid w:val="00C41091"/>
    <w:rsid w:val="00C4145C"/>
    <w:rsid w:val="00C41A0C"/>
    <w:rsid w:val="00C41D11"/>
    <w:rsid w:val="00C42299"/>
    <w:rsid w:val="00C42318"/>
    <w:rsid w:val="00C42492"/>
    <w:rsid w:val="00C42623"/>
    <w:rsid w:val="00C4285D"/>
    <w:rsid w:val="00C4414E"/>
    <w:rsid w:val="00C44273"/>
    <w:rsid w:val="00C4490E"/>
    <w:rsid w:val="00C4503A"/>
    <w:rsid w:val="00C45746"/>
    <w:rsid w:val="00C46739"/>
    <w:rsid w:val="00C469C2"/>
    <w:rsid w:val="00C507DB"/>
    <w:rsid w:val="00C511A0"/>
    <w:rsid w:val="00C51A67"/>
    <w:rsid w:val="00C51C1B"/>
    <w:rsid w:val="00C543B9"/>
    <w:rsid w:val="00C54B24"/>
    <w:rsid w:val="00C559C8"/>
    <w:rsid w:val="00C55D02"/>
    <w:rsid w:val="00C55DF0"/>
    <w:rsid w:val="00C56E67"/>
    <w:rsid w:val="00C57D6F"/>
    <w:rsid w:val="00C60136"/>
    <w:rsid w:val="00C607F7"/>
    <w:rsid w:val="00C60804"/>
    <w:rsid w:val="00C61119"/>
    <w:rsid w:val="00C612F6"/>
    <w:rsid w:val="00C615DD"/>
    <w:rsid w:val="00C63184"/>
    <w:rsid w:val="00C6347B"/>
    <w:rsid w:val="00C634A8"/>
    <w:rsid w:val="00C636EC"/>
    <w:rsid w:val="00C6398A"/>
    <w:rsid w:val="00C63C36"/>
    <w:rsid w:val="00C63E1F"/>
    <w:rsid w:val="00C64DD1"/>
    <w:rsid w:val="00C65799"/>
    <w:rsid w:val="00C657EC"/>
    <w:rsid w:val="00C6600F"/>
    <w:rsid w:val="00C66D73"/>
    <w:rsid w:val="00C67B83"/>
    <w:rsid w:val="00C70EDE"/>
    <w:rsid w:val="00C716EE"/>
    <w:rsid w:val="00C7192F"/>
    <w:rsid w:val="00C71A45"/>
    <w:rsid w:val="00C72C1B"/>
    <w:rsid w:val="00C73ADE"/>
    <w:rsid w:val="00C74D67"/>
    <w:rsid w:val="00C74F41"/>
    <w:rsid w:val="00C75C93"/>
    <w:rsid w:val="00C77353"/>
    <w:rsid w:val="00C779C0"/>
    <w:rsid w:val="00C817A0"/>
    <w:rsid w:val="00C81ABE"/>
    <w:rsid w:val="00C81EC6"/>
    <w:rsid w:val="00C82094"/>
    <w:rsid w:val="00C82151"/>
    <w:rsid w:val="00C82A79"/>
    <w:rsid w:val="00C84C3D"/>
    <w:rsid w:val="00C85B12"/>
    <w:rsid w:val="00C85E1B"/>
    <w:rsid w:val="00C85EA9"/>
    <w:rsid w:val="00C86569"/>
    <w:rsid w:val="00C86973"/>
    <w:rsid w:val="00C86EE5"/>
    <w:rsid w:val="00C86FB4"/>
    <w:rsid w:val="00C87698"/>
    <w:rsid w:val="00C879DD"/>
    <w:rsid w:val="00C87F53"/>
    <w:rsid w:val="00C915C7"/>
    <w:rsid w:val="00C92940"/>
    <w:rsid w:val="00C93108"/>
    <w:rsid w:val="00C93462"/>
    <w:rsid w:val="00C94B54"/>
    <w:rsid w:val="00C95628"/>
    <w:rsid w:val="00C95CF3"/>
    <w:rsid w:val="00C96026"/>
    <w:rsid w:val="00C964EC"/>
    <w:rsid w:val="00CA0C90"/>
    <w:rsid w:val="00CA0CD6"/>
    <w:rsid w:val="00CA1177"/>
    <w:rsid w:val="00CA1BE4"/>
    <w:rsid w:val="00CA2A8C"/>
    <w:rsid w:val="00CA3749"/>
    <w:rsid w:val="00CA38E6"/>
    <w:rsid w:val="00CA3DF7"/>
    <w:rsid w:val="00CA51DF"/>
    <w:rsid w:val="00CA54AC"/>
    <w:rsid w:val="00CA55A0"/>
    <w:rsid w:val="00CA5760"/>
    <w:rsid w:val="00CA5E23"/>
    <w:rsid w:val="00CA6B78"/>
    <w:rsid w:val="00CA7831"/>
    <w:rsid w:val="00CA783C"/>
    <w:rsid w:val="00CA7970"/>
    <w:rsid w:val="00CA7D4B"/>
    <w:rsid w:val="00CB1081"/>
    <w:rsid w:val="00CB1D4A"/>
    <w:rsid w:val="00CB1F3C"/>
    <w:rsid w:val="00CB2522"/>
    <w:rsid w:val="00CB3BB5"/>
    <w:rsid w:val="00CB423C"/>
    <w:rsid w:val="00CB4CEE"/>
    <w:rsid w:val="00CB6F9F"/>
    <w:rsid w:val="00CB725E"/>
    <w:rsid w:val="00CB7267"/>
    <w:rsid w:val="00CB72F6"/>
    <w:rsid w:val="00CB7347"/>
    <w:rsid w:val="00CB7C3B"/>
    <w:rsid w:val="00CC01C7"/>
    <w:rsid w:val="00CC082C"/>
    <w:rsid w:val="00CC1F8D"/>
    <w:rsid w:val="00CC253B"/>
    <w:rsid w:val="00CC37D0"/>
    <w:rsid w:val="00CC3895"/>
    <w:rsid w:val="00CC52FA"/>
    <w:rsid w:val="00CC6464"/>
    <w:rsid w:val="00CC65EA"/>
    <w:rsid w:val="00CD0594"/>
    <w:rsid w:val="00CD0984"/>
    <w:rsid w:val="00CD18F4"/>
    <w:rsid w:val="00CD1D2A"/>
    <w:rsid w:val="00CD27AA"/>
    <w:rsid w:val="00CD35EC"/>
    <w:rsid w:val="00CD4345"/>
    <w:rsid w:val="00CD4807"/>
    <w:rsid w:val="00CD4E11"/>
    <w:rsid w:val="00CD4EB6"/>
    <w:rsid w:val="00CD5564"/>
    <w:rsid w:val="00CD58C2"/>
    <w:rsid w:val="00CD63BF"/>
    <w:rsid w:val="00CD6A2E"/>
    <w:rsid w:val="00CE043D"/>
    <w:rsid w:val="00CE0733"/>
    <w:rsid w:val="00CE0B59"/>
    <w:rsid w:val="00CE19F0"/>
    <w:rsid w:val="00CE30DD"/>
    <w:rsid w:val="00CE3847"/>
    <w:rsid w:val="00CE3BC3"/>
    <w:rsid w:val="00CE3C39"/>
    <w:rsid w:val="00CE51DF"/>
    <w:rsid w:val="00CE5C97"/>
    <w:rsid w:val="00CE778E"/>
    <w:rsid w:val="00CF0EE1"/>
    <w:rsid w:val="00CF0FD7"/>
    <w:rsid w:val="00CF2843"/>
    <w:rsid w:val="00CF2B19"/>
    <w:rsid w:val="00CF2CA6"/>
    <w:rsid w:val="00CF32EA"/>
    <w:rsid w:val="00CF3757"/>
    <w:rsid w:val="00CF3AB4"/>
    <w:rsid w:val="00CF4F6E"/>
    <w:rsid w:val="00CF5100"/>
    <w:rsid w:val="00CF5592"/>
    <w:rsid w:val="00CF5C3A"/>
    <w:rsid w:val="00CF63AD"/>
    <w:rsid w:val="00CF662A"/>
    <w:rsid w:val="00CF66D0"/>
    <w:rsid w:val="00CF71B2"/>
    <w:rsid w:val="00D016D1"/>
    <w:rsid w:val="00D01970"/>
    <w:rsid w:val="00D019FF"/>
    <w:rsid w:val="00D01FF2"/>
    <w:rsid w:val="00D027C5"/>
    <w:rsid w:val="00D02F17"/>
    <w:rsid w:val="00D03999"/>
    <w:rsid w:val="00D046E5"/>
    <w:rsid w:val="00D04C5B"/>
    <w:rsid w:val="00D04F3C"/>
    <w:rsid w:val="00D055AD"/>
    <w:rsid w:val="00D05674"/>
    <w:rsid w:val="00D071CD"/>
    <w:rsid w:val="00D076A5"/>
    <w:rsid w:val="00D1030A"/>
    <w:rsid w:val="00D10491"/>
    <w:rsid w:val="00D10A1F"/>
    <w:rsid w:val="00D11C75"/>
    <w:rsid w:val="00D132F7"/>
    <w:rsid w:val="00D13372"/>
    <w:rsid w:val="00D13A2D"/>
    <w:rsid w:val="00D14002"/>
    <w:rsid w:val="00D1459E"/>
    <w:rsid w:val="00D158E0"/>
    <w:rsid w:val="00D16D7C"/>
    <w:rsid w:val="00D17C3B"/>
    <w:rsid w:val="00D20823"/>
    <w:rsid w:val="00D2119B"/>
    <w:rsid w:val="00D212D1"/>
    <w:rsid w:val="00D21660"/>
    <w:rsid w:val="00D219BF"/>
    <w:rsid w:val="00D21A3D"/>
    <w:rsid w:val="00D224E8"/>
    <w:rsid w:val="00D23B29"/>
    <w:rsid w:val="00D23C28"/>
    <w:rsid w:val="00D249F1"/>
    <w:rsid w:val="00D2591D"/>
    <w:rsid w:val="00D25C6F"/>
    <w:rsid w:val="00D25EBF"/>
    <w:rsid w:val="00D26D33"/>
    <w:rsid w:val="00D274E0"/>
    <w:rsid w:val="00D27AA5"/>
    <w:rsid w:val="00D27AE0"/>
    <w:rsid w:val="00D30023"/>
    <w:rsid w:val="00D31042"/>
    <w:rsid w:val="00D3156D"/>
    <w:rsid w:val="00D320F5"/>
    <w:rsid w:val="00D32AEF"/>
    <w:rsid w:val="00D32E28"/>
    <w:rsid w:val="00D34015"/>
    <w:rsid w:val="00D34E2A"/>
    <w:rsid w:val="00D34F8D"/>
    <w:rsid w:val="00D3603F"/>
    <w:rsid w:val="00D3607A"/>
    <w:rsid w:val="00D36A26"/>
    <w:rsid w:val="00D3723E"/>
    <w:rsid w:val="00D4004D"/>
    <w:rsid w:val="00D412B9"/>
    <w:rsid w:val="00D416C3"/>
    <w:rsid w:val="00D44323"/>
    <w:rsid w:val="00D46DEB"/>
    <w:rsid w:val="00D475E2"/>
    <w:rsid w:val="00D47B86"/>
    <w:rsid w:val="00D50834"/>
    <w:rsid w:val="00D52354"/>
    <w:rsid w:val="00D53A7F"/>
    <w:rsid w:val="00D546C0"/>
    <w:rsid w:val="00D54AE6"/>
    <w:rsid w:val="00D5514A"/>
    <w:rsid w:val="00D559D8"/>
    <w:rsid w:val="00D55B17"/>
    <w:rsid w:val="00D5643D"/>
    <w:rsid w:val="00D57F4F"/>
    <w:rsid w:val="00D60133"/>
    <w:rsid w:val="00D603F8"/>
    <w:rsid w:val="00D60553"/>
    <w:rsid w:val="00D60EC9"/>
    <w:rsid w:val="00D61421"/>
    <w:rsid w:val="00D627FB"/>
    <w:rsid w:val="00D6337C"/>
    <w:rsid w:val="00D6366B"/>
    <w:rsid w:val="00D66707"/>
    <w:rsid w:val="00D66A33"/>
    <w:rsid w:val="00D66E90"/>
    <w:rsid w:val="00D67527"/>
    <w:rsid w:val="00D70028"/>
    <w:rsid w:val="00D712BA"/>
    <w:rsid w:val="00D71930"/>
    <w:rsid w:val="00D71D32"/>
    <w:rsid w:val="00D72844"/>
    <w:rsid w:val="00D728D8"/>
    <w:rsid w:val="00D734B2"/>
    <w:rsid w:val="00D73DA5"/>
    <w:rsid w:val="00D74065"/>
    <w:rsid w:val="00D74694"/>
    <w:rsid w:val="00D74D22"/>
    <w:rsid w:val="00D750EB"/>
    <w:rsid w:val="00D75247"/>
    <w:rsid w:val="00D760E8"/>
    <w:rsid w:val="00D760E9"/>
    <w:rsid w:val="00D7613B"/>
    <w:rsid w:val="00D77739"/>
    <w:rsid w:val="00D77A5B"/>
    <w:rsid w:val="00D80015"/>
    <w:rsid w:val="00D802EE"/>
    <w:rsid w:val="00D81EAB"/>
    <w:rsid w:val="00D83603"/>
    <w:rsid w:val="00D8386A"/>
    <w:rsid w:val="00D855B4"/>
    <w:rsid w:val="00D85B43"/>
    <w:rsid w:val="00D8757B"/>
    <w:rsid w:val="00D87649"/>
    <w:rsid w:val="00D87D86"/>
    <w:rsid w:val="00D87DCB"/>
    <w:rsid w:val="00D91D2F"/>
    <w:rsid w:val="00D92D9F"/>
    <w:rsid w:val="00D93126"/>
    <w:rsid w:val="00D93C48"/>
    <w:rsid w:val="00D94A86"/>
    <w:rsid w:val="00D94BCD"/>
    <w:rsid w:val="00D94D85"/>
    <w:rsid w:val="00D9527B"/>
    <w:rsid w:val="00D95394"/>
    <w:rsid w:val="00D955CB"/>
    <w:rsid w:val="00D959E1"/>
    <w:rsid w:val="00D9601E"/>
    <w:rsid w:val="00D96AA3"/>
    <w:rsid w:val="00D97341"/>
    <w:rsid w:val="00D97E82"/>
    <w:rsid w:val="00D97FBB"/>
    <w:rsid w:val="00DA1A64"/>
    <w:rsid w:val="00DA2819"/>
    <w:rsid w:val="00DA2CDA"/>
    <w:rsid w:val="00DA3DBC"/>
    <w:rsid w:val="00DA42FE"/>
    <w:rsid w:val="00DA44F4"/>
    <w:rsid w:val="00DA4A9C"/>
    <w:rsid w:val="00DA58D6"/>
    <w:rsid w:val="00DA5FCD"/>
    <w:rsid w:val="00DA7B71"/>
    <w:rsid w:val="00DB016D"/>
    <w:rsid w:val="00DB0D20"/>
    <w:rsid w:val="00DB17DB"/>
    <w:rsid w:val="00DB21FE"/>
    <w:rsid w:val="00DB2E71"/>
    <w:rsid w:val="00DB4849"/>
    <w:rsid w:val="00DB5A8E"/>
    <w:rsid w:val="00DB6675"/>
    <w:rsid w:val="00DB6A83"/>
    <w:rsid w:val="00DB7A82"/>
    <w:rsid w:val="00DC001B"/>
    <w:rsid w:val="00DC0933"/>
    <w:rsid w:val="00DC0BA6"/>
    <w:rsid w:val="00DC0DA7"/>
    <w:rsid w:val="00DC1B55"/>
    <w:rsid w:val="00DC24BF"/>
    <w:rsid w:val="00DC2975"/>
    <w:rsid w:val="00DC2F45"/>
    <w:rsid w:val="00DC3040"/>
    <w:rsid w:val="00DC33E4"/>
    <w:rsid w:val="00DC3777"/>
    <w:rsid w:val="00DC3EA8"/>
    <w:rsid w:val="00DC4C89"/>
    <w:rsid w:val="00DC613F"/>
    <w:rsid w:val="00DC6252"/>
    <w:rsid w:val="00DC6FA3"/>
    <w:rsid w:val="00DC750E"/>
    <w:rsid w:val="00DC7B34"/>
    <w:rsid w:val="00DC7EAE"/>
    <w:rsid w:val="00DD01E2"/>
    <w:rsid w:val="00DD076E"/>
    <w:rsid w:val="00DD0D25"/>
    <w:rsid w:val="00DD11BE"/>
    <w:rsid w:val="00DD11C7"/>
    <w:rsid w:val="00DD1B40"/>
    <w:rsid w:val="00DD230A"/>
    <w:rsid w:val="00DD2BA4"/>
    <w:rsid w:val="00DD3196"/>
    <w:rsid w:val="00DD31E8"/>
    <w:rsid w:val="00DD38F4"/>
    <w:rsid w:val="00DD53D0"/>
    <w:rsid w:val="00DD60D2"/>
    <w:rsid w:val="00DD63BA"/>
    <w:rsid w:val="00DE149A"/>
    <w:rsid w:val="00DE2125"/>
    <w:rsid w:val="00DE23EB"/>
    <w:rsid w:val="00DE3463"/>
    <w:rsid w:val="00DE3DCB"/>
    <w:rsid w:val="00DE3E62"/>
    <w:rsid w:val="00DE47E0"/>
    <w:rsid w:val="00DE4BB0"/>
    <w:rsid w:val="00DE4C0F"/>
    <w:rsid w:val="00DE4CA7"/>
    <w:rsid w:val="00DE4D16"/>
    <w:rsid w:val="00DE676A"/>
    <w:rsid w:val="00DE6C2E"/>
    <w:rsid w:val="00DE716E"/>
    <w:rsid w:val="00DE790F"/>
    <w:rsid w:val="00DE7D50"/>
    <w:rsid w:val="00DF052B"/>
    <w:rsid w:val="00DF0AE8"/>
    <w:rsid w:val="00DF0E22"/>
    <w:rsid w:val="00DF236D"/>
    <w:rsid w:val="00DF271D"/>
    <w:rsid w:val="00DF329C"/>
    <w:rsid w:val="00DF3E88"/>
    <w:rsid w:val="00DF42B8"/>
    <w:rsid w:val="00DF4F6D"/>
    <w:rsid w:val="00DF59EC"/>
    <w:rsid w:val="00DF5F1C"/>
    <w:rsid w:val="00DF6A0B"/>
    <w:rsid w:val="00DF7B92"/>
    <w:rsid w:val="00DF7E17"/>
    <w:rsid w:val="00DF7F6E"/>
    <w:rsid w:val="00E0012E"/>
    <w:rsid w:val="00E007F5"/>
    <w:rsid w:val="00E02144"/>
    <w:rsid w:val="00E021FE"/>
    <w:rsid w:val="00E03B71"/>
    <w:rsid w:val="00E03D1C"/>
    <w:rsid w:val="00E04585"/>
    <w:rsid w:val="00E0614A"/>
    <w:rsid w:val="00E06C9B"/>
    <w:rsid w:val="00E07078"/>
    <w:rsid w:val="00E100DB"/>
    <w:rsid w:val="00E100F6"/>
    <w:rsid w:val="00E10208"/>
    <w:rsid w:val="00E109E3"/>
    <w:rsid w:val="00E110D3"/>
    <w:rsid w:val="00E112EE"/>
    <w:rsid w:val="00E11FE7"/>
    <w:rsid w:val="00E12449"/>
    <w:rsid w:val="00E12ECE"/>
    <w:rsid w:val="00E133F7"/>
    <w:rsid w:val="00E13618"/>
    <w:rsid w:val="00E1383B"/>
    <w:rsid w:val="00E13878"/>
    <w:rsid w:val="00E13C5D"/>
    <w:rsid w:val="00E13EF6"/>
    <w:rsid w:val="00E1441F"/>
    <w:rsid w:val="00E144C7"/>
    <w:rsid w:val="00E14606"/>
    <w:rsid w:val="00E1471A"/>
    <w:rsid w:val="00E154BF"/>
    <w:rsid w:val="00E15708"/>
    <w:rsid w:val="00E15833"/>
    <w:rsid w:val="00E1649E"/>
    <w:rsid w:val="00E1710F"/>
    <w:rsid w:val="00E17182"/>
    <w:rsid w:val="00E171F8"/>
    <w:rsid w:val="00E21682"/>
    <w:rsid w:val="00E21B47"/>
    <w:rsid w:val="00E21E06"/>
    <w:rsid w:val="00E2232F"/>
    <w:rsid w:val="00E23723"/>
    <w:rsid w:val="00E24489"/>
    <w:rsid w:val="00E24B3A"/>
    <w:rsid w:val="00E2603E"/>
    <w:rsid w:val="00E268EB"/>
    <w:rsid w:val="00E27AAB"/>
    <w:rsid w:val="00E27C5C"/>
    <w:rsid w:val="00E3075B"/>
    <w:rsid w:val="00E30A65"/>
    <w:rsid w:val="00E30C08"/>
    <w:rsid w:val="00E30DB6"/>
    <w:rsid w:val="00E30F44"/>
    <w:rsid w:val="00E313E6"/>
    <w:rsid w:val="00E314DF"/>
    <w:rsid w:val="00E31BA5"/>
    <w:rsid w:val="00E32E7A"/>
    <w:rsid w:val="00E33621"/>
    <w:rsid w:val="00E33A60"/>
    <w:rsid w:val="00E33B7A"/>
    <w:rsid w:val="00E33C99"/>
    <w:rsid w:val="00E33E81"/>
    <w:rsid w:val="00E34825"/>
    <w:rsid w:val="00E34951"/>
    <w:rsid w:val="00E350DA"/>
    <w:rsid w:val="00E3540A"/>
    <w:rsid w:val="00E3598E"/>
    <w:rsid w:val="00E35F9D"/>
    <w:rsid w:val="00E365B0"/>
    <w:rsid w:val="00E369EF"/>
    <w:rsid w:val="00E36AD4"/>
    <w:rsid w:val="00E3711B"/>
    <w:rsid w:val="00E37B16"/>
    <w:rsid w:val="00E404E3"/>
    <w:rsid w:val="00E405BB"/>
    <w:rsid w:val="00E40BBB"/>
    <w:rsid w:val="00E40E58"/>
    <w:rsid w:val="00E4106A"/>
    <w:rsid w:val="00E41BB0"/>
    <w:rsid w:val="00E42B9A"/>
    <w:rsid w:val="00E44289"/>
    <w:rsid w:val="00E4448B"/>
    <w:rsid w:val="00E4515A"/>
    <w:rsid w:val="00E468A1"/>
    <w:rsid w:val="00E46EE3"/>
    <w:rsid w:val="00E470E0"/>
    <w:rsid w:val="00E51765"/>
    <w:rsid w:val="00E51A8F"/>
    <w:rsid w:val="00E52CE5"/>
    <w:rsid w:val="00E530B4"/>
    <w:rsid w:val="00E5384E"/>
    <w:rsid w:val="00E5384F"/>
    <w:rsid w:val="00E54D5B"/>
    <w:rsid w:val="00E5595A"/>
    <w:rsid w:val="00E568EC"/>
    <w:rsid w:val="00E6053F"/>
    <w:rsid w:val="00E625CA"/>
    <w:rsid w:val="00E62894"/>
    <w:rsid w:val="00E62FB1"/>
    <w:rsid w:val="00E62FFE"/>
    <w:rsid w:val="00E6329A"/>
    <w:rsid w:val="00E639B4"/>
    <w:rsid w:val="00E63B59"/>
    <w:rsid w:val="00E66944"/>
    <w:rsid w:val="00E703E0"/>
    <w:rsid w:val="00E705D1"/>
    <w:rsid w:val="00E70703"/>
    <w:rsid w:val="00E70FCD"/>
    <w:rsid w:val="00E71A74"/>
    <w:rsid w:val="00E731D7"/>
    <w:rsid w:val="00E73A4B"/>
    <w:rsid w:val="00E74C97"/>
    <w:rsid w:val="00E74D05"/>
    <w:rsid w:val="00E74E57"/>
    <w:rsid w:val="00E75162"/>
    <w:rsid w:val="00E75195"/>
    <w:rsid w:val="00E75226"/>
    <w:rsid w:val="00E75517"/>
    <w:rsid w:val="00E758EB"/>
    <w:rsid w:val="00E75D8A"/>
    <w:rsid w:val="00E76976"/>
    <w:rsid w:val="00E77CF6"/>
    <w:rsid w:val="00E80035"/>
    <w:rsid w:val="00E8080A"/>
    <w:rsid w:val="00E81755"/>
    <w:rsid w:val="00E82201"/>
    <w:rsid w:val="00E83C2E"/>
    <w:rsid w:val="00E84C78"/>
    <w:rsid w:val="00E84D8F"/>
    <w:rsid w:val="00E858DF"/>
    <w:rsid w:val="00E869F0"/>
    <w:rsid w:val="00E86CA0"/>
    <w:rsid w:val="00E86FF0"/>
    <w:rsid w:val="00E8725D"/>
    <w:rsid w:val="00E92A6E"/>
    <w:rsid w:val="00E92CBE"/>
    <w:rsid w:val="00E93376"/>
    <w:rsid w:val="00E93478"/>
    <w:rsid w:val="00E93574"/>
    <w:rsid w:val="00E93EEF"/>
    <w:rsid w:val="00E95079"/>
    <w:rsid w:val="00E95B8D"/>
    <w:rsid w:val="00E95E2D"/>
    <w:rsid w:val="00E96873"/>
    <w:rsid w:val="00EA0D7F"/>
    <w:rsid w:val="00EA1B0F"/>
    <w:rsid w:val="00EA1FA5"/>
    <w:rsid w:val="00EA2187"/>
    <w:rsid w:val="00EA3AC1"/>
    <w:rsid w:val="00EA3EC5"/>
    <w:rsid w:val="00EA4572"/>
    <w:rsid w:val="00EA4905"/>
    <w:rsid w:val="00EA4ACC"/>
    <w:rsid w:val="00EA5757"/>
    <w:rsid w:val="00EA5E12"/>
    <w:rsid w:val="00EA6BAA"/>
    <w:rsid w:val="00EA7668"/>
    <w:rsid w:val="00EB111F"/>
    <w:rsid w:val="00EB1E7E"/>
    <w:rsid w:val="00EB3071"/>
    <w:rsid w:val="00EB39CC"/>
    <w:rsid w:val="00EB4421"/>
    <w:rsid w:val="00EB4675"/>
    <w:rsid w:val="00EB4732"/>
    <w:rsid w:val="00EB52E8"/>
    <w:rsid w:val="00EB5DA5"/>
    <w:rsid w:val="00EB6111"/>
    <w:rsid w:val="00EB6ADA"/>
    <w:rsid w:val="00EB6D84"/>
    <w:rsid w:val="00EC0CC8"/>
    <w:rsid w:val="00EC0D30"/>
    <w:rsid w:val="00EC0EF5"/>
    <w:rsid w:val="00EC0EF9"/>
    <w:rsid w:val="00EC3136"/>
    <w:rsid w:val="00EC380B"/>
    <w:rsid w:val="00EC3ABA"/>
    <w:rsid w:val="00EC3D4D"/>
    <w:rsid w:val="00EC4452"/>
    <w:rsid w:val="00EC45AD"/>
    <w:rsid w:val="00EC53CA"/>
    <w:rsid w:val="00EC69A1"/>
    <w:rsid w:val="00EC69F4"/>
    <w:rsid w:val="00EC7CF7"/>
    <w:rsid w:val="00ED0C8C"/>
    <w:rsid w:val="00ED0F09"/>
    <w:rsid w:val="00ED13E3"/>
    <w:rsid w:val="00ED163E"/>
    <w:rsid w:val="00ED1A46"/>
    <w:rsid w:val="00ED1B41"/>
    <w:rsid w:val="00ED3118"/>
    <w:rsid w:val="00ED3E25"/>
    <w:rsid w:val="00ED4B05"/>
    <w:rsid w:val="00ED5683"/>
    <w:rsid w:val="00ED57CA"/>
    <w:rsid w:val="00ED5C64"/>
    <w:rsid w:val="00ED6614"/>
    <w:rsid w:val="00ED6F61"/>
    <w:rsid w:val="00ED7C3D"/>
    <w:rsid w:val="00EE03F9"/>
    <w:rsid w:val="00EE0ECF"/>
    <w:rsid w:val="00EE14CF"/>
    <w:rsid w:val="00EE1AFB"/>
    <w:rsid w:val="00EE2413"/>
    <w:rsid w:val="00EE2B57"/>
    <w:rsid w:val="00EE325F"/>
    <w:rsid w:val="00EE3321"/>
    <w:rsid w:val="00EE3960"/>
    <w:rsid w:val="00EE6ED3"/>
    <w:rsid w:val="00EE7692"/>
    <w:rsid w:val="00EE7CA1"/>
    <w:rsid w:val="00EF0420"/>
    <w:rsid w:val="00EF0696"/>
    <w:rsid w:val="00EF0D32"/>
    <w:rsid w:val="00EF106F"/>
    <w:rsid w:val="00EF37F4"/>
    <w:rsid w:val="00EF4E72"/>
    <w:rsid w:val="00EF521F"/>
    <w:rsid w:val="00EF58B4"/>
    <w:rsid w:val="00EF61E5"/>
    <w:rsid w:val="00EF6310"/>
    <w:rsid w:val="00EF6EFE"/>
    <w:rsid w:val="00EF70B7"/>
    <w:rsid w:val="00EF7379"/>
    <w:rsid w:val="00EF78EA"/>
    <w:rsid w:val="00EF7CEF"/>
    <w:rsid w:val="00F00F85"/>
    <w:rsid w:val="00F0180C"/>
    <w:rsid w:val="00F019BE"/>
    <w:rsid w:val="00F01B19"/>
    <w:rsid w:val="00F01E52"/>
    <w:rsid w:val="00F03A8D"/>
    <w:rsid w:val="00F04477"/>
    <w:rsid w:val="00F04A85"/>
    <w:rsid w:val="00F05B63"/>
    <w:rsid w:val="00F06DA2"/>
    <w:rsid w:val="00F0797D"/>
    <w:rsid w:val="00F07F8F"/>
    <w:rsid w:val="00F102B4"/>
    <w:rsid w:val="00F10A8A"/>
    <w:rsid w:val="00F10CC0"/>
    <w:rsid w:val="00F11B62"/>
    <w:rsid w:val="00F12B57"/>
    <w:rsid w:val="00F12EE7"/>
    <w:rsid w:val="00F12F89"/>
    <w:rsid w:val="00F1340C"/>
    <w:rsid w:val="00F162DC"/>
    <w:rsid w:val="00F16E24"/>
    <w:rsid w:val="00F17056"/>
    <w:rsid w:val="00F17677"/>
    <w:rsid w:val="00F17A6C"/>
    <w:rsid w:val="00F2053F"/>
    <w:rsid w:val="00F21B3A"/>
    <w:rsid w:val="00F23574"/>
    <w:rsid w:val="00F236DC"/>
    <w:rsid w:val="00F23C71"/>
    <w:rsid w:val="00F260EE"/>
    <w:rsid w:val="00F26443"/>
    <w:rsid w:val="00F27801"/>
    <w:rsid w:val="00F27A87"/>
    <w:rsid w:val="00F30D47"/>
    <w:rsid w:val="00F31693"/>
    <w:rsid w:val="00F31735"/>
    <w:rsid w:val="00F31778"/>
    <w:rsid w:val="00F32502"/>
    <w:rsid w:val="00F3261B"/>
    <w:rsid w:val="00F326CF"/>
    <w:rsid w:val="00F32708"/>
    <w:rsid w:val="00F332DD"/>
    <w:rsid w:val="00F336A3"/>
    <w:rsid w:val="00F33C6D"/>
    <w:rsid w:val="00F33CBF"/>
    <w:rsid w:val="00F352C5"/>
    <w:rsid w:val="00F35318"/>
    <w:rsid w:val="00F35E31"/>
    <w:rsid w:val="00F35E3B"/>
    <w:rsid w:val="00F364F5"/>
    <w:rsid w:val="00F3681F"/>
    <w:rsid w:val="00F36A1E"/>
    <w:rsid w:val="00F41C44"/>
    <w:rsid w:val="00F41F80"/>
    <w:rsid w:val="00F42F95"/>
    <w:rsid w:val="00F432FB"/>
    <w:rsid w:val="00F43BE9"/>
    <w:rsid w:val="00F43C76"/>
    <w:rsid w:val="00F443D9"/>
    <w:rsid w:val="00F44847"/>
    <w:rsid w:val="00F454B5"/>
    <w:rsid w:val="00F509FD"/>
    <w:rsid w:val="00F50FEE"/>
    <w:rsid w:val="00F5118F"/>
    <w:rsid w:val="00F52EDB"/>
    <w:rsid w:val="00F53DCE"/>
    <w:rsid w:val="00F549D6"/>
    <w:rsid w:val="00F54CF1"/>
    <w:rsid w:val="00F54FCB"/>
    <w:rsid w:val="00F55360"/>
    <w:rsid w:val="00F554D0"/>
    <w:rsid w:val="00F55974"/>
    <w:rsid w:val="00F56529"/>
    <w:rsid w:val="00F56C36"/>
    <w:rsid w:val="00F56DE0"/>
    <w:rsid w:val="00F6035D"/>
    <w:rsid w:val="00F607D9"/>
    <w:rsid w:val="00F60AF1"/>
    <w:rsid w:val="00F61B16"/>
    <w:rsid w:val="00F62823"/>
    <w:rsid w:val="00F62E1F"/>
    <w:rsid w:val="00F62FB6"/>
    <w:rsid w:val="00F659B0"/>
    <w:rsid w:val="00F66072"/>
    <w:rsid w:val="00F66E63"/>
    <w:rsid w:val="00F70209"/>
    <w:rsid w:val="00F718B3"/>
    <w:rsid w:val="00F71C2B"/>
    <w:rsid w:val="00F71DE7"/>
    <w:rsid w:val="00F72E46"/>
    <w:rsid w:val="00F7394C"/>
    <w:rsid w:val="00F75059"/>
    <w:rsid w:val="00F76B17"/>
    <w:rsid w:val="00F77901"/>
    <w:rsid w:val="00F804DD"/>
    <w:rsid w:val="00F80622"/>
    <w:rsid w:val="00F80B1B"/>
    <w:rsid w:val="00F81579"/>
    <w:rsid w:val="00F81DB0"/>
    <w:rsid w:val="00F820D7"/>
    <w:rsid w:val="00F8287F"/>
    <w:rsid w:val="00F835B9"/>
    <w:rsid w:val="00F839C6"/>
    <w:rsid w:val="00F8489C"/>
    <w:rsid w:val="00F867A0"/>
    <w:rsid w:val="00F86ED7"/>
    <w:rsid w:val="00F87194"/>
    <w:rsid w:val="00F8798F"/>
    <w:rsid w:val="00F87B14"/>
    <w:rsid w:val="00F90BD0"/>
    <w:rsid w:val="00F90BF2"/>
    <w:rsid w:val="00F91357"/>
    <w:rsid w:val="00F9169B"/>
    <w:rsid w:val="00F93946"/>
    <w:rsid w:val="00F93E5F"/>
    <w:rsid w:val="00F94002"/>
    <w:rsid w:val="00F94370"/>
    <w:rsid w:val="00F9461D"/>
    <w:rsid w:val="00F963DE"/>
    <w:rsid w:val="00F96C23"/>
    <w:rsid w:val="00F96F90"/>
    <w:rsid w:val="00F9787C"/>
    <w:rsid w:val="00F97915"/>
    <w:rsid w:val="00F97958"/>
    <w:rsid w:val="00F97ADD"/>
    <w:rsid w:val="00FA07C3"/>
    <w:rsid w:val="00FA0E7C"/>
    <w:rsid w:val="00FA1F2E"/>
    <w:rsid w:val="00FA21E4"/>
    <w:rsid w:val="00FA41F8"/>
    <w:rsid w:val="00FA45DF"/>
    <w:rsid w:val="00FA4E2F"/>
    <w:rsid w:val="00FA58BF"/>
    <w:rsid w:val="00FA590F"/>
    <w:rsid w:val="00FA629B"/>
    <w:rsid w:val="00FA6709"/>
    <w:rsid w:val="00FA6BCF"/>
    <w:rsid w:val="00FB00D0"/>
    <w:rsid w:val="00FB0585"/>
    <w:rsid w:val="00FB0E5D"/>
    <w:rsid w:val="00FB1DC0"/>
    <w:rsid w:val="00FB22A8"/>
    <w:rsid w:val="00FB33F0"/>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264"/>
    <w:rsid w:val="00FC3BD4"/>
    <w:rsid w:val="00FC3E80"/>
    <w:rsid w:val="00FC449A"/>
    <w:rsid w:val="00FC44EC"/>
    <w:rsid w:val="00FC56A0"/>
    <w:rsid w:val="00FC5BE8"/>
    <w:rsid w:val="00FC5E14"/>
    <w:rsid w:val="00FC67F2"/>
    <w:rsid w:val="00FC6ED0"/>
    <w:rsid w:val="00FD01B3"/>
    <w:rsid w:val="00FD0D86"/>
    <w:rsid w:val="00FD11B8"/>
    <w:rsid w:val="00FD154C"/>
    <w:rsid w:val="00FD1841"/>
    <w:rsid w:val="00FD20A5"/>
    <w:rsid w:val="00FD2FDD"/>
    <w:rsid w:val="00FD344E"/>
    <w:rsid w:val="00FD50CE"/>
    <w:rsid w:val="00FD6393"/>
    <w:rsid w:val="00FD6FA8"/>
    <w:rsid w:val="00FD701F"/>
    <w:rsid w:val="00FE0BC1"/>
    <w:rsid w:val="00FE0C19"/>
    <w:rsid w:val="00FE0FC2"/>
    <w:rsid w:val="00FE11BF"/>
    <w:rsid w:val="00FE1943"/>
    <w:rsid w:val="00FE1CBB"/>
    <w:rsid w:val="00FE209B"/>
    <w:rsid w:val="00FE2481"/>
    <w:rsid w:val="00FE2B71"/>
    <w:rsid w:val="00FE36AF"/>
    <w:rsid w:val="00FE3D4A"/>
    <w:rsid w:val="00FE4F89"/>
    <w:rsid w:val="00FE5901"/>
    <w:rsid w:val="00FE5A21"/>
    <w:rsid w:val="00FE5C3F"/>
    <w:rsid w:val="00FE666D"/>
    <w:rsid w:val="00FE79FD"/>
    <w:rsid w:val="00FE7DE4"/>
    <w:rsid w:val="00FE7E74"/>
    <w:rsid w:val="00FE7F14"/>
    <w:rsid w:val="00FF0A52"/>
    <w:rsid w:val="00FF0D1A"/>
    <w:rsid w:val="00FF1434"/>
    <w:rsid w:val="00FF179C"/>
    <w:rsid w:val="00FF1F0E"/>
    <w:rsid w:val="00FF359B"/>
    <w:rsid w:val="00FF38C0"/>
    <w:rsid w:val="00FF4145"/>
    <w:rsid w:val="00FF4A77"/>
    <w:rsid w:val="00FF60BF"/>
    <w:rsid w:val="00FF6C77"/>
    <w:rsid w:val="00FF6C89"/>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9BD22F"/>
  <w15:docId w15:val="{19385842-03CD-4A0F-B12A-ADDDD40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34"/>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4"/>
    <w:next w:val="ad"/>
    <w:link w:val="afff4"/>
    <w:qFormat/>
    <w:rsid w:val="0034473F"/>
    <w:pPr>
      <w:suppressAutoHyphens/>
      <w:jc w:val="center"/>
    </w:pPr>
    <w:rPr>
      <w:rFonts w:ascii="Times New Roman" w:eastAsia="Times New Roman" w:hAnsi="Times New Roman" w:cs="Times New Roman"/>
      <w:szCs w:val="20"/>
      <w:lang w:eastAsia="ar-SA"/>
    </w:rPr>
  </w:style>
  <w:style w:type="character" w:customStyle="1" w:styleId="afff4">
    <w:name w:val="Заголовок Знак"/>
    <w:basedOn w:val="a5"/>
    <w:link w:val="afff3"/>
    <w:rsid w:val="0034473F"/>
    <w:rPr>
      <w:rFonts w:ascii="Times New Roman" w:eastAsia="Times New Roman" w:hAnsi="Times New Roman" w:cs="Times New Roman"/>
      <w:szCs w:val="20"/>
      <w:lang w:eastAsia="ar-SA"/>
    </w:rPr>
  </w:style>
  <w:style w:type="character" w:customStyle="1" w:styleId="afff5">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6">
    <w:name w:val="Основной текст Знак"/>
    <w:rsid w:val="00FF1434"/>
    <w:rPr>
      <w:sz w:val="28"/>
      <w:szCs w:val="24"/>
      <w:lang w:val="ru-RU" w:eastAsia="ar-SA" w:bidi="ar-SA"/>
    </w:rPr>
  </w:style>
  <w:style w:type="paragraph" w:customStyle="1" w:styleId="afff7">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6">
    <w:name w:val="Обычный 1"/>
    <w:basedOn w:val="a4"/>
    <w:link w:val="17"/>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7">
    <w:name w:val="Обычный 1 Знак"/>
    <w:basedOn w:val="a5"/>
    <w:link w:val="16"/>
    <w:rsid w:val="000E5167"/>
    <w:rPr>
      <w:rFonts w:ascii="Arial" w:eastAsiaTheme="minorHAnsi" w:hAnsi="Arial"/>
      <w:sz w:val="20"/>
      <w:szCs w:val="22"/>
      <w:lang w:eastAsia="en-US"/>
    </w:rPr>
  </w:style>
  <w:style w:type="character" w:customStyle="1" w:styleId="afff8">
    <w:name w:val="Цветовое выделение"/>
    <w:uiPriority w:val="99"/>
    <w:rsid w:val="000E5167"/>
    <w:rPr>
      <w:b/>
      <w:bCs/>
      <w:color w:val="26282F"/>
    </w:rPr>
  </w:style>
  <w:style w:type="paragraph" w:customStyle="1" w:styleId="afff9">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a">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b">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c"/>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8">
    <w:name w:val="Основной шрифт абзаца1"/>
    <w:rsid w:val="006E4642"/>
  </w:style>
  <w:style w:type="character" w:customStyle="1" w:styleId="afffd">
    <w:name w:val="текст Знак"/>
    <w:link w:val="afffe"/>
    <w:locked/>
    <w:rsid w:val="006E4642"/>
    <w:rPr>
      <w:rFonts w:ascii="Times New Roman" w:hAnsi="Times New Roman" w:cs="Times New Roman"/>
      <w:lang w:eastAsia="en-US"/>
    </w:rPr>
  </w:style>
  <w:style w:type="paragraph" w:customStyle="1" w:styleId="afffe">
    <w:name w:val="текст"/>
    <w:basedOn w:val="a4"/>
    <w:link w:val="afffd"/>
    <w:qFormat/>
    <w:rsid w:val="006E4642"/>
    <w:pPr>
      <w:ind w:firstLine="709"/>
      <w:jc w:val="both"/>
    </w:pPr>
    <w:rPr>
      <w:rFonts w:ascii="Times New Roman" w:hAnsi="Times New Roman" w:cs="Times New Roman"/>
      <w:lang w:eastAsia="en-US"/>
    </w:rPr>
  </w:style>
  <w:style w:type="character" w:customStyle="1" w:styleId="affff">
    <w:name w:val="Стиль П Знак"/>
    <w:link w:val="affff0"/>
    <w:locked/>
    <w:rsid w:val="00572242"/>
    <w:rPr>
      <w:rFonts w:ascii="Times New Roman" w:hAnsi="Times New Roman" w:cs="Times New Roman"/>
      <w:sz w:val="28"/>
      <w:szCs w:val="28"/>
      <w:lang w:eastAsia="en-US"/>
    </w:rPr>
  </w:style>
  <w:style w:type="paragraph" w:customStyle="1" w:styleId="affff0">
    <w:name w:val="Стиль П"/>
    <w:basedOn w:val="a4"/>
    <w:link w:val="affff"/>
    <w:qFormat/>
    <w:rsid w:val="00572242"/>
    <w:pPr>
      <w:spacing w:after="160" w:line="256" w:lineRule="auto"/>
    </w:pPr>
    <w:rPr>
      <w:rFonts w:ascii="Times New Roman" w:hAnsi="Times New Roman" w:cs="Times New Roman"/>
      <w:sz w:val="28"/>
      <w:szCs w:val="28"/>
      <w:lang w:eastAsia="en-US"/>
    </w:rPr>
  </w:style>
  <w:style w:type="character" w:customStyle="1" w:styleId="affff1">
    <w:name w:val="Маркированный список Знак"/>
    <w:link w:val="affff2"/>
    <w:locked/>
    <w:rsid w:val="007E19A5"/>
    <w:rPr>
      <w:rFonts w:ascii="Times New Roman" w:eastAsia="Times New Roman" w:hAnsi="Times New Roman" w:cs="Times New Roman"/>
      <w:b/>
      <w:bCs/>
      <w:szCs w:val="28"/>
      <w:shd w:val="clear" w:color="auto" w:fill="FFFFFF"/>
    </w:rPr>
  </w:style>
  <w:style w:type="paragraph" w:styleId="affff2">
    <w:name w:val="List Bullet"/>
    <w:basedOn w:val="a4"/>
    <w:link w:val="affff1"/>
    <w:autoRedefine/>
    <w:unhideWhenUsed/>
    <w:rsid w:val="007E19A5"/>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3">
    <w:basedOn w:val="a4"/>
    <w:next w:val="ad"/>
    <w:link w:val="affff4"/>
    <w:qFormat/>
    <w:rsid w:val="00574E0D"/>
    <w:pPr>
      <w:suppressAutoHyphens/>
      <w:jc w:val="center"/>
    </w:pPr>
    <w:rPr>
      <w:rFonts w:ascii="Times New Roman" w:eastAsia="Times New Roman" w:hAnsi="Times New Roman" w:cs="Times New Roman"/>
      <w:szCs w:val="20"/>
      <w:lang w:eastAsia="ar-SA"/>
    </w:rPr>
  </w:style>
  <w:style w:type="character" w:customStyle="1" w:styleId="affff4">
    <w:name w:val="Название Знак"/>
    <w:link w:val="affff3"/>
    <w:rsid w:val="00574E0D"/>
    <w:rPr>
      <w:rFonts w:ascii="Times New Roman" w:eastAsia="Times New Roman" w:hAnsi="Times New Roman" w:cs="Times New Roman"/>
      <w:szCs w:val="20"/>
      <w:lang w:eastAsia="ar-SA"/>
    </w:rPr>
  </w:style>
  <w:style w:type="paragraph" w:styleId="affff5">
    <w:name w:val="Body Text"/>
    <w:basedOn w:val="a4"/>
    <w:link w:val="19"/>
    <w:rsid w:val="00574E0D"/>
    <w:pPr>
      <w:jc w:val="both"/>
    </w:pPr>
    <w:rPr>
      <w:rFonts w:ascii="Times New Roman" w:eastAsia="Times New Roman" w:hAnsi="Times New Roman" w:cs="Times New Roman"/>
      <w:sz w:val="28"/>
      <w:szCs w:val="20"/>
    </w:rPr>
  </w:style>
  <w:style w:type="character" w:customStyle="1" w:styleId="19">
    <w:name w:val="Основной текст Знак1"/>
    <w:basedOn w:val="a5"/>
    <w:link w:val="affff5"/>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6">
    <w:name w:val="_Абзац ="/>
    <w:basedOn w:val="a4"/>
    <w:link w:val="affff7"/>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7">
    <w:name w:val="_Абзац = Знак"/>
    <w:link w:val="affff6"/>
    <w:uiPriority w:val="99"/>
    <w:locked/>
    <w:rsid w:val="009C0FB2"/>
    <w:rPr>
      <w:rFonts w:ascii="Times New Roman" w:eastAsia="MS Mincho" w:hAnsi="Times New Roman" w:cs="Times New Roman"/>
      <w:sz w:val="28"/>
      <w:szCs w:val="20"/>
      <w:lang w:val="x-none" w:eastAsia="x-none"/>
    </w:rPr>
  </w:style>
  <w:style w:type="paragraph" w:styleId="affff8">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9">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a">
    <w:name w:val="FollowedHyperlink"/>
    <w:basedOn w:val="a5"/>
    <w:uiPriority w:val="99"/>
    <w:semiHidden/>
    <w:unhideWhenUsed/>
    <w:rsid w:val="000F3567"/>
    <w:rPr>
      <w:color w:val="800080"/>
      <w:u w:val="single"/>
    </w:rPr>
  </w:style>
  <w:style w:type="character" w:customStyle="1" w:styleId="afffc">
    <w:name w:val="Обычный (Интернет)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b"/>
    <w:uiPriority w:val="99"/>
    <w:locked/>
    <w:rsid w:val="000F3567"/>
    <w:rPr>
      <w:rFonts w:ascii="Times New Roman" w:eastAsia="Times New Roman" w:hAnsi="Times New Roman" w:cs="Times New Roman"/>
    </w:rPr>
  </w:style>
  <w:style w:type="paragraph" w:customStyle="1" w:styleId="10">
    <w:name w:val="Нумерация1"/>
    <w:basedOn w:val="a4"/>
    <w:link w:val="1a"/>
    <w:uiPriority w:val="99"/>
    <w:qFormat/>
    <w:rsid w:val="000F3567"/>
    <w:pPr>
      <w:widowControl w:val="0"/>
      <w:numPr>
        <w:numId w:val="14"/>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b">
    <w:name w:val="Strong"/>
    <w:basedOn w:val="a5"/>
    <w:uiPriority w:val="22"/>
    <w:qFormat/>
    <w:rsid w:val="002F64BC"/>
    <w:rPr>
      <w:b/>
      <w:bCs/>
    </w:rPr>
  </w:style>
  <w:style w:type="paragraph" w:styleId="affffc">
    <w:name w:val="Body Text Indent"/>
    <w:basedOn w:val="a4"/>
    <w:link w:val="affffd"/>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d">
    <w:name w:val="Основной текст с отступом Знак"/>
    <w:basedOn w:val="a5"/>
    <w:link w:val="affffc"/>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34"/>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e">
    <w:name w:val="ОСНОВНОЙ !!!"/>
    <w:basedOn w:val="affff5"/>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a">
    <w:name w:val="Нумерация1 Знак"/>
    <w:basedOn w:val="a5"/>
    <w:link w:val="10"/>
    <w:uiPriority w:val="99"/>
    <w:locked/>
    <w:rsid w:val="004177DC"/>
    <w:rPr>
      <w:rFonts w:ascii="Times New Roman" w:eastAsia="Times New Roman" w:hAnsi="Times New Roman" w:cs="Times New Roman"/>
      <w:lang w:val="x-none" w:eastAsia="x-none"/>
    </w:rPr>
  </w:style>
  <w:style w:type="paragraph" w:customStyle="1" w:styleId="a1">
    <w:name w:val="Нумерация"/>
    <w:basedOn w:val="16"/>
    <w:link w:val="afffff"/>
    <w:uiPriority w:val="99"/>
    <w:rsid w:val="004177DC"/>
    <w:pPr>
      <w:numPr>
        <w:numId w:val="16"/>
      </w:numPr>
      <w:spacing w:before="80"/>
    </w:pPr>
    <w:rPr>
      <w:rFonts w:eastAsia="Calibri" w:cs="Arial"/>
      <w:szCs w:val="20"/>
    </w:rPr>
  </w:style>
  <w:style w:type="character" w:customStyle="1" w:styleId="afffff">
    <w:name w:val="Нумерация Знак"/>
    <w:basedOn w:val="17"/>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b">
    <w:name w:val="Стиль1"/>
    <w:basedOn w:val="4"/>
    <w:link w:val="1c"/>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c">
    <w:name w:val="Стиль1 Знак"/>
    <w:basedOn w:val="40"/>
    <w:link w:val="1b"/>
    <w:uiPriority w:val="99"/>
    <w:locked/>
    <w:rsid w:val="00D559D8"/>
    <w:rPr>
      <w:rFonts w:ascii="Arial" w:eastAsia="Times New Roman" w:hAnsi="Arial" w:cs="Times New Roman"/>
      <w:i w:val="0"/>
      <w:iCs/>
      <w:smallCaps/>
      <w:color w:val="365F91"/>
      <w:sz w:val="22"/>
      <w:szCs w:val="22"/>
      <w:lang w:val="en-US" w:eastAsia="en-US"/>
    </w:rPr>
  </w:style>
  <w:style w:type="paragraph" w:customStyle="1" w:styleId="s1">
    <w:name w:val="s_1"/>
    <w:basedOn w:val="a4"/>
    <w:rsid w:val="00F6035D"/>
    <w:pPr>
      <w:spacing w:before="100" w:beforeAutospacing="1" w:after="100" w:afterAutospacing="1"/>
    </w:pPr>
    <w:rPr>
      <w:rFonts w:ascii="Times New Roman" w:eastAsia="Times New Roman" w:hAnsi="Times New Roman" w:cs="Times New Roman"/>
    </w:rPr>
  </w:style>
  <w:style w:type="table" w:customStyle="1" w:styleId="220">
    <w:name w:val="Сетка таблицы22"/>
    <w:basedOn w:val="a6"/>
    <w:next w:val="aff1"/>
    <w:uiPriority w:val="39"/>
    <w:rsid w:val="002561D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2044071">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90781394">
      <w:bodyDiv w:val="1"/>
      <w:marLeft w:val="0"/>
      <w:marRight w:val="0"/>
      <w:marTop w:val="0"/>
      <w:marBottom w:val="0"/>
      <w:divBdr>
        <w:top w:val="none" w:sz="0" w:space="0" w:color="auto"/>
        <w:left w:val="none" w:sz="0" w:space="0" w:color="auto"/>
        <w:bottom w:val="none" w:sz="0" w:space="0" w:color="auto"/>
        <w:right w:val="none" w:sz="0" w:space="0" w:color="auto"/>
      </w:divBdr>
      <w:divsChild>
        <w:div w:id="780150130">
          <w:marLeft w:val="0"/>
          <w:marRight w:val="0"/>
          <w:marTop w:val="192"/>
          <w:marBottom w:val="0"/>
          <w:divBdr>
            <w:top w:val="none" w:sz="0" w:space="0" w:color="auto"/>
            <w:left w:val="none" w:sz="0" w:space="0" w:color="auto"/>
            <w:bottom w:val="none" w:sz="0" w:space="0" w:color="auto"/>
            <w:right w:val="none" w:sz="0" w:space="0" w:color="auto"/>
          </w:divBdr>
        </w:div>
        <w:div w:id="252083047">
          <w:marLeft w:val="0"/>
          <w:marRight w:val="0"/>
          <w:marTop w:val="192"/>
          <w:marBottom w:val="0"/>
          <w:divBdr>
            <w:top w:val="none" w:sz="0" w:space="0" w:color="auto"/>
            <w:left w:val="none" w:sz="0" w:space="0" w:color="auto"/>
            <w:bottom w:val="none" w:sz="0" w:space="0" w:color="auto"/>
            <w:right w:val="none" w:sz="0" w:space="0" w:color="auto"/>
          </w:divBdr>
        </w:div>
        <w:div w:id="1262762771">
          <w:marLeft w:val="0"/>
          <w:marRight w:val="0"/>
          <w:marTop w:val="192"/>
          <w:marBottom w:val="0"/>
          <w:divBdr>
            <w:top w:val="none" w:sz="0" w:space="0" w:color="auto"/>
            <w:left w:val="none" w:sz="0" w:space="0" w:color="auto"/>
            <w:bottom w:val="none" w:sz="0" w:space="0" w:color="auto"/>
            <w:right w:val="none" w:sz="0" w:space="0" w:color="auto"/>
          </w:divBdr>
        </w:div>
        <w:div w:id="1627202476">
          <w:marLeft w:val="0"/>
          <w:marRight w:val="0"/>
          <w:marTop w:val="0"/>
          <w:marBottom w:val="0"/>
          <w:divBdr>
            <w:top w:val="none" w:sz="0" w:space="0" w:color="auto"/>
            <w:left w:val="none" w:sz="0" w:space="0" w:color="auto"/>
            <w:bottom w:val="none" w:sz="0" w:space="0" w:color="auto"/>
            <w:right w:val="none" w:sz="0" w:space="0" w:color="auto"/>
          </w:divBdr>
          <w:divsChild>
            <w:div w:id="1856072717">
              <w:marLeft w:val="0"/>
              <w:marRight w:val="0"/>
              <w:marTop w:val="192"/>
              <w:marBottom w:val="0"/>
              <w:divBdr>
                <w:top w:val="none" w:sz="0" w:space="0" w:color="auto"/>
                <w:left w:val="none" w:sz="0" w:space="0" w:color="auto"/>
                <w:bottom w:val="none" w:sz="0" w:space="0" w:color="auto"/>
                <w:right w:val="none" w:sz="0" w:space="0" w:color="auto"/>
              </w:divBdr>
            </w:div>
          </w:divsChild>
        </w:div>
        <w:div w:id="58746745">
          <w:marLeft w:val="0"/>
          <w:marRight w:val="0"/>
          <w:marTop w:val="0"/>
          <w:marBottom w:val="0"/>
          <w:divBdr>
            <w:top w:val="none" w:sz="0" w:space="0" w:color="auto"/>
            <w:left w:val="none" w:sz="0" w:space="0" w:color="auto"/>
            <w:bottom w:val="none" w:sz="0" w:space="0" w:color="auto"/>
            <w:right w:val="none" w:sz="0" w:space="0" w:color="auto"/>
          </w:divBdr>
        </w:div>
        <w:div w:id="774977301">
          <w:marLeft w:val="0"/>
          <w:marRight w:val="0"/>
          <w:marTop w:val="192"/>
          <w:marBottom w:val="0"/>
          <w:divBdr>
            <w:top w:val="none" w:sz="0" w:space="0" w:color="auto"/>
            <w:left w:val="none" w:sz="0" w:space="0" w:color="auto"/>
            <w:bottom w:val="none" w:sz="0" w:space="0" w:color="auto"/>
            <w:right w:val="none" w:sz="0" w:space="0" w:color="auto"/>
          </w:divBdr>
        </w:div>
        <w:div w:id="1170945549">
          <w:marLeft w:val="0"/>
          <w:marRight w:val="0"/>
          <w:marTop w:val="0"/>
          <w:marBottom w:val="0"/>
          <w:divBdr>
            <w:top w:val="none" w:sz="0" w:space="0" w:color="auto"/>
            <w:left w:val="none" w:sz="0" w:space="0" w:color="auto"/>
            <w:bottom w:val="none" w:sz="0" w:space="0" w:color="auto"/>
            <w:right w:val="none" w:sz="0" w:space="0" w:color="auto"/>
          </w:divBdr>
          <w:divsChild>
            <w:div w:id="902763550">
              <w:marLeft w:val="0"/>
              <w:marRight w:val="0"/>
              <w:marTop w:val="192"/>
              <w:marBottom w:val="0"/>
              <w:divBdr>
                <w:top w:val="none" w:sz="0" w:space="0" w:color="auto"/>
                <w:left w:val="none" w:sz="0" w:space="0" w:color="auto"/>
                <w:bottom w:val="none" w:sz="0" w:space="0" w:color="auto"/>
                <w:right w:val="none" w:sz="0" w:space="0" w:color="auto"/>
              </w:divBdr>
            </w:div>
          </w:divsChild>
        </w:div>
        <w:div w:id="368723565">
          <w:marLeft w:val="0"/>
          <w:marRight w:val="0"/>
          <w:marTop w:val="192"/>
          <w:marBottom w:val="0"/>
          <w:divBdr>
            <w:top w:val="none" w:sz="0" w:space="0" w:color="auto"/>
            <w:left w:val="none" w:sz="0" w:space="0" w:color="auto"/>
            <w:bottom w:val="none" w:sz="0" w:space="0" w:color="auto"/>
            <w:right w:val="none" w:sz="0" w:space="0" w:color="auto"/>
          </w:divBdr>
        </w:div>
        <w:div w:id="1692105263">
          <w:marLeft w:val="0"/>
          <w:marRight w:val="0"/>
          <w:marTop w:val="192"/>
          <w:marBottom w:val="0"/>
          <w:divBdr>
            <w:top w:val="none" w:sz="0" w:space="0" w:color="auto"/>
            <w:left w:val="none" w:sz="0" w:space="0" w:color="auto"/>
            <w:bottom w:val="none" w:sz="0" w:space="0" w:color="auto"/>
            <w:right w:val="none" w:sz="0" w:space="0" w:color="auto"/>
          </w:divBdr>
        </w:div>
        <w:div w:id="216013569">
          <w:marLeft w:val="0"/>
          <w:marRight w:val="0"/>
          <w:marTop w:val="192"/>
          <w:marBottom w:val="0"/>
          <w:divBdr>
            <w:top w:val="none" w:sz="0" w:space="0" w:color="auto"/>
            <w:left w:val="none" w:sz="0" w:space="0" w:color="auto"/>
            <w:bottom w:val="none" w:sz="0" w:space="0" w:color="auto"/>
            <w:right w:val="none" w:sz="0" w:space="0" w:color="auto"/>
          </w:divBdr>
        </w:div>
        <w:div w:id="445278592">
          <w:marLeft w:val="0"/>
          <w:marRight w:val="0"/>
          <w:marTop w:val="0"/>
          <w:marBottom w:val="0"/>
          <w:divBdr>
            <w:top w:val="none" w:sz="0" w:space="0" w:color="auto"/>
            <w:left w:val="none" w:sz="0" w:space="0" w:color="auto"/>
            <w:bottom w:val="none" w:sz="0" w:space="0" w:color="auto"/>
            <w:right w:val="none" w:sz="0" w:space="0" w:color="auto"/>
          </w:divBdr>
          <w:divsChild>
            <w:div w:id="381517487">
              <w:marLeft w:val="0"/>
              <w:marRight w:val="0"/>
              <w:marTop w:val="192"/>
              <w:marBottom w:val="0"/>
              <w:divBdr>
                <w:top w:val="none" w:sz="0" w:space="0" w:color="auto"/>
                <w:left w:val="none" w:sz="0" w:space="0" w:color="auto"/>
                <w:bottom w:val="none" w:sz="0" w:space="0" w:color="auto"/>
                <w:right w:val="none" w:sz="0" w:space="0" w:color="auto"/>
              </w:divBdr>
            </w:div>
          </w:divsChild>
        </w:div>
        <w:div w:id="1774859133">
          <w:marLeft w:val="0"/>
          <w:marRight w:val="0"/>
          <w:marTop w:val="0"/>
          <w:marBottom w:val="0"/>
          <w:divBdr>
            <w:top w:val="none" w:sz="0" w:space="0" w:color="auto"/>
            <w:left w:val="none" w:sz="0" w:space="0" w:color="auto"/>
            <w:bottom w:val="none" w:sz="0" w:space="0" w:color="auto"/>
            <w:right w:val="none" w:sz="0" w:space="0" w:color="auto"/>
          </w:divBdr>
        </w:div>
        <w:div w:id="1345398849">
          <w:marLeft w:val="0"/>
          <w:marRight w:val="0"/>
          <w:marTop w:val="192"/>
          <w:marBottom w:val="0"/>
          <w:divBdr>
            <w:top w:val="none" w:sz="0" w:space="0" w:color="auto"/>
            <w:left w:val="none" w:sz="0" w:space="0" w:color="auto"/>
            <w:bottom w:val="none" w:sz="0" w:space="0" w:color="auto"/>
            <w:right w:val="none" w:sz="0" w:space="0" w:color="auto"/>
          </w:divBdr>
        </w:div>
        <w:div w:id="247152096">
          <w:marLeft w:val="0"/>
          <w:marRight w:val="0"/>
          <w:marTop w:val="0"/>
          <w:marBottom w:val="0"/>
          <w:divBdr>
            <w:top w:val="none" w:sz="0" w:space="0" w:color="auto"/>
            <w:left w:val="none" w:sz="0" w:space="0" w:color="auto"/>
            <w:bottom w:val="none" w:sz="0" w:space="0" w:color="auto"/>
            <w:right w:val="none" w:sz="0" w:space="0" w:color="auto"/>
          </w:divBdr>
          <w:divsChild>
            <w:div w:id="1628927999">
              <w:marLeft w:val="0"/>
              <w:marRight w:val="0"/>
              <w:marTop w:val="192"/>
              <w:marBottom w:val="0"/>
              <w:divBdr>
                <w:top w:val="none" w:sz="0" w:space="0" w:color="auto"/>
                <w:left w:val="none" w:sz="0" w:space="0" w:color="auto"/>
                <w:bottom w:val="none" w:sz="0" w:space="0" w:color="auto"/>
                <w:right w:val="none" w:sz="0" w:space="0" w:color="auto"/>
              </w:divBdr>
            </w:div>
          </w:divsChild>
        </w:div>
        <w:div w:id="1421758757">
          <w:marLeft w:val="0"/>
          <w:marRight w:val="0"/>
          <w:marTop w:val="0"/>
          <w:marBottom w:val="0"/>
          <w:divBdr>
            <w:top w:val="none" w:sz="0" w:space="0" w:color="auto"/>
            <w:left w:val="none" w:sz="0" w:space="0" w:color="auto"/>
            <w:bottom w:val="none" w:sz="0" w:space="0" w:color="auto"/>
            <w:right w:val="none" w:sz="0" w:space="0" w:color="auto"/>
          </w:divBdr>
        </w:div>
        <w:div w:id="468207847">
          <w:marLeft w:val="0"/>
          <w:marRight w:val="0"/>
          <w:marTop w:val="192"/>
          <w:marBottom w:val="0"/>
          <w:divBdr>
            <w:top w:val="none" w:sz="0" w:space="0" w:color="auto"/>
            <w:left w:val="none" w:sz="0" w:space="0" w:color="auto"/>
            <w:bottom w:val="none" w:sz="0" w:space="0" w:color="auto"/>
            <w:right w:val="none" w:sz="0" w:space="0" w:color="auto"/>
          </w:divBdr>
        </w:div>
        <w:div w:id="117534179">
          <w:marLeft w:val="0"/>
          <w:marRight w:val="0"/>
          <w:marTop w:val="0"/>
          <w:marBottom w:val="0"/>
          <w:divBdr>
            <w:top w:val="none" w:sz="0" w:space="0" w:color="auto"/>
            <w:left w:val="none" w:sz="0" w:space="0" w:color="auto"/>
            <w:bottom w:val="none" w:sz="0" w:space="0" w:color="auto"/>
            <w:right w:val="none" w:sz="0" w:space="0" w:color="auto"/>
          </w:divBdr>
          <w:divsChild>
            <w:div w:id="1947616725">
              <w:marLeft w:val="0"/>
              <w:marRight w:val="0"/>
              <w:marTop w:val="192"/>
              <w:marBottom w:val="0"/>
              <w:divBdr>
                <w:top w:val="none" w:sz="0" w:space="0" w:color="auto"/>
                <w:left w:val="none" w:sz="0" w:space="0" w:color="auto"/>
                <w:bottom w:val="none" w:sz="0" w:space="0" w:color="auto"/>
                <w:right w:val="none" w:sz="0" w:space="0" w:color="auto"/>
              </w:divBdr>
            </w:div>
          </w:divsChild>
        </w:div>
        <w:div w:id="1055740183">
          <w:marLeft w:val="0"/>
          <w:marRight w:val="0"/>
          <w:marTop w:val="192"/>
          <w:marBottom w:val="0"/>
          <w:divBdr>
            <w:top w:val="none" w:sz="0" w:space="0" w:color="auto"/>
            <w:left w:val="none" w:sz="0" w:space="0" w:color="auto"/>
            <w:bottom w:val="none" w:sz="0" w:space="0" w:color="auto"/>
            <w:right w:val="none" w:sz="0" w:space="0" w:color="auto"/>
          </w:divBdr>
        </w:div>
        <w:div w:id="84964569">
          <w:marLeft w:val="0"/>
          <w:marRight w:val="0"/>
          <w:marTop w:val="192"/>
          <w:marBottom w:val="0"/>
          <w:divBdr>
            <w:top w:val="none" w:sz="0" w:space="0" w:color="auto"/>
            <w:left w:val="none" w:sz="0" w:space="0" w:color="auto"/>
            <w:bottom w:val="none" w:sz="0" w:space="0" w:color="auto"/>
            <w:right w:val="none" w:sz="0" w:space="0" w:color="auto"/>
          </w:divBdr>
        </w:div>
        <w:div w:id="1556306911">
          <w:marLeft w:val="0"/>
          <w:marRight w:val="0"/>
          <w:marTop w:val="192"/>
          <w:marBottom w:val="0"/>
          <w:divBdr>
            <w:top w:val="none" w:sz="0" w:space="0" w:color="auto"/>
            <w:left w:val="none" w:sz="0" w:space="0" w:color="auto"/>
            <w:bottom w:val="none" w:sz="0" w:space="0" w:color="auto"/>
            <w:right w:val="none" w:sz="0" w:space="0" w:color="auto"/>
          </w:divBdr>
        </w:div>
        <w:div w:id="588121390">
          <w:marLeft w:val="0"/>
          <w:marRight w:val="0"/>
          <w:marTop w:val="192"/>
          <w:marBottom w:val="0"/>
          <w:divBdr>
            <w:top w:val="none" w:sz="0" w:space="0" w:color="auto"/>
            <w:left w:val="none" w:sz="0" w:space="0" w:color="auto"/>
            <w:bottom w:val="none" w:sz="0" w:space="0" w:color="auto"/>
            <w:right w:val="none" w:sz="0" w:space="0" w:color="auto"/>
          </w:divBdr>
        </w:div>
        <w:div w:id="1065953634">
          <w:marLeft w:val="0"/>
          <w:marRight w:val="0"/>
          <w:marTop w:val="192"/>
          <w:marBottom w:val="0"/>
          <w:divBdr>
            <w:top w:val="none" w:sz="0" w:space="0" w:color="auto"/>
            <w:left w:val="none" w:sz="0" w:space="0" w:color="auto"/>
            <w:bottom w:val="none" w:sz="0" w:space="0" w:color="auto"/>
            <w:right w:val="none" w:sz="0" w:space="0" w:color="auto"/>
          </w:divBdr>
        </w:div>
        <w:div w:id="816991976">
          <w:marLeft w:val="0"/>
          <w:marRight w:val="0"/>
          <w:marTop w:val="192"/>
          <w:marBottom w:val="0"/>
          <w:divBdr>
            <w:top w:val="none" w:sz="0" w:space="0" w:color="auto"/>
            <w:left w:val="none" w:sz="0" w:space="0" w:color="auto"/>
            <w:bottom w:val="none" w:sz="0" w:space="0" w:color="auto"/>
            <w:right w:val="none" w:sz="0" w:space="0" w:color="auto"/>
          </w:divBdr>
        </w:div>
        <w:div w:id="800613042">
          <w:marLeft w:val="0"/>
          <w:marRight w:val="0"/>
          <w:marTop w:val="192"/>
          <w:marBottom w:val="0"/>
          <w:divBdr>
            <w:top w:val="none" w:sz="0" w:space="0" w:color="auto"/>
            <w:left w:val="none" w:sz="0" w:space="0" w:color="auto"/>
            <w:bottom w:val="none" w:sz="0" w:space="0" w:color="auto"/>
            <w:right w:val="none" w:sz="0" w:space="0" w:color="auto"/>
          </w:divBdr>
        </w:div>
        <w:div w:id="962348833">
          <w:marLeft w:val="0"/>
          <w:marRight w:val="0"/>
          <w:marTop w:val="0"/>
          <w:marBottom w:val="0"/>
          <w:divBdr>
            <w:top w:val="none" w:sz="0" w:space="0" w:color="auto"/>
            <w:left w:val="none" w:sz="0" w:space="0" w:color="auto"/>
            <w:bottom w:val="none" w:sz="0" w:space="0" w:color="auto"/>
            <w:right w:val="none" w:sz="0" w:space="0" w:color="auto"/>
          </w:divBdr>
          <w:divsChild>
            <w:div w:id="1782453578">
              <w:marLeft w:val="0"/>
              <w:marRight w:val="0"/>
              <w:marTop w:val="192"/>
              <w:marBottom w:val="0"/>
              <w:divBdr>
                <w:top w:val="none" w:sz="0" w:space="0" w:color="auto"/>
                <w:left w:val="none" w:sz="0" w:space="0" w:color="auto"/>
                <w:bottom w:val="none" w:sz="0" w:space="0" w:color="auto"/>
                <w:right w:val="none" w:sz="0" w:space="0" w:color="auto"/>
              </w:divBdr>
            </w:div>
          </w:divsChild>
        </w:div>
        <w:div w:id="1493108854">
          <w:marLeft w:val="0"/>
          <w:marRight w:val="0"/>
          <w:marTop w:val="192"/>
          <w:marBottom w:val="0"/>
          <w:divBdr>
            <w:top w:val="none" w:sz="0" w:space="0" w:color="auto"/>
            <w:left w:val="none" w:sz="0" w:space="0" w:color="auto"/>
            <w:bottom w:val="none" w:sz="0" w:space="0" w:color="auto"/>
            <w:right w:val="none" w:sz="0" w:space="0" w:color="auto"/>
          </w:divBdr>
        </w:div>
        <w:div w:id="866259157">
          <w:marLeft w:val="0"/>
          <w:marRight w:val="0"/>
          <w:marTop w:val="0"/>
          <w:marBottom w:val="0"/>
          <w:divBdr>
            <w:top w:val="none" w:sz="0" w:space="0" w:color="auto"/>
            <w:left w:val="none" w:sz="0" w:space="0" w:color="auto"/>
            <w:bottom w:val="none" w:sz="0" w:space="0" w:color="auto"/>
            <w:right w:val="none" w:sz="0" w:space="0" w:color="auto"/>
          </w:divBdr>
        </w:div>
        <w:div w:id="1436754877">
          <w:marLeft w:val="0"/>
          <w:marRight w:val="0"/>
          <w:marTop w:val="192"/>
          <w:marBottom w:val="0"/>
          <w:divBdr>
            <w:top w:val="none" w:sz="0" w:space="0" w:color="auto"/>
            <w:left w:val="none" w:sz="0" w:space="0" w:color="auto"/>
            <w:bottom w:val="none" w:sz="0" w:space="0" w:color="auto"/>
            <w:right w:val="none" w:sz="0" w:space="0" w:color="auto"/>
          </w:divBdr>
        </w:div>
        <w:div w:id="2054110080">
          <w:marLeft w:val="0"/>
          <w:marRight w:val="0"/>
          <w:marTop w:val="0"/>
          <w:marBottom w:val="0"/>
          <w:divBdr>
            <w:top w:val="none" w:sz="0" w:space="0" w:color="auto"/>
            <w:left w:val="none" w:sz="0" w:space="0" w:color="auto"/>
            <w:bottom w:val="none" w:sz="0" w:space="0" w:color="auto"/>
            <w:right w:val="none" w:sz="0" w:space="0" w:color="auto"/>
          </w:divBdr>
          <w:divsChild>
            <w:div w:id="605698449">
              <w:marLeft w:val="0"/>
              <w:marRight w:val="0"/>
              <w:marTop w:val="192"/>
              <w:marBottom w:val="0"/>
              <w:divBdr>
                <w:top w:val="none" w:sz="0" w:space="0" w:color="auto"/>
                <w:left w:val="none" w:sz="0" w:space="0" w:color="auto"/>
                <w:bottom w:val="none" w:sz="0" w:space="0" w:color="auto"/>
                <w:right w:val="none" w:sz="0" w:space="0" w:color="auto"/>
              </w:divBdr>
            </w:div>
          </w:divsChild>
        </w:div>
        <w:div w:id="870923221">
          <w:marLeft w:val="0"/>
          <w:marRight w:val="0"/>
          <w:marTop w:val="192"/>
          <w:marBottom w:val="0"/>
          <w:divBdr>
            <w:top w:val="none" w:sz="0" w:space="0" w:color="auto"/>
            <w:left w:val="none" w:sz="0" w:space="0" w:color="auto"/>
            <w:bottom w:val="none" w:sz="0" w:space="0" w:color="auto"/>
            <w:right w:val="none" w:sz="0" w:space="0" w:color="auto"/>
          </w:divBdr>
        </w:div>
        <w:div w:id="442072321">
          <w:marLeft w:val="0"/>
          <w:marRight w:val="0"/>
          <w:marTop w:val="0"/>
          <w:marBottom w:val="0"/>
          <w:divBdr>
            <w:top w:val="none" w:sz="0" w:space="0" w:color="auto"/>
            <w:left w:val="none" w:sz="0" w:space="0" w:color="auto"/>
            <w:bottom w:val="none" w:sz="0" w:space="0" w:color="auto"/>
            <w:right w:val="none" w:sz="0" w:space="0" w:color="auto"/>
          </w:divBdr>
          <w:divsChild>
            <w:div w:id="1792892161">
              <w:marLeft w:val="0"/>
              <w:marRight w:val="0"/>
              <w:marTop w:val="192"/>
              <w:marBottom w:val="0"/>
              <w:divBdr>
                <w:top w:val="none" w:sz="0" w:space="0" w:color="auto"/>
                <w:left w:val="none" w:sz="0" w:space="0" w:color="auto"/>
                <w:bottom w:val="none" w:sz="0" w:space="0" w:color="auto"/>
                <w:right w:val="none" w:sz="0" w:space="0" w:color="auto"/>
              </w:divBdr>
            </w:div>
          </w:divsChild>
        </w:div>
        <w:div w:id="792140486">
          <w:marLeft w:val="0"/>
          <w:marRight w:val="0"/>
          <w:marTop w:val="0"/>
          <w:marBottom w:val="0"/>
          <w:divBdr>
            <w:top w:val="none" w:sz="0" w:space="0" w:color="auto"/>
            <w:left w:val="none" w:sz="0" w:space="0" w:color="auto"/>
            <w:bottom w:val="none" w:sz="0" w:space="0" w:color="auto"/>
            <w:right w:val="none" w:sz="0" w:space="0" w:color="auto"/>
          </w:divBdr>
        </w:div>
        <w:div w:id="963653396">
          <w:marLeft w:val="0"/>
          <w:marRight w:val="0"/>
          <w:marTop w:val="192"/>
          <w:marBottom w:val="0"/>
          <w:divBdr>
            <w:top w:val="none" w:sz="0" w:space="0" w:color="auto"/>
            <w:left w:val="none" w:sz="0" w:space="0" w:color="auto"/>
            <w:bottom w:val="none" w:sz="0" w:space="0" w:color="auto"/>
            <w:right w:val="none" w:sz="0" w:space="0" w:color="auto"/>
          </w:divBdr>
        </w:div>
        <w:div w:id="465122311">
          <w:marLeft w:val="0"/>
          <w:marRight w:val="0"/>
          <w:marTop w:val="192"/>
          <w:marBottom w:val="0"/>
          <w:divBdr>
            <w:top w:val="none" w:sz="0" w:space="0" w:color="auto"/>
            <w:left w:val="none" w:sz="0" w:space="0" w:color="auto"/>
            <w:bottom w:val="none" w:sz="0" w:space="0" w:color="auto"/>
            <w:right w:val="none" w:sz="0" w:space="0" w:color="auto"/>
          </w:divBdr>
        </w:div>
        <w:div w:id="628820839">
          <w:marLeft w:val="0"/>
          <w:marRight w:val="0"/>
          <w:marTop w:val="0"/>
          <w:marBottom w:val="0"/>
          <w:divBdr>
            <w:top w:val="none" w:sz="0" w:space="0" w:color="auto"/>
            <w:left w:val="none" w:sz="0" w:space="0" w:color="auto"/>
            <w:bottom w:val="none" w:sz="0" w:space="0" w:color="auto"/>
            <w:right w:val="none" w:sz="0" w:space="0" w:color="auto"/>
          </w:divBdr>
          <w:divsChild>
            <w:div w:id="430205760">
              <w:marLeft w:val="0"/>
              <w:marRight w:val="0"/>
              <w:marTop w:val="192"/>
              <w:marBottom w:val="0"/>
              <w:divBdr>
                <w:top w:val="none" w:sz="0" w:space="0" w:color="auto"/>
                <w:left w:val="none" w:sz="0" w:space="0" w:color="auto"/>
                <w:bottom w:val="none" w:sz="0" w:space="0" w:color="auto"/>
                <w:right w:val="none" w:sz="0" w:space="0" w:color="auto"/>
              </w:divBdr>
            </w:div>
          </w:divsChild>
        </w:div>
        <w:div w:id="1982422426">
          <w:marLeft w:val="0"/>
          <w:marRight w:val="0"/>
          <w:marTop w:val="0"/>
          <w:marBottom w:val="0"/>
          <w:divBdr>
            <w:top w:val="none" w:sz="0" w:space="0" w:color="auto"/>
            <w:left w:val="none" w:sz="0" w:space="0" w:color="auto"/>
            <w:bottom w:val="none" w:sz="0" w:space="0" w:color="auto"/>
            <w:right w:val="none" w:sz="0" w:space="0" w:color="auto"/>
          </w:divBdr>
        </w:div>
        <w:div w:id="1993024020">
          <w:marLeft w:val="0"/>
          <w:marRight w:val="0"/>
          <w:marTop w:val="192"/>
          <w:marBottom w:val="0"/>
          <w:divBdr>
            <w:top w:val="none" w:sz="0" w:space="0" w:color="auto"/>
            <w:left w:val="none" w:sz="0" w:space="0" w:color="auto"/>
            <w:bottom w:val="none" w:sz="0" w:space="0" w:color="auto"/>
            <w:right w:val="none" w:sz="0" w:space="0" w:color="auto"/>
          </w:divBdr>
        </w:div>
        <w:div w:id="915750834">
          <w:marLeft w:val="0"/>
          <w:marRight w:val="0"/>
          <w:marTop w:val="0"/>
          <w:marBottom w:val="0"/>
          <w:divBdr>
            <w:top w:val="none" w:sz="0" w:space="0" w:color="auto"/>
            <w:left w:val="none" w:sz="0" w:space="0" w:color="auto"/>
            <w:bottom w:val="none" w:sz="0" w:space="0" w:color="auto"/>
            <w:right w:val="none" w:sz="0" w:space="0" w:color="auto"/>
          </w:divBdr>
          <w:divsChild>
            <w:div w:id="1766268945">
              <w:marLeft w:val="0"/>
              <w:marRight w:val="0"/>
              <w:marTop w:val="192"/>
              <w:marBottom w:val="0"/>
              <w:divBdr>
                <w:top w:val="none" w:sz="0" w:space="0" w:color="auto"/>
                <w:left w:val="none" w:sz="0" w:space="0" w:color="auto"/>
                <w:bottom w:val="none" w:sz="0" w:space="0" w:color="auto"/>
                <w:right w:val="none" w:sz="0" w:space="0" w:color="auto"/>
              </w:divBdr>
            </w:div>
          </w:divsChild>
        </w:div>
        <w:div w:id="430980441">
          <w:marLeft w:val="0"/>
          <w:marRight w:val="0"/>
          <w:marTop w:val="0"/>
          <w:marBottom w:val="0"/>
          <w:divBdr>
            <w:top w:val="none" w:sz="0" w:space="0" w:color="auto"/>
            <w:left w:val="none" w:sz="0" w:space="0" w:color="auto"/>
            <w:bottom w:val="none" w:sz="0" w:space="0" w:color="auto"/>
            <w:right w:val="none" w:sz="0" w:space="0" w:color="auto"/>
          </w:divBdr>
        </w:div>
        <w:div w:id="240339055">
          <w:marLeft w:val="0"/>
          <w:marRight w:val="0"/>
          <w:marTop w:val="192"/>
          <w:marBottom w:val="0"/>
          <w:divBdr>
            <w:top w:val="none" w:sz="0" w:space="0" w:color="auto"/>
            <w:left w:val="none" w:sz="0" w:space="0" w:color="auto"/>
            <w:bottom w:val="none" w:sz="0" w:space="0" w:color="auto"/>
            <w:right w:val="none" w:sz="0" w:space="0" w:color="auto"/>
          </w:divBdr>
        </w:div>
        <w:div w:id="447941190">
          <w:marLeft w:val="0"/>
          <w:marRight w:val="0"/>
          <w:marTop w:val="0"/>
          <w:marBottom w:val="0"/>
          <w:divBdr>
            <w:top w:val="none" w:sz="0" w:space="0" w:color="auto"/>
            <w:left w:val="none" w:sz="0" w:space="0" w:color="auto"/>
            <w:bottom w:val="none" w:sz="0" w:space="0" w:color="auto"/>
            <w:right w:val="none" w:sz="0" w:space="0" w:color="auto"/>
          </w:divBdr>
          <w:divsChild>
            <w:div w:id="1858687576">
              <w:marLeft w:val="0"/>
              <w:marRight w:val="0"/>
              <w:marTop w:val="192"/>
              <w:marBottom w:val="0"/>
              <w:divBdr>
                <w:top w:val="none" w:sz="0" w:space="0" w:color="auto"/>
                <w:left w:val="none" w:sz="0" w:space="0" w:color="auto"/>
                <w:bottom w:val="none" w:sz="0" w:space="0" w:color="auto"/>
                <w:right w:val="none" w:sz="0" w:space="0" w:color="auto"/>
              </w:divBdr>
            </w:div>
          </w:divsChild>
        </w:div>
        <w:div w:id="734820883">
          <w:marLeft w:val="0"/>
          <w:marRight w:val="0"/>
          <w:marTop w:val="0"/>
          <w:marBottom w:val="0"/>
          <w:divBdr>
            <w:top w:val="none" w:sz="0" w:space="0" w:color="auto"/>
            <w:left w:val="none" w:sz="0" w:space="0" w:color="auto"/>
            <w:bottom w:val="none" w:sz="0" w:space="0" w:color="auto"/>
            <w:right w:val="none" w:sz="0" w:space="0" w:color="auto"/>
          </w:divBdr>
        </w:div>
        <w:div w:id="1697081031">
          <w:marLeft w:val="0"/>
          <w:marRight w:val="0"/>
          <w:marTop w:val="192"/>
          <w:marBottom w:val="0"/>
          <w:divBdr>
            <w:top w:val="none" w:sz="0" w:space="0" w:color="auto"/>
            <w:left w:val="none" w:sz="0" w:space="0" w:color="auto"/>
            <w:bottom w:val="none" w:sz="0" w:space="0" w:color="auto"/>
            <w:right w:val="none" w:sz="0" w:space="0" w:color="auto"/>
          </w:divBdr>
        </w:div>
        <w:div w:id="1038355685">
          <w:marLeft w:val="0"/>
          <w:marRight w:val="0"/>
          <w:marTop w:val="0"/>
          <w:marBottom w:val="0"/>
          <w:divBdr>
            <w:top w:val="none" w:sz="0" w:space="0" w:color="auto"/>
            <w:left w:val="none" w:sz="0" w:space="0" w:color="auto"/>
            <w:bottom w:val="none" w:sz="0" w:space="0" w:color="auto"/>
            <w:right w:val="none" w:sz="0" w:space="0" w:color="auto"/>
          </w:divBdr>
          <w:divsChild>
            <w:div w:id="2129815247">
              <w:marLeft w:val="0"/>
              <w:marRight w:val="0"/>
              <w:marTop w:val="192"/>
              <w:marBottom w:val="0"/>
              <w:divBdr>
                <w:top w:val="none" w:sz="0" w:space="0" w:color="auto"/>
                <w:left w:val="none" w:sz="0" w:space="0" w:color="auto"/>
                <w:bottom w:val="none" w:sz="0" w:space="0" w:color="auto"/>
                <w:right w:val="none" w:sz="0" w:space="0" w:color="auto"/>
              </w:divBdr>
            </w:div>
          </w:divsChild>
        </w:div>
        <w:div w:id="650331695">
          <w:marLeft w:val="0"/>
          <w:marRight w:val="0"/>
          <w:marTop w:val="0"/>
          <w:marBottom w:val="0"/>
          <w:divBdr>
            <w:top w:val="none" w:sz="0" w:space="0" w:color="auto"/>
            <w:left w:val="none" w:sz="0" w:space="0" w:color="auto"/>
            <w:bottom w:val="none" w:sz="0" w:space="0" w:color="auto"/>
            <w:right w:val="none" w:sz="0" w:space="0" w:color="auto"/>
          </w:divBdr>
        </w:div>
        <w:div w:id="328559331">
          <w:marLeft w:val="0"/>
          <w:marRight w:val="0"/>
          <w:marTop w:val="192"/>
          <w:marBottom w:val="0"/>
          <w:divBdr>
            <w:top w:val="none" w:sz="0" w:space="0" w:color="auto"/>
            <w:left w:val="none" w:sz="0" w:space="0" w:color="auto"/>
            <w:bottom w:val="none" w:sz="0" w:space="0" w:color="auto"/>
            <w:right w:val="none" w:sz="0" w:space="0" w:color="auto"/>
          </w:divBdr>
        </w:div>
        <w:div w:id="1848396431">
          <w:marLeft w:val="0"/>
          <w:marRight w:val="0"/>
          <w:marTop w:val="0"/>
          <w:marBottom w:val="0"/>
          <w:divBdr>
            <w:top w:val="none" w:sz="0" w:space="0" w:color="auto"/>
            <w:left w:val="none" w:sz="0" w:space="0" w:color="auto"/>
            <w:bottom w:val="none" w:sz="0" w:space="0" w:color="auto"/>
            <w:right w:val="none" w:sz="0" w:space="0" w:color="auto"/>
          </w:divBdr>
          <w:divsChild>
            <w:div w:id="462306154">
              <w:marLeft w:val="0"/>
              <w:marRight w:val="0"/>
              <w:marTop w:val="192"/>
              <w:marBottom w:val="0"/>
              <w:divBdr>
                <w:top w:val="none" w:sz="0" w:space="0" w:color="auto"/>
                <w:left w:val="none" w:sz="0" w:space="0" w:color="auto"/>
                <w:bottom w:val="none" w:sz="0" w:space="0" w:color="auto"/>
                <w:right w:val="none" w:sz="0" w:space="0" w:color="auto"/>
              </w:divBdr>
            </w:div>
          </w:divsChild>
        </w:div>
        <w:div w:id="2048335955">
          <w:marLeft w:val="0"/>
          <w:marRight w:val="0"/>
          <w:marTop w:val="0"/>
          <w:marBottom w:val="0"/>
          <w:divBdr>
            <w:top w:val="none" w:sz="0" w:space="0" w:color="auto"/>
            <w:left w:val="none" w:sz="0" w:space="0" w:color="auto"/>
            <w:bottom w:val="none" w:sz="0" w:space="0" w:color="auto"/>
            <w:right w:val="none" w:sz="0" w:space="0" w:color="auto"/>
          </w:divBdr>
        </w:div>
        <w:div w:id="674768464">
          <w:marLeft w:val="0"/>
          <w:marRight w:val="0"/>
          <w:marTop w:val="192"/>
          <w:marBottom w:val="0"/>
          <w:divBdr>
            <w:top w:val="none" w:sz="0" w:space="0" w:color="auto"/>
            <w:left w:val="none" w:sz="0" w:space="0" w:color="auto"/>
            <w:bottom w:val="none" w:sz="0" w:space="0" w:color="auto"/>
            <w:right w:val="none" w:sz="0" w:space="0" w:color="auto"/>
          </w:divBdr>
        </w:div>
        <w:div w:id="1171145575">
          <w:marLeft w:val="0"/>
          <w:marRight w:val="0"/>
          <w:marTop w:val="0"/>
          <w:marBottom w:val="0"/>
          <w:divBdr>
            <w:top w:val="none" w:sz="0" w:space="0" w:color="auto"/>
            <w:left w:val="none" w:sz="0" w:space="0" w:color="auto"/>
            <w:bottom w:val="none" w:sz="0" w:space="0" w:color="auto"/>
            <w:right w:val="none" w:sz="0" w:space="0" w:color="auto"/>
          </w:divBdr>
          <w:divsChild>
            <w:div w:id="1315573519">
              <w:marLeft w:val="0"/>
              <w:marRight w:val="0"/>
              <w:marTop w:val="192"/>
              <w:marBottom w:val="0"/>
              <w:divBdr>
                <w:top w:val="none" w:sz="0" w:space="0" w:color="auto"/>
                <w:left w:val="none" w:sz="0" w:space="0" w:color="auto"/>
                <w:bottom w:val="none" w:sz="0" w:space="0" w:color="auto"/>
                <w:right w:val="none" w:sz="0" w:space="0" w:color="auto"/>
              </w:divBdr>
            </w:div>
          </w:divsChild>
        </w:div>
        <w:div w:id="1816021494">
          <w:marLeft w:val="0"/>
          <w:marRight w:val="0"/>
          <w:marTop w:val="0"/>
          <w:marBottom w:val="0"/>
          <w:divBdr>
            <w:top w:val="none" w:sz="0" w:space="0" w:color="auto"/>
            <w:left w:val="none" w:sz="0" w:space="0" w:color="auto"/>
            <w:bottom w:val="none" w:sz="0" w:space="0" w:color="auto"/>
            <w:right w:val="none" w:sz="0" w:space="0" w:color="auto"/>
          </w:divBdr>
        </w:div>
        <w:div w:id="118034970">
          <w:marLeft w:val="0"/>
          <w:marRight w:val="0"/>
          <w:marTop w:val="192"/>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0291004">
      <w:bodyDiv w:val="1"/>
      <w:marLeft w:val="0"/>
      <w:marRight w:val="0"/>
      <w:marTop w:val="0"/>
      <w:marBottom w:val="0"/>
      <w:divBdr>
        <w:top w:val="none" w:sz="0" w:space="0" w:color="auto"/>
        <w:left w:val="none" w:sz="0" w:space="0" w:color="auto"/>
        <w:bottom w:val="none" w:sz="0" w:space="0" w:color="auto"/>
        <w:right w:val="none" w:sz="0" w:space="0" w:color="auto"/>
      </w:divBdr>
      <w:divsChild>
        <w:div w:id="985475081">
          <w:marLeft w:val="0"/>
          <w:marRight w:val="0"/>
          <w:marTop w:val="0"/>
          <w:marBottom w:val="0"/>
          <w:divBdr>
            <w:top w:val="none" w:sz="0" w:space="0" w:color="auto"/>
            <w:left w:val="none" w:sz="0" w:space="0" w:color="auto"/>
            <w:bottom w:val="none" w:sz="0" w:space="0" w:color="auto"/>
            <w:right w:val="none" w:sz="0" w:space="0" w:color="auto"/>
          </w:divBdr>
        </w:div>
        <w:div w:id="1833452743">
          <w:marLeft w:val="0"/>
          <w:marRight w:val="0"/>
          <w:marTop w:val="0"/>
          <w:marBottom w:val="0"/>
          <w:divBdr>
            <w:top w:val="none" w:sz="0" w:space="0" w:color="auto"/>
            <w:left w:val="none" w:sz="0" w:space="0" w:color="auto"/>
            <w:bottom w:val="none" w:sz="0" w:space="0" w:color="auto"/>
            <w:right w:val="none" w:sz="0" w:space="0" w:color="auto"/>
          </w:divBdr>
        </w:div>
        <w:div w:id="652569451">
          <w:marLeft w:val="0"/>
          <w:marRight w:val="0"/>
          <w:marTop w:val="0"/>
          <w:marBottom w:val="0"/>
          <w:divBdr>
            <w:top w:val="none" w:sz="0" w:space="0" w:color="auto"/>
            <w:left w:val="none" w:sz="0" w:space="0" w:color="auto"/>
            <w:bottom w:val="none" w:sz="0" w:space="0" w:color="auto"/>
            <w:right w:val="none" w:sz="0" w:space="0" w:color="auto"/>
          </w:divBdr>
        </w:div>
        <w:div w:id="56100115">
          <w:marLeft w:val="0"/>
          <w:marRight w:val="0"/>
          <w:marTop w:val="0"/>
          <w:marBottom w:val="0"/>
          <w:divBdr>
            <w:top w:val="none" w:sz="0" w:space="0" w:color="auto"/>
            <w:left w:val="none" w:sz="0" w:space="0" w:color="auto"/>
            <w:bottom w:val="none" w:sz="0" w:space="0" w:color="auto"/>
            <w:right w:val="none" w:sz="0" w:space="0" w:color="auto"/>
          </w:divBdr>
        </w:div>
        <w:div w:id="917785656">
          <w:marLeft w:val="0"/>
          <w:marRight w:val="0"/>
          <w:marTop w:val="0"/>
          <w:marBottom w:val="0"/>
          <w:divBdr>
            <w:top w:val="none" w:sz="0" w:space="0" w:color="auto"/>
            <w:left w:val="none" w:sz="0" w:space="0" w:color="auto"/>
            <w:bottom w:val="none" w:sz="0" w:space="0" w:color="auto"/>
            <w:right w:val="none" w:sz="0" w:space="0" w:color="auto"/>
          </w:divBdr>
        </w:div>
        <w:div w:id="465396540">
          <w:marLeft w:val="0"/>
          <w:marRight w:val="0"/>
          <w:marTop w:val="0"/>
          <w:marBottom w:val="0"/>
          <w:divBdr>
            <w:top w:val="none" w:sz="0" w:space="0" w:color="auto"/>
            <w:left w:val="none" w:sz="0" w:space="0" w:color="auto"/>
            <w:bottom w:val="none" w:sz="0" w:space="0" w:color="auto"/>
            <w:right w:val="none" w:sz="0" w:space="0" w:color="auto"/>
          </w:divBdr>
        </w:div>
      </w:divsChild>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2496462">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42448494">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07514566">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19888110">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77652942">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5192391">
      <w:bodyDiv w:val="1"/>
      <w:marLeft w:val="0"/>
      <w:marRight w:val="0"/>
      <w:marTop w:val="0"/>
      <w:marBottom w:val="0"/>
      <w:divBdr>
        <w:top w:val="none" w:sz="0" w:space="0" w:color="auto"/>
        <w:left w:val="none" w:sz="0" w:space="0" w:color="auto"/>
        <w:bottom w:val="none" w:sz="0" w:space="0" w:color="auto"/>
        <w:right w:val="none" w:sz="0" w:space="0" w:color="auto"/>
      </w:divBdr>
      <w:divsChild>
        <w:div w:id="250166944">
          <w:marLeft w:val="0"/>
          <w:marRight w:val="0"/>
          <w:marTop w:val="0"/>
          <w:marBottom w:val="0"/>
          <w:divBdr>
            <w:top w:val="none" w:sz="0" w:space="0" w:color="auto"/>
            <w:left w:val="none" w:sz="0" w:space="0" w:color="auto"/>
            <w:bottom w:val="none" w:sz="0" w:space="0" w:color="auto"/>
            <w:right w:val="none" w:sz="0" w:space="0" w:color="auto"/>
          </w:divBdr>
        </w:div>
      </w:divsChild>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29092801">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6708353">
      <w:bodyDiv w:val="1"/>
      <w:marLeft w:val="0"/>
      <w:marRight w:val="0"/>
      <w:marTop w:val="0"/>
      <w:marBottom w:val="0"/>
      <w:divBdr>
        <w:top w:val="none" w:sz="0" w:space="0" w:color="auto"/>
        <w:left w:val="none" w:sz="0" w:space="0" w:color="auto"/>
        <w:bottom w:val="none" w:sz="0" w:space="0" w:color="auto"/>
        <w:right w:val="none" w:sz="0" w:space="0" w:color="auto"/>
      </w:divBdr>
      <w:divsChild>
        <w:div w:id="1046221299">
          <w:marLeft w:val="0"/>
          <w:marRight w:val="0"/>
          <w:marTop w:val="192"/>
          <w:marBottom w:val="0"/>
          <w:divBdr>
            <w:top w:val="none" w:sz="0" w:space="0" w:color="auto"/>
            <w:left w:val="none" w:sz="0" w:space="0" w:color="auto"/>
            <w:bottom w:val="none" w:sz="0" w:space="0" w:color="auto"/>
            <w:right w:val="none" w:sz="0" w:space="0" w:color="auto"/>
          </w:divBdr>
        </w:div>
        <w:div w:id="2072144684">
          <w:marLeft w:val="0"/>
          <w:marRight w:val="0"/>
          <w:marTop w:val="0"/>
          <w:marBottom w:val="0"/>
          <w:divBdr>
            <w:top w:val="none" w:sz="0" w:space="0" w:color="auto"/>
            <w:left w:val="none" w:sz="0" w:space="0" w:color="auto"/>
            <w:bottom w:val="none" w:sz="0" w:space="0" w:color="auto"/>
            <w:right w:val="none" w:sz="0" w:space="0" w:color="auto"/>
          </w:divBdr>
          <w:divsChild>
            <w:div w:id="607273945">
              <w:marLeft w:val="0"/>
              <w:marRight w:val="0"/>
              <w:marTop w:val="192"/>
              <w:marBottom w:val="0"/>
              <w:divBdr>
                <w:top w:val="none" w:sz="0" w:space="0" w:color="auto"/>
                <w:left w:val="none" w:sz="0" w:space="0" w:color="auto"/>
                <w:bottom w:val="none" w:sz="0" w:space="0" w:color="auto"/>
                <w:right w:val="none" w:sz="0" w:space="0" w:color="auto"/>
              </w:divBdr>
            </w:div>
          </w:divsChild>
        </w:div>
        <w:div w:id="273291126">
          <w:marLeft w:val="0"/>
          <w:marRight w:val="0"/>
          <w:marTop w:val="0"/>
          <w:marBottom w:val="0"/>
          <w:divBdr>
            <w:top w:val="none" w:sz="0" w:space="0" w:color="auto"/>
            <w:left w:val="none" w:sz="0" w:space="0" w:color="auto"/>
            <w:bottom w:val="none" w:sz="0" w:space="0" w:color="auto"/>
            <w:right w:val="none" w:sz="0" w:space="0" w:color="auto"/>
          </w:divBdr>
        </w:div>
        <w:div w:id="242642883">
          <w:marLeft w:val="0"/>
          <w:marRight w:val="0"/>
          <w:marTop w:val="192"/>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67164907">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88420689">
      <w:bodyDiv w:val="1"/>
      <w:marLeft w:val="0"/>
      <w:marRight w:val="0"/>
      <w:marTop w:val="0"/>
      <w:marBottom w:val="0"/>
      <w:divBdr>
        <w:top w:val="none" w:sz="0" w:space="0" w:color="auto"/>
        <w:left w:val="none" w:sz="0" w:space="0" w:color="auto"/>
        <w:bottom w:val="none" w:sz="0" w:space="0" w:color="auto"/>
        <w:right w:val="none" w:sz="0" w:space="0" w:color="auto"/>
      </w:divBdr>
      <w:divsChild>
        <w:div w:id="220554739">
          <w:marLeft w:val="0"/>
          <w:marRight w:val="0"/>
          <w:marTop w:val="192"/>
          <w:marBottom w:val="0"/>
          <w:divBdr>
            <w:top w:val="none" w:sz="0" w:space="0" w:color="auto"/>
            <w:left w:val="none" w:sz="0" w:space="0" w:color="auto"/>
            <w:bottom w:val="none" w:sz="0" w:space="0" w:color="auto"/>
            <w:right w:val="none" w:sz="0" w:space="0" w:color="auto"/>
          </w:divBdr>
        </w:div>
        <w:div w:id="347753460">
          <w:marLeft w:val="0"/>
          <w:marRight w:val="0"/>
          <w:marTop w:val="0"/>
          <w:marBottom w:val="0"/>
          <w:divBdr>
            <w:top w:val="none" w:sz="0" w:space="0" w:color="auto"/>
            <w:left w:val="none" w:sz="0" w:space="0" w:color="auto"/>
            <w:bottom w:val="none" w:sz="0" w:space="0" w:color="auto"/>
            <w:right w:val="none" w:sz="0" w:space="0" w:color="auto"/>
          </w:divBdr>
          <w:divsChild>
            <w:div w:id="804663300">
              <w:marLeft w:val="0"/>
              <w:marRight w:val="0"/>
              <w:marTop w:val="192"/>
              <w:marBottom w:val="0"/>
              <w:divBdr>
                <w:top w:val="none" w:sz="0" w:space="0" w:color="auto"/>
                <w:left w:val="none" w:sz="0" w:space="0" w:color="auto"/>
                <w:bottom w:val="none" w:sz="0" w:space="0" w:color="auto"/>
                <w:right w:val="none" w:sz="0" w:space="0" w:color="auto"/>
              </w:divBdr>
            </w:div>
          </w:divsChild>
        </w:div>
        <w:div w:id="1988171314">
          <w:marLeft w:val="0"/>
          <w:marRight w:val="0"/>
          <w:marTop w:val="0"/>
          <w:marBottom w:val="0"/>
          <w:divBdr>
            <w:top w:val="none" w:sz="0" w:space="0" w:color="auto"/>
            <w:left w:val="none" w:sz="0" w:space="0" w:color="auto"/>
            <w:bottom w:val="none" w:sz="0" w:space="0" w:color="auto"/>
            <w:right w:val="none" w:sz="0" w:space="0" w:color="auto"/>
          </w:divBdr>
        </w:div>
        <w:div w:id="197088197">
          <w:marLeft w:val="0"/>
          <w:marRight w:val="0"/>
          <w:marTop w:val="192"/>
          <w:marBottom w:val="0"/>
          <w:divBdr>
            <w:top w:val="none" w:sz="0" w:space="0" w:color="auto"/>
            <w:left w:val="none" w:sz="0" w:space="0" w:color="auto"/>
            <w:bottom w:val="none" w:sz="0" w:space="0" w:color="auto"/>
            <w:right w:val="none" w:sz="0" w:space="0" w:color="auto"/>
          </w:divBdr>
        </w:div>
        <w:div w:id="855273434">
          <w:marLeft w:val="0"/>
          <w:marRight w:val="0"/>
          <w:marTop w:val="0"/>
          <w:marBottom w:val="0"/>
          <w:divBdr>
            <w:top w:val="none" w:sz="0" w:space="0" w:color="auto"/>
            <w:left w:val="none" w:sz="0" w:space="0" w:color="auto"/>
            <w:bottom w:val="none" w:sz="0" w:space="0" w:color="auto"/>
            <w:right w:val="none" w:sz="0" w:space="0" w:color="auto"/>
          </w:divBdr>
          <w:divsChild>
            <w:div w:id="1491363134">
              <w:marLeft w:val="0"/>
              <w:marRight w:val="0"/>
              <w:marTop w:val="192"/>
              <w:marBottom w:val="0"/>
              <w:divBdr>
                <w:top w:val="none" w:sz="0" w:space="0" w:color="auto"/>
                <w:left w:val="none" w:sz="0" w:space="0" w:color="auto"/>
                <w:bottom w:val="none" w:sz="0" w:space="0" w:color="auto"/>
                <w:right w:val="none" w:sz="0" w:space="0" w:color="auto"/>
              </w:divBdr>
            </w:div>
          </w:divsChild>
        </w:div>
        <w:div w:id="785386956">
          <w:marLeft w:val="0"/>
          <w:marRight w:val="0"/>
          <w:marTop w:val="0"/>
          <w:marBottom w:val="0"/>
          <w:divBdr>
            <w:top w:val="none" w:sz="0" w:space="0" w:color="auto"/>
            <w:left w:val="none" w:sz="0" w:space="0" w:color="auto"/>
            <w:bottom w:val="none" w:sz="0" w:space="0" w:color="auto"/>
            <w:right w:val="none" w:sz="0" w:space="0" w:color="auto"/>
          </w:divBdr>
        </w:div>
        <w:div w:id="1308438454">
          <w:marLeft w:val="0"/>
          <w:marRight w:val="0"/>
          <w:marTop w:val="192"/>
          <w:marBottom w:val="0"/>
          <w:divBdr>
            <w:top w:val="none" w:sz="0" w:space="0" w:color="auto"/>
            <w:left w:val="none" w:sz="0" w:space="0" w:color="auto"/>
            <w:bottom w:val="none" w:sz="0" w:space="0" w:color="auto"/>
            <w:right w:val="none" w:sz="0" w:space="0" w:color="auto"/>
          </w:divBdr>
        </w:div>
        <w:div w:id="1870483107">
          <w:marLeft w:val="0"/>
          <w:marRight w:val="0"/>
          <w:marTop w:val="0"/>
          <w:marBottom w:val="0"/>
          <w:divBdr>
            <w:top w:val="none" w:sz="0" w:space="0" w:color="auto"/>
            <w:left w:val="none" w:sz="0" w:space="0" w:color="auto"/>
            <w:bottom w:val="none" w:sz="0" w:space="0" w:color="auto"/>
            <w:right w:val="none" w:sz="0" w:space="0" w:color="auto"/>
          </w:divBdr>
          <w:divsChild>
            <w:div w:id="1761439017">
              <w:marLeft w:val="0"/>
              <w:marRight w:val="0"/>
              <w:marTop w:val="192"/>
              <w:marBottom w:val="0"/>
              <w:divBdr>
                <w:top w:val="none" w:sz="0" w:space="0" w:color="auto"/>
                <w:left w:val="none" w:sz="0" w:space="0" w:color="auto"/>
                <w:bottom w:val="none" w:sz="0" w:space="0" w:color="auto"/>
                <w:right w:val="none" w:sz="0" w:space="0" w:color="auto"/>
              </w:divBdr>
            </w:div>
          </w:divsChild>
        </w:div>
        <w:div w:id="1965193457">
          <w:marLeft w:val="0"/>
          <w:marRight w:val="0"/>
          <w:marTop w:val="0"/>
          <w:marBottom w:val="0"/>
          <w:divBdr>
            <w:top w:val="none" w:sz="0" w:space="0" w:color="auto"/>
            <w:left w:val="none" w:sz="0" w:space="0" w:color="auto"/>
            <w:bottom w:val="none" w:sz="0" w:space="0" w:color="auto"/>
            <w:right w:val="none" w:sz="0" w:space="0" w:color="auto"/>
          </w:divBdr>
        </w:div>
        <w:div w:id="1707869033">
          <w:marLeft w:val="0"/>
          <w:marRight w:val="0"/>
          <w:marTop w:val="192"/>
          <w:marBottom w:val="0"/>
          <w:divBdr>
            <w:top w:val="none" w:sz="0" w:space="0" w:color="auto"/>
            <w:left w:val="none" w:sz="0" w:space="0" w:color="auto"/>
            <w:bottom w:val="none" w:sz="0" w:space="0" w:color="auto"/>
            <w:right w:val="none" w:sz="0" w:space="0" w:color="auto"/>
          </w:divBdr>
        </w:div>
        <w:div w:id="516039483">
          <w:marLeft w:val="0"/>
          <w:marRight w:val="0"/>
          <w:marTop w:val="0"/>
          <w:marBottom w:val="0"/>
          <w:divBdr>
            <w:top w:val="none" w:sz="0" w:space="0" w:color="auto"/>
            <w:left w:val="none" w:sz="0" w:space="0" w:color="auto"/>
            <w:bottom w:val="none" w:sz="0" w:space="0" w:color="auto"/>
            <w:right w:val="none" w:sz="0" w:space="0" w:color="auto"/>
          </w:divBdr>
          <w:divsChild>
            <w:div w:id="1325353773">
              <w:marLeft w:val="0"/>
              <w:marRight w:val="0"/>
              <w:marTop w:val="192"/>
              <w:marBottom w:val="0"/>
              <w:divBdr>
                <w:top w:val="none" w:sz="0" w:space="0" w:color="auto"/>
                <w:left w:val="none" w:sz="0" w:space="0" w:color="auto"/>
                <w:bottom w:val="none" w:sz="0" w:space="0" w:color="auto"/>
                <w:right w:val="none" w:sz="0" w:space="0" w:color="auto"/>
              </w:divBdr>
            </w:div>
          </w:divsChild>
        </w:div>
        <w:div w:id="284776170">
          <w:marLeft w:val="0"/>
          <w:marRight w:val="0"/>
          <w:marTop w:val="0"/>
          <w:marBottom w:val="0"/>
          <w:divBdr>
            <w:top w:val="none" w:sz="0" w:space="0" w:color="auto"/>
            <w:left w:val="none" w:sz="0" w:space="0" w:color="auto"/>
            <w:bottom w:val="none" w:sz="0" w:space="0" w:color="auto"/>
            <w:right w:val="none" w:sz="0" w:space="0" w:color="auto"/>
          </w:divBdr>
        </w:div>
        <w:div w:id="1860075132">
          <w:marLeft w:val="0"/>
          <w:marRight w:val="0"/>
          <w:marTop w:val="192"/>
          <w:marBottom w:val="0"/>
          <w:divBdr>
            <w:top w:val="none" w:sz="0" w:space="0" w:color="auto"/>
            <w:left w:val="none" w:sz="0" w:space="0" w:color="auto"/>
            <w:bottom w:val="none" w:sz="0" w:space="0" w:color="auto"/>
            <w:right w:val="none" w:sz="0" w:space="0" w:color="auto"/>
          </w:divBdr>
        </w:div>
        <w:div w:id="446896884">
          <w:marLeft w:val="0"/>
          <w:marRight w:val="0"/>
          <w:marTop w:val="192"/>
          <w:marBottom w:val="0"/>
          <w:divBdr>
            <w:top w:val="none" w:sz="0" w:space="0" w:color="auto"/>
            <w:left w:val="none" w:sz="0" w:space="0" w:color="auto"/>
            <w:bottom w:val="none" w:sz="0" w:space="0" w:color="auto"/>
            <w:right w:val="none" w:sz="0" w:space="0" w:color="auto"/>
          </w:divBdr>
        </w:div>
        <w:div w:id="103774638">
          <w:marLeft w:val="0"/>
          <w:marRight w:val="0"/>
          <w:marTop w:val="0"/>
          <w:marBottom w:val="0"/>
          <w:divBdr>
            <w:top w:val="none" w:sz="0" w:space="0" w:color="auto"/>
            <w:left w:val="none" w:sz="0" w:space="0" w:color="auto"/>
            <w:bottom w:val="none" w:sz="0" w:space="0" w:color="auto"/>
            <w:right w:val="none" w:sz="0" w:space="0" w:color="auto"/>
          </w:divBdr>
          <w:divsChild>
            <w:div w:id="293684356">
              <w:marLeft w:val="0"/>
              <w:marRight w:val="0"/>
              <w:marTop w:val="192"/>
              <w:marBottom w:val="0"/>
              <w:divBdr>
                <w:top w:val="none" w:sz="0" w:space="0" w:color="auto"/>
                <w:left w:val="none" w:sz="0" w:space="0" w:color="auto"/>
                <w:bottom w:val="none" w:sz="0" w:space="0" w:color="auto"/>
                <w:right w:val="none" w:sz="0" w:space="0" w:color="auto"/>
              </w:divBdr>
            </w:div>
          </w:divsChild>
        </w:div>
        <w:div w:id="870917487">
          <w:marLeft w:val="0"/>
          <w:marRight w:val="0"/>
          <w:marTop w:val="0"/>
          <w:marBottom w:val="192"/>
          <w:divBdr>
            <w:top w:val="none" w:sz="0" w:space="0" w:color="auto"/>
            <w:left w:val="none" w:sz="0" w:space="0" w:color="auto"/>
            <w:bottom w:val="none" w:sz="0" w:space="0" w:color="auto"/>
            <w:right w:val="none" w:sz="0" w:space="0" w:color="auto"/>
          </w:divBdr>
        </w:div>
        <w:div w:id="413403062">
          <w:marLeft w:val="0"/>
          <w:marRight w:val="0"/>
          <w:marTop w:val="120"/>
          <w:marBottom w:val="96"/>
          <w:divBdr>
            <w:top w:val="none" w:sz="0" w:space="0" w:color="auto"/>
            <w:left w:val="single" w:sz="24" w:space="0" w:color="CED3F1"/>
            <w:bottom w:val="none" w:sz="0" w:space="0" w:color="auto"/>
            <w:right w:val="none" w:sz="0" w:space="0" w:color="auto"/>
          </w:divBdr>
        </w:div>
        <w:div w:id="1291788281">
          <w:marLeft w:val="0"/>
          <w:marRight w:val="0"/>
          <w:marTop w:val="192"/>
          <w:marBottom w:val="0"/>
          <w:divBdr>
            <w:top w:val="none" w:sz="0" w:space="0" w:color="auto"/>
            <w:left w:val="none" w:sz="0" w:space="0" w:color="auto"/>
            <w:bottom w:val="none" w:sz="0" w:space="0" w:color="auto"/>
            <w:right w:val="none" w:sz="0" w:space="0" w:color="auto"/>
          </w:divBdr>
        </w:div>
      </w:divsChild>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45503185">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628805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60130890">
      <w:bodyDiv w:val="1"/>
      <w:marLeft w:val="0"/>
      <w:marRight w:val="0"/>
      <w:marTop w:val="0"/>
      <w:marBottom w:val="0"/>
      <w:divBdr>
        <w:top w:val="none" w:sz="0" w:space="0" w:color="auto"/>
        <w:left w:val="none" w:sz="0" w:space="0" w:color="auto"/>
        <w:bottom w:val="none" w:sz="0" w:space="0" w:color="auto"/>
        <w:right w:val="none" w:sz="0" w:space="0" w:color="auto"/>
      </w:divBdr>
      <w:divsChild>
        <w:div w:id="606431477">
          <w:marLeft w:val="0"/>
          <w:marRight w:val="0"/>
          <w:marTop w:val="0"/>
          <w:marBottom w:val="0"/>
          <w:divBdr>
            <w:top w:val="none" w:sz="0" w:space="0" w:color="auto"/>
            <w:left w:val="none" w:sz="0" w:space="0" w:color="auto"/>
            <w:bottom w:val="none" w:sz="0" w:space="0" w:color="auto"/>
            <w:right w:val="none" w:sz="0" w:space="0" w:color="auto"/>
          </w:divBdr>
        </w:div>
        <w:div w:id="665674807">
          <w:marLeft w:val="0"/>
          <w:marRight w:val="0"/>
          <w:marTop w:val="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3011597">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2452712">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17410897">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1339931">
      <w:bodyDiv w:val="1"/>
      <w:marLeft w:val="0"/>
      <w:marRight w:val="0"/>
      <w:marTop w:val="0"/>
      <w:marBottom w:val="0"/>
      <w:divBdr>
        <w:top w:val="none" w:sz="0" w:space="0" w:color="auto"/>
        <w:left w:val="none" w:sz="0" w:space="0" w:color="auto"/>
        <w:bottom w:val="none" w:sz="0" w:space="0" w:color="auto"/>
        <w:right w:val="none" w:sz="0" w:space="0" w:color="auto"/>
      </w:divBdr>
      <w:divsChild>
        <w:div w:id="1605571119">
          <w:marLeft w:val="0"/>
          <w:marRight w:val="0"/>
          <w:marTop w:val="192"/>
          <w:marBottom w:val="0"/>
          <w:divBdr>
            <w:top w:val="none" w:sz="0" w:space="0" w:color="auto"/>
            <w:left w:val="none" w:sz="0" w:space="0" w:color="auto"/>
            <w:bottom w:val="none" w:sz="0" w:space="0" w:color="auto"/>
            <w:right w:val="none" w:sz="0" w:space="0" w:color="auto"/>
          </w:divBdr>
        </w:div>
        <w:div w:id="809591406">
          <w:marLeft w:val="0"/>
          <w:marRight w:val="0"/>
          <w:marTop w:val="192"/>
          <w:marBottom w:val="0"/>
          <w:divBdr>
            <w:top w:val="none" w:sz="0" w:space="0" w:color="auto"/>
            <w:left w:val="none" w:sz="0" w:space="0" w:color="auto"/>
            <w:bottom w:val="none" w:sz="0" w:space="0" w:color="auto"/>
            <w:right w:val="none" w:sz="0" w:space="0" w:color="auto"/>
          </w:divBdr>
        </w:div>
      </w:divsChild>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269654632">
      <w:bodyDiv w:val="1"/>
      <w:marLeft w:val="0"/>
      <w:marRight w:val="0"/>
      <w:marTop w:val="0"/>
      <w:marBottom w:val="0"/>
      <w:divBdr>
        <w:top w:val="none" w:sz="0" w:space="0" w:color="auto"/>
        <w:left w:val="none" w:sz="0" w:space="0" w:color="auto"/>
        <w:bottom w:val="none" w:sz="0" w:space="0" w:color="auto"/>
        <w:right w:val="none" w:sz="0" w:space="0" w:color="auto"/>
      </w:divBdr>
    </w:div>
    <w:div w:id="1279607291">
      <w:bodyDiv w:val="1"/>
      <w:marLeft w:val="0"/>
      <w:marRight w:val="0"/>
      <w:marTop w:val="0"/>
      <w:marBottom w:val="0"/>
      <w:divBdr>
        <w:top w:val="none" w:sz="0" w:space="0" w:color="auto"/>
        <w:left w:val="none" w:sz="0" w:space="0" w:color="auto"/>
        <w:bottom w:val="none" w:sz="0" w:space="0" w:color="auto"/>
        <w:right w:val="none" w:sz="0" w:space="0" w:color="auto"/>
      </w:divBdr>
    </w:div>
    <w:div w:id="1301305441">
      <w:bodyDiv w:val="1"/>
      <w:marLeft w:val="0"/>
      <w:marRight w:val="0"/>
      <w:marTop w:val="0"/>
      <w:marBottom w:val="0"/>
      <w:divBdr>
        <w:top w:val="none" w:sz="0" w:space="0" w:color="auto"/>
        <w:left w:val="none" w:sz="0" w:space="0" w:color="auto"/>
        <w:bottom w:val="none" w:sz="0" w:space="0" w:color="auto"/>
        <w:right w:val="none" w:sz="0" w:space="0" w:color="auto"/>
      </w:divBdr>
      <w:divsChild>
        <w:div w:id="1918711820">
          <w:marLeft w:val="0"/>
          <w:marRight w:val="0"/>
          <w:marTop w:val="192"/>
          <w:marBottom w:val="0"/>
          <w:divBdr>
            <w:top w:val="none" w:sz="0" w:space="0" w:color="auto"/>
            <w:left w:val="none" w:sz="0" w:space="0" w:color="auto"/>
            <w:bottom w:val="none" w:sz="0" w:space="0" w:color="auto"/>
            <w:right w:val="none" w:sz="0" w:space="0" w:color="auto"/>
          </w:divBdr>
        </w:div>
        <w:div w:id="1333726317">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0061850">
      <w:bodyDiv w:val="1"/>
      <w:marLeft w:val="0"/>
      <w:marRight w:val="0"/>
      <w:marTop w:val="0"/>
      <w:marBottom w:val="0"/>
      <w:divBdr>
        <w:top w:val="none" w:sz="0" w:space="0" w:color="auto"/>
        <w:left w:val="none" w:sz="0" w:space="0" w:color="auto"/>
        <w:bottom w:val="none" w:sz="0" w:space="0" w:color="auto"/>
        <w:right w:val="none" w:sz="0" w:space="0" w:color="auto"/>
      </w:divBdr>
      <w:divsChild>
        <w:div w:id="106390911">
          <w:marLeft w:val="0"/>
          <w:marRight w:val="0"/>
          <w:marTop w:val="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46685437">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0251674">
      <w:bodyDiv w:val="1"/>
      <w:marLeft w:val="0"/>
      <w:marRight w:val="0"/>
      <w:marTop w:val="0"/>
      <w:marBottom w:val="0"/>
      <w:divBdr>
        <w:top w:val="none" w:sz="0" w:space="0" w:color="auto"/>
        <w:left w:val="none" w:sz="0" w:space="0" w:color="auto"/>
        <w:bottom w:val="none" w:sz="0" w:space="0" w:color="auto"/>
        <w:right w:val="none" w:sz="0" w:space="0" w:color="auto"/>
      </w:divBdr>
      <w:divsChild>
        <w:div w:id="90393416">
          <w:marLeft w:val="0"/>
          <w:marRight w:val="0"/>
          <w:marTop w:val="0"/>
          <w:marBottom w:val="0"/>
          <w:divBdr>
            <w:top w:val="none" w:sz="0" w:space="0" w:color="auto"/>
            <w:left w:val="none" w:sz="0" w:space="0" w:color="auto"/>
            <w:bottom w:val="none" w:sz="0" w:space="0" w:color="auto"/>
            <w:right w:val="none" w:sz="0" w:space="0" w:color="auto"/>
          </w:divBdr>
        </w:div>
        <w:div w:id="466820598">
          <w:marLeft w:val="0"/>
          <w:marRight w:val="0"/>
          <w:marTop w:val="0"/>
          <w:marBottom w:val="0"/>
          <w:divBdr>
            <w:top w:val="none" w:sz="0" w:space="0" w:color="auto"/>
            <w:left w:val="none" w:sz="0" w:space="0" w:color="auto"/>
            <w:bottom w:val="none" w:sz="0" w:space="0" w:color="auto"/>
            <w:right w:val="none" w:sz="0" w:space="0" w:color="auto"/>
          </w:divBdr>
        </w:div>
      </w:divsChild>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096415">
      <w:bodyDiv w:val="1"/>
      <w:marLeft w:val="0"/>
      <w:marRight w:val="0"/>
      <w:marTop w:val="0"/>
      <w:marBottom w:val="0"/>
      <w:divBdr>
        <w:top w:val="none" w:sz="0" w:space="0" w:color="auto"/>
        <w:left w:val="none" w:sz="0" w:space="0" w:color="auto"/>
        <w:bottom w:val="none" w:sz="0" w:space="0" w:color="auto"/>
        <w:right w:val="none" w:sz="0" w:space="0" w:color="auto"/>
      </w:divBdr>
      <w:divsChild>
        <w:div w:id="415857708">
          <w:marLeft w:val="0"/>
          <w:marRight w:val="0"/>
          <w:marTop w:val="192"/>
          <w:marBottom w:val="0"/>
          <w:divBdr>
            <w:top w:val="none" w:sz="0" w:space="0" w:color="auto"/>
            <w:left w:val="none" w:sz="0" w:space="0" w:color="auto"/>
            <w:bottom w:val="none" w:sz="0" w:space="0" w:color="auto"/>
            <w:right w:val="none" w:sz="0" w:space="0" w:color="auto"/>
          </w:divBdr>
        </w:div>
        <w:div w:id="336537989">
          <w:marLeft w:val="0"/>
          <w:marRight w:val="0"/>
          <w:marTop w:val="0"/>
          <w:marBottom w:val="0"/>
          <w:divBdr>
            <w:top w:val="none" w:sz="0" w:space="0" w:color="auto"/>
            <w:left w:val="none" w:sz="0" w:space="0" w:color="auto"/>
            <w:bottom w:val="none" w:sz="0" w:space="0" w:color="auto"/>
            <w:right w:val="none" w:sz="0" w:space="0" w:color="auto"/>
          </w:divBdr>
          <w:divsChild>
            <w:div w:id="1051467612">
              <w:marLeft w:val="0"/>
              <w:marRight w:val="0"/>
              <w:marTop w:val="192"/>
              <w:marBottom w:val="0"/>
              <w:divBdr>
                <w:top w:val="none" w:sz="0" w:space="0" w:color="auto"/>
                <w:left w:val="none" w:sz="0" w:space="0" w:color="auto"/>
                <w:bottom w:val="none" w:sz="0" w:space="0" w:color="auto"/>
                <w:right w:val="none" w:sz="0" w:space="0" w:color="auto"/>
              </w:divBdr>
            </w:div>
          </w:divsChild>
        </w:div>
        <w:div w:id="1812211605">
          <w:marLeft w:val="0"/>
          <w:marRight w:val="0"/>
          <w:marTop w:val="0"/>
          <w:marBottom w:val="0"/>
          <w:divBdr>
            <w:top w:val="none" w:sz="0" w:space="0" w:color="auto"/>
            <w:left w:val="none" w:sz="0" w:space="0" w:color="auto"/>
            <w:bottom w:val="none" w:sz="0" w:space="0" w:color="auto"/>
            <w:right w:val="none" w:sz="0" w:space="0" w:color="auto"/>
          </w:divBdr>
        </w:div>
        <w:div w:id="155459022">
          <w:marLeft w:val="0"/>
          <w:marRight w:val="0"/>
          <w:marTop w:val="192"/>
          <w:marBottom w:val="0"/>
          <w:divBdr>
            <w:top w:val="none" w:sz="0" w:space="0" w:color="auto"/>
            <w:left w:val="none" w:sz="0" w:space="0" w:color="auto"/>
            <w:bottom w:val="none" w:sz="0" w:space="0" w:color="auto"/>
            <w:right w:val="none" w:sz="0" w:space="0" w:color="auto"/>
          </w:divBdr>
        </w:div>
        <w:div w:id="865559810">
          <w:marLeft w:val="0"/>
          <w:marRight w:val="0"/>
          <w:marTop w:val="0"/>
          <w:marBottom w:val="0"/>
          <w:divBdr>
            <w:top w:val="none" w:sz="0" w:space="0" w:color="auto"/>
            <w:left w:val="none" w:sz="0" w:space="0" w:color="auto"/>
            <w:bottom w:val="none" w:sz="0" w:space="0" w:color="auto"/>
            <w:right w:val="none" w:sz="0" w:space="0" w:color="auto"/>
          </w:divBdr>
          <w:divsChild>
            <w:div w:id="1929074702">
              <w:marLeft w:val="0"/>
              <w:marRight w:val="0"/>
              <w:marTop w:val="192"/>
              <w:marBottom w:val="0"/>
              <w:divBdr>
                <w:top w:val="none" w:sz="0" w:space="0" w:color="auto"/>
                <w:left w:val="none" w:sz="0" w:space="0" w:color="auto"/>
                <w:bottom w:val="none" w:sz="0" w:space="0" w:color="auto"/>
                <w:right w:val="none" w:sz="0" w:space="0" w:color="auto"/>
              </w:divBdr>
            </w:div>
          </w:divsChild>
        </w:div>
        <w:div w:id="659893967">
          <w:marLeft w:val="0"/>
          <w:marRight w:val="0"/>
          <w:marTop w:val="0"/>
          <w:marBottom w:val="0"/>
          <w:divBdr>
            <w:top w:val="none" w:sz="0" w:space="0" w:color="auto"/>
            <w:left w:val="none" w:sz="0" w:space="0" w:color="auto"/>
            <w:bottom w:val="none" w:sz="0" w:space="0" w:color="auto"/>
            <w:right w:val="none" w:sz="0" w:space="0" w:color="auto"/>
          </w:divBdr>
        </w:div>
        <w:div w:id="1337726020">
          <w:marLeft w:val="0"/>
          <w:marRight w:val="0"/>
          <w:marTop w:val="192"/>
          <w:marBottom w:val="0"/>
          <w:divBdr>
            <w:top w:val="none" w:sz="0" w:space="0" w:color="auto"/>
            <w:left w:val="none" w:sz="0" w:space="0" w:color="auto"/>
            <w:bottom w:val="none" w:sz="0" w:space="0" w:color="auto"/>
            <w:right w:val="none" w:sz="0" w:space="0" w:color="auto"/>
          </w:divBdr>
        </w:div>
        <w:div w:id="1302688181">
          <w:marLeft w:val="0"/>
          <w:marRight w:val="0"/>
          <w:marTop w:val="0"/>
          <w:marBottom w:val="0"/>
          <w:divBdr>
            <w:top w:val="none" w:sz="0" w:space="0" w:color="auto"/>
            <w:left w:val="none" w:sz="0" w:space="0" w:color="auto"/>
            <w:bottom w:val="none" w:sz="0" w:space="0" w:color="auto"/>
            <w:right w:val="none" w:sz="0" w:space="0" w:color="auto"/>
          </w:divBdr>
          <w:divsChild>
            <w:div w:id="2030135195">
              <w:marLeft w:val="0"/>
              <w:marRight w:val="0"/>
              <w:marTop w:val="192"/>
              <w:marBottom w:val="0"/>
              <w:divBdr>
                <w:top w:val="none" w:sz="0" w:space="0" w:color="auto"/>
                <w:left w:val="none" w:sz="0" w:space="0" w:color="auto"/>
                <w:bottom w:val="none" w:sz="0" w:space="0" w:color="auto"/>
                <w:right w:val="none" w:sz="0" w:space="0" w:color="auto"/>
              </w:divBdr>
            </w:div>
          </w:divsChild>
        </w:div>
        <w:div w:id="1459450890">
          <w:marLeft w:val="0"/>
          <w:marRight w:val="0"/>
          <w:marTop w:val="0"/>
          <w:marBottom w:val="0"/>
          <w:divBdr>
            <w:top w:val="none" w:sz="0" w:space="0" w:color="auto"/>
            <w:left w:val="none" w:sz="0" w:space="0" w:color="auto"/>
            <w:bottom w:val="none" w:sz="0" w:space="0" w:color="auto"/>
            <w:right w:val="none" w:sz="0" w:space="0" w:color="auto"/>
          </w:divBdr>
        </w:div>
        <w:div w:id="1509363660">
          <w:marLeft w:val="0"/>
          <w:marRight w:val="0"/>
          <w:marTop w:val="192"/>
          <w:marBottom w:val="0"/>
          <w:divBdr>
            <w:top w:val="none" w:sz="0" w:space="0" w:color="auto"/>
            <w:left w:val="none" w:sz="0" w:space="0" w:color="auto"/>
            <w:bottom w:val="none" w:sz="0" w:space="0" w:color="auto"/>
            <w:right w:val="none" w:sz="0" w:space="0" w:color="auto"/>
          </w:divBdr>
        </w:div>
        <w:div w:id="109934585">
          <w:marLeft w:val="0"/>
          <w:marRight w:val="0"/>
          <w:marTop w:val="0"/>
          <w:marBottom w:val="0"/>
          <w:divBdr>
            <w:top w:val="none" w:sz="0" w:space="0" w:color="auto"/>
            <w:left w:val="none" w:sz="0" w:space="0" w:color="auto"/>
            <w:bottom w:val="none" w:sz="0" w:space="0" w:color="auto"/>
            <w:right w:val="none" w:sz="0" w:space="0" w:color="auto"/>
          </w:divBdr>
          <w:divsChild>
            <w:div w:id="138110963">
              <w:marLeft w:val="0"/>
              <w:marRight w:val="0"/>
              <w:marTop w:val="192"/>
              <w:marBottom w:val="0"/>
              <w:divBdr>
                <w:top w:val="none" w:sz="0" w:space="0" w:color="auto"/>
                <w:left w:val="none" w:sz="0" w:space="0" w:color="auto"/>
                <w:bottom w:val="none" w:sz="0" w:space="0" w:color="auto"/>
                <w:right w:val="none" w:sz="0" w:space="0" w:color="auto"/>
              </w:divBdr>
            </w:div>
          </w:divsChild>
        </w:div>
        <w:div w:id="1086271198">
          <w:marLeft w:val="0"/>
          <w:marRight w:val="0"/>
          <w:marTop w:val="0"/>
          <w:marBottom w:val="0"/>
          <w:divBdr>
            <w:top w:val="none" w:sz="0" w:space="0" w:color="auto"/>
            <w:left w:val="none" w:sz="0" w:space="0" w:color="auto"/>
            <w:bottom w:val="none" w:sz="0" w:space="0" w:color="auto"/>
            <w:right w:val="none" w:sz="0" w:space="0" w:color="auto"/>
          </w:divBdr>
        </w:div>
        <w:div w:id="2105421422">
          <w:marLeft w:val="0"/>
          <w:marRight w:val="0"/>
          <w:marTop w:val="192"/>
          <w:marBottom w:val="0"/>
          <w:divBdr>
            <w:top w:val="none" w:sz="0" w:space="0" w:color="auto"/>
            <w:left w:val="none" w:sz="0" w:space="0" w:color="auto"/>
            <w:bottom w:val="none" w:sz="0" w:space="0" w:color="auto"/>
            <w:right w:val="none" w:sz="0" w:space="0" w:color="auto"/>
          </w:divBdr>
        </w:div>
        <w:div w:id="947273027">
          <w:marLeft w:val="0"/>
          <w:marRight w:val="0"/>
          <w:marTop w:val="192"/>
          <w:marBottom w:val="0"/>
          <w:divBdr>
            <w:top w:val="none" w:sz="0" w:space="0" w:color="auto"/>
            <w:left w:val="none" w:sz="0" w:space="0" w:color="auto"/>
            <w:bottom w:val="none" w:sz="0" w:space="0" w:color="auto"/>
            <w:right w:val="none" w:sz="0" w:space="0" w:color="auto"/>
          </w:divBdr>
        </w:div>
        <w:div w:id="2059669870">
          <w:marLeft w:val="0"/>
          <w:marRight w:val="0"/>
          <w:marTop w:val="0"/>
          <w:marBottom w:val="0"/>
          <w:divBdr>
            <w:top w:val="none" w:sz="0" w:space="0" w:color="auto"/>
            <w:left w:val="none" w:sz="0" w:space="0" w:color="auto"/>
            <w:bottom w:val="none" w:sz="0" w:space="0" w:color="auto"/>
            <w:right w:val="none" w:sz="0" w:space="0" w:color="auto"/>
          </w:divBdr>
          <w:divsChild>
            <w:div w:id="1053888166">
              <w:marLeft w:val="0"/>
              <w:marRight w:val="0"/>
              <w:marTop w:val="192"/>
              <w:marBottom w:val="0"/>
              <w:divBdr>
                <w:top w:val="none" w:sz="0" w:space="0" w:color="auto"/>
                <w:left w:val="none" w:sz="0" w:space="0" w:color="auto"/>
                <w:bottom w:val="none" w:sz="0" w:space="0" w:color="auto"/>
                <w:right w:val="none" w:sz="0" w:space="0" w:color="auto"/>
              </w:divBdr>
            </w:div>
          </w:divsChild>
        </w:div>
        <w:div w:id="614295043">
          <w:marLeft w:val="0"/>
          <w:marRight w:val="0"/>
          <w:marTop w:val="0"/>
          <w:marBottom w:val="192"/>
          <w:divBdr>
            <w:top w:val="none" w:sz="0" w:space="0" w:color="auto"/>
            <w:left w:val="none" w:sz="0" w:space="0" w:color="auto"/>
            <w:bottom w:val="none" w:sz="0" w:space="0" w:color="auto"/>
            <w:right w:val="none" w:sz="0" w:space="0" w:color="auto"/>
          </w:divBdr>
        </w:div>
        <w:div w:id="476578505">
          <w:marLeft w:val="0"/>
          <w:marRight w:val="0"/>
          <w:marTop w:val="120"/>
          <w:marBottom w:val="96"/>
          <w:divBdr>
            <w:top w:val="none" w:sz="0" w:space="0" w:color="auto"/>
            <w:left w:val="single" w:sz="24" w:space="0" w:color="CED3F1"/>
            <w:bottom w:val="none" w:sz="0" w:space="0" w:color="auto"/>
            <w:right w:val="none" w:sz="0" w:space="0" w:color="auto"/>
          </w:divBdr>
        </w:div>
        <w:div w:id="1488864147">
          <w:marLeft w:val="0"/>
          <w:marRight w:val="0"/>
          <w:marTop w:val="192"/>
          <w:marBottom w:val="0"/>
          <w:divBdr>
            <w:top w:val="none" w:sz="0" w:space="0" w:color="auto"/>
            <w:left w:val="none" w:sz="0" w:space="0" w:color="auto"/>
            <w:bottom w:val="none" w:sz="0" w:space="0" w:color="auto"/>
            <w:right w:val="none" w:sz="0" w:space="0" w:color="auto"/>
          </w:divBdr>
        </w:div>
      </w:divsChild>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87147917">
      <w:bodyDiv w:val="1"/>
      <w:marLeft w:val="0"/>
      <w:marRight w:val="0"/>
      <w:marTop w:val="0"/>
      <w:marBottom w:val="0"/>
      <w:divBdr>
        <w:top w:val="none" w:sz="0" w:space="0" w:color="auto"/>
        <w:left w:val="none" w:sz="0" w:space="0" w:color="auto"/>
        <w:bottom w:val="none" w:sz="0" w:space="0" w:color="auto"/>
        <w:right w:val="none" w:sz="0" w:space="0" w:color="auto"/>
      </w:divBdr>
      <w:divsChild>
        <w:div w:id="1392657781">
          <w:marLeft w:val="0"/>
          <w:marRight w:val="0"/>
          <w:marTop w:val="0"/>
          <w:marBottom w:val="0"/>
          <w:divBdr>
            <w:top w:val="none" w:sz="0" w:space="0" w:color="auto"/>
            <w:left w:val="none" w:sz="0" w:space="0" w:color="auto"/>
            <w:bottom w:val="none" w:sz="0" w:space="0" w:color="auto"/>
            <w:right w:val="none" w:sz="0" w:space="0" w:color="auto"/>
          </w:divBdr>
        </w:div>
        <w:div w:id="772018884">
          <w:marLeft w:val="0"/>
          <w:marRight w:val="0"/>
          <w:marTop w:val="0"/>
          <w:marBottom w:val="0"/>
          <w:divBdr>
            <w:top w:val="none" w:sz="0" w:space="0" w:color="auto"/>
            <w:left w:val="none" w:sz="0" w:space="0" w:color="auto"/>
            <w:bottom w:val="none" w:sz="0" w:space="0" w:color="auto"/>
            <w:right w:val="none" w:sz="0" w:space="0" w:color="auto"/>
          </w:divBdr>
        </w:div>
        <w:div w:id="2133592852">
          <w:marLeft w:val="0"/>
          <w:marRight w:val="0"/>
          <w:marTop w:val="0"/>
          <w:marBottom w:val="0"/>
          <w:divBdr>
            <w:top w:val="none" w:sz="0" w:space="0" w:color="auto"/>
            <w:left w:val="none" w:sz="0" w:space="0" w:color="auto"/>
            <w:bottom w:val="none" w:sz="0" w:space="0" w:color="auto"/>
            <w:right w:val="none" w:sz="0" w:space="0" w:color="auto"/>
          </w:divBdr>
        </w:div>
      </w:divsChild>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00" TargetMode="External"/><Relationship Id="rId13" Type="http://schemas.openxmlformats.org/officeDocument/2006/relationships/hyperlink" Target="http://www.consultant.ru/document/cons_doc_LAW_51040/dbb758e5e96870aa276968887828c5d903eeba8a/" TargetMode="External"/><Relationship Id="rId18" Type="http://schemas.openxmlformats.org/officeDocument/2006/relationships/hyperlink" Target="http://docs.cntd.ru/document/4560401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28718/" TargetMode="External"/><Relationship Id="rId17" Type="http://schemas.openxmlformats.org/officeDocument/2006/relationships/hyperlink" Target="http://docs.cntd.ru/document/55668692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72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04549/d43ae8ece00bbaa3bc825d04067c64adebeae28c/" TargetMode="External"/><Relationship Id="rId1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hyperlink" Target="http://www.consultant.ru/document/cons_doc_LAW_304549/94c6113a642e3b7baf717942f7cda2bef5b8054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DB2B-67EF-40A4-8F8F-BED4EA17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97371</TotalTime>
  <Pages>75</Pages>
  <Words>27017</Words>
  <Characters>154003</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180659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Герцен Мария Васильевна</cp:lastModifiedBy>
  <cp:revision>1927</cp:revision>
  <cp:lastPrinted>2024-11-27T12:43:00Z</cp:lastPrinted>
  <dcterms:created xsi:type="dcterms:W3CDTF">2016-12-19T15:37:00Z</dcterms:created>
  <dcterms:modified xsi:type="dcterms:W3CDTF">2024-11-27T13:23:00Z</dcterms:modified>
</cp:coreProperties>
</file>